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9B4" w:rsidRDefault="001A09B4">
      <w:pPr>
        <w:adjustRightInd w:val="0"/>
        <w:snapToGrid w:val="0"/>
        <w:spacing w:line="360" w:lineRule="auto"/>
        <w:jc w:val="center"/>
        <w:rPr>
          <w:rFonts w:ascii="黑体" w:eastAsia="黑体" w:hAnsi="黑体" w:hint="eastAsia"/>
          <w:b/>
          <w:bCs/>
          <w:color w:val="000000"/>
          <w:sz w:val="36"/>
          <w:szCs w:val="36"/>
        </w:rPr>
      </w:pPr>
    </w:p>
    <w:p w:rsidR="001A09B4" w:rsidRDefault="001A09B4">
      <w:pPr>
        <w:adjustRightInd w:val="0"/>
        <w:snapToGrid w:val="0"/>
        <w:spacing w:line="360" w:lineRule="auto"/>
        <w:jc w:val="center"/>
        <w:rPr>
          <w:rFonts w:ascii="黑体" w:eastAsia="黑体" w:hAnsi="黑体"/>
          <w:b/>
          <w:bCs/>
          <w:color w:val="000000"/>
          <w:sz w:val="36"/>
          <w:szCs w:val="36"/>
        </w:rPr>
      </w:pPr>
    </w:p>
    <w:p w:rsidR="001A09B4" w:rsidRDefault="001A09B4">
      <w:pPr>
        <w:adjustRightInd w:val="0"/>
        <w:snapToGrid w:val="0"/>
        <w:spacing w:line="360" w:lineRule="auto"/>
        <w:jc w:val="center"/>
        <w:rPr>
          <w:rFonts w:ascii="黑体" w:eastAsia="黑体" w:hAnsi="黑体"/>
          <w:b/>
          <w:bCs/>
          <w:color w:val="000000"/>
          <w:sz w:val="36"/>
          <w:szCs w:val="36"/>
        </w:rPr>
      </w:pPr>
      <w:r>
        <w:rPr>
          <w:rFonts w:ascii="黑体" w:eastAsia="黑体" w:hAnsi="黑体" w:hint="eastAsia"/>
          <w:b/>
          <w:bCs/>
          <w:color w:val="000000"/>
          <w:sz w:val="36"/>
          <w:szCs w:val="36"/>
        </w:rPr>
        <w:t>电子技术应用专业人才培养方案</w:t>
      </w:r>
    </w:p>
    <w:p w:rsidR="001A09B4" w:rsidRPr="001A09B4" w:rsidRDefault="001A09B4">
      <w:pPr>
        <w:adjustRightInd w:val="0"/>
        <w:snapToGrid w:val="0"/>
        <w:spacing w:line="360" w:lineRule="auto"/>
        <w:jc w:val="center"/>
        <w:rPr>
          <w:rFonts w:ascii="黑体" w:eastAsia="黑体" w:hAnsi="黑体"/>
          <w:b/>
          <w:bCs/>
          <w:color w:val="000000"/>
          <w:sz w:val="36"/>
          <w:szCs w:val="36"/>
        </w:rPr>
      </w:pPr>
    </w:p>
    <w:p w:rsidR="001A09B4" w:rsidRDefault="001A09B4">
      <w:pPr>
        <w:adjustRightInd w:val="0"/>
        <w:snapToGrid w:val="0"/>
        <w:spacing w:line="360" w:lineRule="auto"/>
        <w:jc w:val="center"/>
        <w:rPr>
          <w:rFonts w:ascii="黑体" w:eastAsia="黑体" w:hAnsi="黑体"/>
          <w:b/>
          <w:bCs/>
          <w:color w:val="000000"/>
          <w:sz w:val="36"/>
          <w:szCs w:val="36"/>
        </w:rPr>
      </w:pPr>
      <w:r>
        <w:rPr>
          <w:rFonts w:ascii="黑体" w:eastAsia="黑体" w:hAnsi="黑体" w:hint="eastAsia"/>
          <w:b/>
          <w:bCs/>
          <w:color w:val="000000"/>
          <w:sz w:val="36"/>
          <w:szCs w:val="36"/>
        </w:rPr>
        <w:t>目  录</w:t>
      </w:r>
    </w:p>
    <w:p w:rsidR="001A09B4" w:rsidRDefault="001A09B4">
      <w:pPr>
        <w:adjustRightInd w:val="0"/>
        <w:snapToGrid w:val="0"/>
        <w:spacing w:line="360" w:lineRule="auto"/>
        <w:jc w:val="center"/>
        <w:rPr>
          <w:rFonts w:ascii="黑体" w:eastAsia="黑体" w:hAnsi="黑体"/>
          <w:b/>
          <w:bCs/>
          <w:color w:val="000000"/>
          <w:sz w:val="36"/>
          <w:szCs w:val="36"/>
        </w:rPr>
      </w:pPr>
    </w:p>
    <w:p w:rsidR="001A09B4" w:rsidRPr="00AE1F1E" w:rsidRDefault="001A09B4" w:rsidP="001A09B4">
      <w:pPr>
        <w:pStyle w:val="11"/>
        <w:tabs>
          <w:tab w:val="right" w:leader="dot" w:pos="9060"/>
        </w:tabs>
        <w:spacing w:line="480" w:lineRule="auto"/>
        <w:rPr>
          <w:noProof/>
          <w:sz w:val="24"/>
        </w:rPr>
      </w:pPr>
      <w:r>
        <w:rPr>
          <w:rFonts w:ascii="黑体" w:eastAsia="黑体" w:hAnsi="黑体"/>
          <w:b/>
          <w:bCs/>
          <w:color w:val="000000"/>
          <w:sz w:val="36"/>
          <w:szCs w:val="36"/>
        </w:rPr>
        <w:fldChar w:fldCharType="begin"/>
      </w:r>
      <w:r>
        <w:rPr>
          <w:rFonts w:ascii="黑体" w:eastAsia="黑体" w:hAnsi="黑体"/>
          <w:b/>
          <w:bCs/>
          <w:color w:val="000000"/>
          <w:sz w:val="36"/>
          <w:szCs w:val="36"/>
        </w:rPr>
        <w:instrText xml:space="preserve"> </w:instrText>
      </w:r>
      <w:r>
        <w:rPr>
          <w:rFonts w:ascii="黑体" w:eastAsia="黑体" w:hAnsi="黑体" w:hint="eastAsia"/>
          <w:b/>
          <w:bCs/>
          <w:color w:val="000000"/>
          <w:sz w:val="36"/>
          <w:szCs w:val="36"/>
        </w:rPr>
        <w:instrText>TOC \o "1-1" \h \z \u</w:instrText>
      </w:r>
      <w:r>
        <w:rPr>
          <w:rFonts w:ascii="黑体" w:eastAsia="黑体" w:hAnsi="黑体"/>
          <w:b/>
          <w:bCs/>
          <w:color w:val="000000"/>
          <w:sz w:val="36"/>
          <w:szCs w:val="36"/>
        </w:rPr>
        <w:instrText xml:space="preserve"> </w:instrText>
      </w:r>
      <w:r>
        <w:rPr>
          <w:rFonts w:ascii="黑体" w:eastAsia="黑体" w:hAnsi="黑体"/>
          <w:b/>
          <w:bCs/>
          <w:color w:val="000000"/>
          <w:sz w:val="36"/>
          <w:szCs w:val="36"/>
        </w:rPr>
        <w:fldChar w:fldCharType="separate"/>
      </w:r>
      <w:hyperlink w:anchor="_Toc66651594" w:history="1">
        <w:r w:rsidRPr="00AE1F1E">
          <w:rPr>
            <w:rStyle w:val="ab"/>
            <w:rFonts w:ascii="黑体" w:eastAsia="黑体" w:hAnsi="黑体" w:hint="eastAsia"/>
            <w:b/>
            <w:bCs/>
            <w:noProof/>
            <w:sz w:val="24"/>
          </w:rPr>
          <w:t>电子技术应用专业人才培养方案</w:t>
        </w:r>
        <w:r w:rsidR="00F92C4A" w:rsidRPr="00AE1F1E">
          <w:rPr>
            <w:rStyle w:val="ab"/>
            <w:rFonts w:ascii="黑体" w:eastAsia="黑体" w:hAnsi="黑体" w:hint="eastAsia"/>
            <w:b/>
            <w:bCs/>
            <w:noProof/>
            <w:sz w:val="24"/>
          </w:rPr>
          <w:t>（升学方向）</w:t>
        </w:r>
        <w:r w:rsidRPr="00AE1F1E">
          <w:rPr>
            <w:noProof/>
            <w:webHidden/>
            <w:sz w:val="24"/>
          </w:rPr>
          <w:tab/>
        </w:r>
        <w:r w:rsidRPr="00AE1F1E">
          <w:rPr>
            <w:noProof/>
            <w:webHidden/>
            <w:sz w:val="24"/>
          </w:rPr>
          <w:fldChar w:fldCharType="begin"/>
        </w:r>
        <w:r w:rsidRPr="00AE1F1E">
          <w:rPr>
            <w:noProof/>
            <w:webHidden/>
            <w:sz w:val="24"/>
          </w:rPr>
          <w:instrText xml:space="preserve"> PAGEREF _Toc66651594 \h </w:instrText>
        </w:r>
        <w:r w:rsidRPr="00AE1F1E">
          <w:rPr>
            <w:noProof/>
            <w:webHidden/>
            <w:sz w:val="24"/>
          </w:rPr>
        </w:r>
        <w:r w:rsidRPr="00AE1F1E">
          <w:rPr>
            <w:noProof/>
            <w:webHidden/>
            <w:sz w:val="24"/>
          </w:rPr>
          <w:fldChar w:fldCharType="separate"/>
        </w:r>
        <w:r w:rsidR="009A631B">
          <w:rPr>
            <w:noProof/>
            <w:webHidden/>
            <w:sz w:val="24"/>
          </w:rPr>
          <w:t>2</w:t>
        </w:r>
        <w:r w:rsidRPr="00AE1F1E">
          <w:rPr>
            <w:noProof/>
            <w:webHidden/>
            <w:sz w:val="24"/>
          </w:rPr>
          <w:fldChar w:fldCharType="end"/>
        </w:r>
      </w:hyperlink>
    </w:p>
    <w:p w:rsidR="001A09B4" w:rsidRPr="00AE1F1E" w:rsidRDefault="00252C33" w:rsidP="001A09B4">
      <w:pPr>
        <w:pStyle w:val="11"/>
        <w:tabs>
          <w:tab w:val="right" w:leader="dot" w:pos="9060"/>
        </w:tabs>
        <w:spacing w:line="480" w:lineRule="auto"/>
        <w:rPr>
          <w:noProof/>
          <w:sz w:val="24"/>
        </w:rPr>
      </w:pPr>
      <w:hyperlink w:anchor="_Toc66651595" w:history="1">
        <w:r w:rsidR="001A09B4" w:rsidRPr="00AE1F1E">
          <w:rPr>
            <w:rStyle w:val="ab"/>
            <w:rFonts w:ascii="黑体" w:eastAsia="黑体" w:hAnsi="黑体" w:hint="eastAsia"/>
            <w:b/>
            <w:bCs/>
            <w:noProof/>
            <w:sz w:val="24"/>
          </w:rPr>
          <w:t>电子技术应用专业人才培养方案</w:t>
        </w:r>
        <w:r w:rsidR="00F92C4A" w:rsidRPr="00AE1F1E">
          <w:rPr>
            <w:rStyle w:val="ab"/>
            <w:rFonts w:ascii="黑体" w:eastAsia="黑体" w:hAnsi="黑体" w:hint="eastAsia"/>
            <w:b/>
            <w:bCs/>
            <w:noProof/>
            <w:sz w:val="24"/>
          </w:rPr>
          <w:t>（就业方向）</w:t>
        </w:r>
        <w:r w:rsidR="001A09B4" w:rsidRPr="00AE1F1E">
          <w:rPr>
            <w:noProof/>
            <w:webHidden/>
            <w:sz w:val="24"/>
          </w:rPr>
          <w:tab/>
        </w:r>
        <w:r w:rsidR="001A09B4" w:rsidRPr="00AE1F1E">
          <w:rPr>
            <w:noProof/>
            <w:webHidden/>
            <w:sz w:val="24"/>
          </w:rPr>
          <w:fldChar w:fldCharType="begin"/>
        </w:r>
        <w:r w:rsidR="001A09B4" w:rsidRPr="00AE1F1E">
          <w:rPr>
            <w:noProof/>
            <w:webHidden/>
            <w:sz w:val="24"/>
          </w:rPr>
          <w:instrText xml:space="preserve"> PAGEREF _Toc66651595 \h </w:instrText>
        </w:r>
        <w:r w:rsidR="001A09B4" w:rsidRPr="00AE1F1E">
          <w:rPr>
            <w:noProof/>
            <w:webHidden/>
            <w:sz w:val="24"/>
          </w:rPr>
        </w:r>
        <w:r w:rsidR="001A09B4" w:rsidRPr="00AE1F1E">
          <w:rPr>
            <w:noProof/>
            <w:webHidden/>
            <w:sz w:val="24"/>
          </w:rPr>
          <w:fldChar w:fldCharType="separate"/>
        </w:r>
        <w:r w:rsidR="009A631B">
          <w:rPr>
            <w:noProof/>
            <w:webHidden/>
            <w:sz w:val="24"/>
          </w:rPr>
          <w:t>34</w:t>
        </w:r>
        <w:r w:rsidR="001A09B4" w:rsidRPr="00AE1F1E">
          <w:rPr>
            <w:noProof/>
            <w:webHidden/>
            <w:sz w:val="24"/>
          </w:rPr>
          <w:fldChar w:fldCharType="end"/>
        </w:r>
      </w:hyperlink>
    </w:p>
    <w:p w:rsidR="001A09B4" w:rsidRDefault="001A09B4">
      <w:pPr>
        <w:adjustRightInd w:val="0"/>
        <w:snapToGrid w:val="0"/>
        <w:spacing w:line="360" w:lineRule="auto"/>
        <w:jc w:val="center"/>
        <w:rPr>
          <w:rFonts w:ascii="黑体" w:eastAsia="黑体" w:hAnsi="黑体"/>
          <w:b/>
          <w:bCs/>
          <w:color w:val="000000"/>
          <w:sz w:val="36"/>
          <w:szCs w:val="36"/>
        </w:rPr>
      </w:pPr>
      <w:r>
        <w:rPr>
          <w:rFonts w:ascii="黑体" w:eastAsia="黑体" w:hAnsi="黑体"/>
          <w:b/>
          <w:bCs/>
          <w:color w:val="000000"/>
          <w:sz w:val="36"/>
          <w:szCs w:val="36"/>
        </w:rPr>
        <w:fldChar w:fldCharType="end"/>
      </w:r>
    </w:p>
    <w:p w:rsidR="001A09B4" w:rsidRDefault="001A09B4">
      <w:pPr>
        <w:adjustRightInd w:val="0"/>
        <w:snapToGrid w:val="0"/>
        <w:spacing w:line="360" w:lineRule="auto"/>
        <w:jc w:val="center"/>
        <w:rPr>
          <w:rFonts w:ascii="黑体" w:eastAsia="黑体" w:hAnsi="黑体"/>
          <w:b/>
          <w:bCs/>
          <w:color w:val="000000"/>
          <w:sz w:val="36"/>
          <w:szCs w:val="36"/>
        </w:rPr>
      </w:pPr>
    </w:p>
    <w:p w:rsidR="00AB03AB" w:rsidRDefault="001A09B4" w:rsidP="001A09B4">
      <w:pPr>
        <w:adjustRightInd w:val="0"/>
        <w:snapToGrid w:val="0"/>
        <w:spacing w:line="360" w:lineRule="auto"/>
        <w:jc w:val="center"/>
        <w:outlineLvl w:val="0"/>
        <w:rPr>
          <w:rFonts w:ascii="黑体" w:eastAsia="黑体" w:hAnsi="黑体"/>
          <w:b/>
          <w:bCs/>
          <w:color w:val="000000"/>
          <w:sz w:val="36"/>
          <w:szCs w:val="36"/>
        </w:rPr>
      </w:pPr>
      <w:r>
        <w:rPr>
          <w:rFonts w:ascii="黑体" w:eastAsia="黑体" w:hAnsi="黑体"/>
          <w:b/>
          <w:bCs/>
          <w:color w:val="000000"/>
          <w:sz w:val="36"/>
          <w:szCs w:val="36"/>
        </w:rPr>
        <w:br w:type="page"/>
      </w:r>
      <w:bookmarkStart w:id="0" w:name="_Toc66651594"/>
      <w:r w:rsidR="00AB03AB">
        <w:rPr>
          <w:rFonts w:ascii="黑体" w:eastAsia="黑体" w:hAnsi="黑体"/>
          <w:b/>
          <w:bCs/>
          <w:color w:val="000000"/>
          <w:sz w:val="36"/>
          <w:szCs w:val="36"/>
        </w:rPr>
        <w:lastRenderedPageBreak/>
        <w:t>电子技术应用专业人才培养方案</w:t>
      </w:r>
      <w:bookmarkEnd w:id="0"/>
    </w:p>
    <w:p w:rsidR="00AB03AB" w:rsidRDefault="00AB03AB">
      <w:pPr>
        <w:adjustRightInd w:val="0"/>
        <w:snapToGrid w:val="0"/>
        <w:spacing w:line="360" w:lineRule="auto"/>
        <w:ind w:firstLineChars="200" w:firstLine="480"/>
        <w:jc w:val="center"/>
        <w:rPr>
          <w:rFonts w:ascii="宋体" w:hAnsi="宋体"/>
          <w:color w:val="000000"/>
          <w:sz w:val="24"/>
        </w:rPr>
      </w:pPr>
      <w:r>
        <w:rPr>
          <w:rFonts w:ascii="宋体" w:hAnsi="宋体" w:hint="eastAsia"/>
          <w:color w:val="000000"/>
          <w:sz w:val="24"/>
        </w:rPr>
        <w:t>（对口升学方向）</w:t>
      </w:r>
    </w:p>
    <w:p w:rsidR="00AB03AB" w:rsidRDefault="00AB03AB" w:rsidP="001A09B4">
      <w:pPr>
        <w:adjustRightInd w:val="0"/>
        <w:snapToGrid w:val="0"/>
        <w:spacing w:line="360" w:lineRule="auto"/>
        <w:rPr>
          <w:rFonts w:ascii="黑体" w:eastAsia="黑体" w:hAnsi="黑体"/>
          <w:b/>
          <w:color w:val="000000"/>
          <w:sz w:val="30"/>
          <w:szCs w:val="30"/>
        </w:rPr>
      </w:pPr>
      <w:r>
        <w:rPr>
          <w:rFonts w:ascii="黑体" w:eastAsia="黑体" w:hAnsi="黑体"/>
          <w:b/>
          <w:color w:val="000000"/>
          <w:sz w:val="30"/>
          <w:szCs w:val="30"/>
        </w:rPr>
        <w:t>一</w:t>
      </w:r>
      <w:r>
        <w:rPr>
          <w:rFonts w:ascii="黑体" w:eastAsia="黑体" w:hAnsi="黑体" w:hint="eastAsia"/>
          <w:b/>
          <w:color w:val="000000"/>
          <w:sz w:val="30"/>
          <w:szCs w:val="30"/>
        </w:rPr>
        <w:t>、</w:t>
      </w:r>
      <w:r>
        <w:rPr>
          <w:rFonts w:ascii="黑体" w:eastAsia="黑体" w:hAnsi="黑体"/>
          <w:b/>
          <w:color w:val="000000"/>
          <w:sz w:val="30"/>
          <w:szCs w:val="30"/>
        </w:rPr>
        <w:t>专业名称</w:t>
      </w:r>
      <w:r>
        <w:rPr>
          <w:rFonts w:ascii="黑体" w:eastAsia="黑体" w:hAnsi="黑体" w:hint="eastAsia"/>
          <w:b/>
          <w:color w:val="000000"/>
          <w:sz w:val="30"/>
          <w:szCs w:val="30"/>
        </w:rPr>
        <w:t>及代码</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电子技术应用（</w:t>
      </w:r>
      <w:r w:rsidR="001130E2">
        <w:rPr>
          <w:rFonts w:ascii="宋体" w:hAnsi="宋体" w:hint="eastAsia"/>
          <w:color w:val="000000"/>
          <w:sz w:val="24"/>
        </w:rPr>
        <w:t>710103</w:t>
      </w:r>
      <w:r>
        <w:rPr>
          <w:rFonts w:ascii="宋体" w:hAnsi="宋体" w:hint="eastAsia"/>
          <w:color w:val="000000"/>
          <w:sz w:val="24"/>
        </w:rPr>
        <w:t>）</w:t>
      </w:r>
    </w:p>
    <w:p w:rsidR="00AB03AB" w:rsidRDefault="00AB03AB" w:rsidP="001A09B4">
      <w:pPr>
        <w:adjustRightInd w:val="0"/>
        <w:snapToGrid w:val="0"/>
        <w:spacing w:line="360" w:lineRule="auto"/>
        <w:rPr>
          <w:rFonts w:ascii="黑体" w:eastAsia="黑体" w:hAnsi="黑体"/>
          <w:b/>
          <w:color w:val="000000"/>
          <w:sz w:val="30"/>
          <w:szCs w:val="30"/>
        </w:rPr>
      </w:pPr>
      <w:r>
        <w:rPr>
          <w:rFonts w:ascii="黑体" w:eastAsia="黑体" w:hAnsi="黑体" w:hint="eastAsia"/>
          <w:b/>
          <w:color w:val="000000"/>
          <w:sz w:val="30"/>
          <w:szCs w:val="30"/>
        </w:rPr>
        <w:t>二、入学要求</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初中毕业或具有同等学力</w:t>
      </w:r>
      <w:r w:rsidR="004A7A04">
        <w:rPr>
          <w:rFonts w:ascii="宋体" w:hAnsi="宋体" w:hint="eastAsia"/>
          <w:color w:val="000000"/>
          <w:sz w:val="24"/>
        </w:rPr>
        <w:t>者</w:t>
      </w:r>
    </w:p>
    <w:p w:rsidR="00AB03AB" w:rsidRDefault="00AB03AB" w:rsidP="001A09B4">
      <w:pPr>
        <w:adjustRightInd w:val="0"/>
        <w:snapToGrid w:val="0"/>
        <w:spacing w:line="360" w:lineRule="auto"/>
        <w:rPr>
          <w:rFonts w:ascii="黑体" w:eastAsia="黑体" w:hAnsi="黑体"/>
          <w:b/>
          <w:color w:val="000000"/>
          <w:sz w:val="30"/>
          <w:szCs w:val="30"/>
        </w:rPr>
      </w:pPr>
      <w:r>
        <w:rPr>
          <w:rFonts w:ascii="黑体" w:eastAsia="黑体" w:hAnsi="黑体"/>
          <w:b/>
          <w:color w:val="000000"/>
          <w:sz w:val="30"/>
          <w:szCs w:val="30"/>
        </w:rPr>
        <w:t>三</w:t>
      </w:r>
      <w:r>
        <w:rPr>
          <w:rFonts w:ascii="黑体" w:eastAsia="黑体" w:hAnsi="黑体" w:hint="eastAsia"/>
          <w:b/>
          <w:color w:val="000000"/>
          <w:sz w:val="30"/>
          <w:szCs w:val="30"/>
        </w:rPr>
        <w:t>、修业年限</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专业学制3年</w:t>
      </w:r>
    </w:p>
    <w:p w:rsidR="00AB03AB" w:rsidRDefault="00AB03AB" w:rsidP="001A09B4">
      <w:pPr>
        <w:numPr>
          <w:ilvl w:val="0"/>
          <w:numId w:val="1"/>
        </w:numPr>
        <w:adjustRightInd w:val="0"/>
        <w:snapToGrid w:val="0"/>
        <w:spacing w:line="360" w:lineRule="auto"/>
        <w:rPr>
          <w:rFonts w:ascii="黑体" w:eastAsia="黑体" w:hAnsi="黑体"/>
          <w:b/>
          <w:color w:val="000000"/>
          <w:sz w:val="30"/>
          <w:szCs w:val="30"/>
        </w:rPr>
      </w:pPr>
      <w:r>
        <w:rPr>
          <w:rFonts w:ascii="黑体" w:eastAsia="黑体" w:hAnsi="黑体" w:hint="eastAsia"/>
          <w:b/>
          <w:color w:val="000000"/>
          <w:sz w:val="30"/>
          <w:szCs w:val="30"/>
        </w:rPr>
        <w:t>职业面向与接续专业</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（一）、职业面向</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990"/>
        <w:gridCol w:w="2753"/>
        <w:gridCol w:w="2131"/>
      </w:tblGrid>
      <w:tr w:rsidR="00AB03AB">
        <w:tc>
          <w:tcPr>
            <w:tcW w:w="648" w:type="dxa"/>
            <w:vAlign w:val="center"/>
          </w:tcPr>
          <w:p w:rsidR="00AB03AB" w:rsidRDefault="00AB03AB" w:rsidP="001A09B4">
            <w:pPr>
              <w:spacing w:line="420" w:lineRule="exact"/>
              <w:rPr>
                <w:color w:val="000000"/>
                <w:sz w:val="24"/>
              </w:rPr>
            </w:pPr>
            <w:r>
              <w:rPr>
                <w:rFonts w:hint="eastAsia"/>
                <w:color w:val="000000"/>
                <w:sz w:val="24"/>
              </w:rPr>
              <w:t>序号</w:t>
            </w:r>
          </w:p>
        </w:tc>
        <w:tc>
          <w:tcPr>
            <w:tcW w:w="2990" w:type="dxa"/>
            <w:vAlign w:val="center"/>
          </w:tcPr>
          <w:p w:rsidR="00AB03AB" w:rsidRDefault="00AB03AB" w:rsidP="001A09B4">
            <w:pPr>
              <w:spacing w:line="420" w:lineRule="exact"/>
              <w:rPr>
                <w:color w:val="000000"/>
                <w:sz w:val="24"/>
              </w:rPr>
            </w:pPr>
            <w:r>
              <w:rPr>
                <w:rFonts w:hint="eastAsia"/>
                <w:color w:val="000000"/>
                <w:sz w:val="24"/>
              </w:rPr>
              <w:t>对应职业（岗位）</w:t>
            </w:r>
          </w:p>
        </w:tc>
        <w:tc>
          <w:tcPr>
            <w:tcW w:w="2753" w:type="dxa"/>
            <w:vAlign w:val="center"/>
          </w:tcPr>
          <w:p w:rsidR="00AB03AB" w:rsidRDefault="00AB03AB" w:rsidP="001A09B4">
            <w:pPr>
              <w:spacing w:line="420" w:lineRule="exact"/>
              <w:rPr>
                <w:color w:val="000000"/>
                <w:sz w:val="24"/>
              </w:rPr>
            </w:pPr>
            <w:r>
              <w:rPr>
                <w:rFonts w:hint="eastAsia"/>
                <w:color w:val="000000"/>
                <w:sz w:val="24"/>
              </w:rPr>
              <w:t>职业资格证书举例</w:t>
            </w:r>
          </w:p>
        </w:tc>
        <w:tc>
          <w:tcPr>
            <w:tcW w:w="2131" w:type="dxa"/>
            <w:vAlign w:val="center"/>
          </w:tcPr>
          <w:p w:rsidR="00AB03AB" w:rsidRDefault="00AB03AB" w:rsidP="001A09B4">
            <w:pPr>
              <w:spacing w:line="420" w:lineRule="exact"/>
              <w:rPr>
                <w:color w:val="000000"/>
                <w:sz w:val="24"/>
              </w:rPr>
            </w:pPr>
            <w:r>
              <w:rPr>
                <w:rFonts w:hint="eastAsia"/>
                <w:color w:val="000000"/>
                <w:sz w:val="24"/>
              </w:rPr>
              <w:t>专业（技能）方向</w:t>
            </w:r>
          </w:p>
        </w:tc>
      </w:tr>
      <w:tr w:rsidR="00AB03AB">
        <w:tc>
          <w:tcPr>
            <w:tcW w:w="648" w:type="dxa"/>
            <w:vAlign w:val="center"/>
          </w:tcPr>
          <w:p w:rsidR="00AB03AB" w:rsidRDefault="00AB03AB" w:rsidP="001A09B4">
            <w:pPr>
              <w:spacing w:line="420" w:lineRule="exact"/>
              <w:rPr>
                <w:color w:val="000000"/>
                <w:sz w:val="24"/>
              </w:rPr>
            </w:pPr>
            <w:r>
              <w:rPr>
                <w:rFonts w:hint="eastAsia"/>
                <w:color w:val="000000"/>
                <w:sz w:val="24"/>
              </w:rPr>
              <w:t>1</w:t>
            </w:r>
          </w:p>
        </w:tc>
        <w:tc>
          <w:tcPr>
            <w:tcW w:w="2990" w:type="dxa"/>
            <w:vAlign w:val="center"/>
          </w:tcPr>
          <w:p w:rsidR="00AB03AB" w:rsidRDefault="00AB03AB" w:rsidP="001A09B4">
            <w:pPr>
              <w:spacing w:line="420" w:lineRule="exact"/>
              <w:rPr>
                <w:color w:val="000000"/>
                <w:sz w:val="24"/>
              </w:rPr>
            </w:pPr>
            <w:r>
              <w:rPr>
                <w:rFonts w:hint="eastAsia"/>
                <w:color w:val="000000"/>
                <w:sz w:val="24"/>
              </w:rPr>
              <w:t>电子产品装配工，电子产品调试员，电子产品检验员</w:t>
            </w:r>
          </w:p>
        </w:tc>
        <w:tc>
          <w:tcPr>
            <w:tcW w:w="2753" w:type="dxa"/>
            <w:vAlign w:val="center"/>
          </w:tcPr>
          <w:p w:rsidR="00AB03AB" w:rsidRDefault="00AB03AB" w:rsidP="001A09B4">
            <w:pPr>
              <w:spacing w:line="420" w:lineRule="exact"/>
              <w:rPr>
                <w:color w:val="000000"/>
                <w:sz w:val="24"/>
              </w:rPr>
            </w:pPr>
            <w:r>
              <w:rPr>
                <w:rFonts w:hint="eastAsia"/>
                <w:color w:val="000000"/>
                <w:sz w:val="24"/>
              </w:rPr>
              <w:t>维修电工（五级／四级）</w:t>
            </w:r>
          </w:p>
          <w:p w:rsidR="00AB03AB" w:rsidRDefault="00AB03AB" w:rsidP="001A09B4">
            <w:pPr>
              <w:spacing w:line="420" w:lineRule="exact"/>
              <w:rPr>
                <w:color w:val="000000"/>
                <w:sz w:val="24"/>
              </w:rPr>
            </w:pPr>
            <w:r>
              <w:rPr>
                <w:rFonts w:hint="eastAsia"/>
                <w:color w:val="000000"/>
                <w:sz w:val="24"/>
              </w:rPr>
              <w:t>中级电工</w:t>
            </w:r>
          </w:p>
        </w:tc>
        <w:tc>
          <w:tcPr>
            <w:tcW w:w="2131" w:type="dxa"/>
            <w:vAlign w:val="center"/>
          </w:tcPr>
          <w:p w:rsidR="00AB03AB" w:rsidRDefault="00AB03AB" w:rsidP="001A09B4">
            <w:pPr>
              <w:spacing w:line="420" w:lineRule="exact"/>
              <w:rPr>
                <w:color w:val="000000"/>
                <w:sz w:val="24"/>
              </w:rPr>
            </w:pPr>
            <w:r>
              <w:rPr>
                <w:rFonts w:hint="eastAsia"/>
                <w:color w:val="000000"/>
                <w:sz w:val="24"/>
              </w:rPr>
              <w:t>电子产品制造技术</w:t>
            </w:r>
          </w:p>
        </w:tc>
      </w:tr>
      <w:tr w:rsidR="00AB03AB">
        <w:tc>
          <w:tcPr>
            <w:tcW w:w="648" w:type="dxa"/>
            <w:vAlign w:val="center"/>
          </w:tcPr>
          <w:p w:rsidR="00AB03AB" w:rsidRDefault="00AB03AB" w:rsidP="001A09B4">
            <w:pPr>
              <w:spacing w:line="420" w:lineRule="exact"/>
              <w:rPr>
                <w:color w:val="000000"/>
                <w:sz w:val="24"/>
              </w:rPr>
            </w:pPr>
            <w:r>
              <w:rPr>
                <w:rFonts w:hint="eastAsia"/>
                <w:color w:val="000000"/>
                <w:sz w:val="24"/>
              </w:rPr>
              <w:t>2</w:t>
            </w:r>
          </w:p>
        </w:tc>
        <w:tc>
          <w:tcPr>
            <w:tcW w:w="2990" w:type="dxa"/>
            <w:vAlign w:val="center"/>
          </w:tcPr>
          <w:p w:rsidR="00AB03AB" w:rsidRDefault="00AB03AB" w:rsidP="001A09B4">
            <w:pPr>
              <w:spacing w:line="420" w:lineRule="exact"/>
              <w:rPr>
                <w:color w:val="000000"/>
                <w:sz w:val="24"/>
              </w:rPr>
            </w:pPr>
            <w:r>
              <w:rPr>
                <w:rFonts w:hint="eastAsia"/>
                <w:color w:val="000000"/>
                <w:sz w:val="24"/>
              </w:rPr>
              <w:t>PLC</w:t>
            </w:r>
            <w:r>
              <w:rPr>
                <w:rFonts w:hint="eastAsia"/>
                <w:color w:val="000000"/>
                <w:sz w:val="24"/>
              </w:rPr>
              <w:t>、单片机程序编程员、调试员</w:t>
            </w:r>
          </w:p>
        </w:tc>
        <w:tc>
          <w:tcPr>
            <w:tcW w:w="2753" w:type="dxa"/>
            <w:vAlign w:val="center"/>
          </w:tcPr>
          <w:p w:rsidR="00AB03AB" w:rsidRDefault="00AB03AB" w:rsidP="001A09B4">
            <w:pPr>
              <w:spacing w:line="420" w:lineRule="exact"/>
              <w:rPr>
                <w:color w:val="000000"/>
                <w:sz w:val="24"/>
              </w:rPr>
            </w:pPr>
            <w:r>
              <w:rPr>
                <w:rFonts w:hint="eastAsia"/>
                <w:color w:val="000000"/>
                <w:sz w:val="24"/>
              </w:rPr>
              <w:t>维修电工（五级／四级）中级电工</w:t>
            </w:r>
          </w:p>
        </w:tc>
        <w:tc>
          <w:tcPr>
            <w:tcW w:w="2131" w:type="dxa"/>
            <w:vAlign w:val="center"/>
          </w:tcPr>
          <w:p w:rsidR="00AB03AB" w:rsidRDefault="00AB03AB" w:rsidP="001A09B4">
            <w:pPr>
              <w:spacing w:line="420" w:lineRule="exact"/>
              <w:rPr>
                <w:color w:val="000000"/>
                <w:sz w:val="24"/>
              </w:rPr>
            </w:pPr>
            <w:r>
              <w:rPr>
                <w:rFonts w:hint="eastAsia"/>
                <w:color w:val="000000"/>
                <w:sz w:val="24"/>
              </w:rPr>
              <w:t>程序编程、调试</w:t>
            </w:r>
          </w:p>
        </w:tc>
      </w:tr>
      <w:tr w:rsidR="00AB03AB">
        <w:tc>
          <w:tcPr>
            <w:tcW w:w="648" w:type="dxa"/>
            <w:vAlign w:val="center"/>
          </w:tcPr>
          <w:p w:rsidR="00AB03AB" w:rsidRDefault="00AB03AB" w:rsidP="001A09B4">
            <w:pPr>
              <w:spacing w:line="420" w:lineRule="exact"/>
              <w:rPr>
                <w:color w:val="000000"/>
                <w:sz w:val="24"/>
              </w:rPr>
            </w:pPr>
            <w:r>
              <w:rPr>
                <w:rFonts w:hint="eastAsia"/>
                <w:color w:val="000000"/>
                <w:sz w:val="24"/>
              </w:rPr>
              <w:t>3</w:t>
            </w:r>
          </w:p>
        </w:tc>
        <w:tc>
          <w:tcPr>
            <w:tcW w:w="2990" w:type="dxa"/>
            <w:vAlign w:val="center"/>
          </w:tcPr>
          <w:p w:rsidR="00AB03AB" w:rsidRDefault="00AB03AB" w:rsidP="001A09B4">
            <w:pPr>
              <w:spacing w:line="420" w:lineRule="exact"/>
              <w:rPr>
                <w:color w:val="000000"/>
                <w:sz w:val="24"/>
              </w:rPr>
            </w:pPr>
            <w:r>
              <w:rPr>
                <w:rFonts w:hint="eastAsia"/>
                <w:color w:val="000000"/>
                <w:sz w:val="24"/>
              </w:rPr>
              <w:t>物联网技术、电气安装调试工</w:t>
            </w:r>
          </w:p>
        </w:tc>
        <w:tc>
          <w:tcPr>
            <w:tcW w:w="2753" w:type="dxa"/>
            <w:vAlign w:val="center"/>
          </w:tcPr>
          <w:p w:rsidR="00AB03AB" w:rsidRDefault="00AB03AB" w:rsidP="001A09B4">
            <w:pPr>
              <w:spacing w:line="420" w:lineRule="exact"/>
              <w:rPr>
                <w:color w:val="000000"/>
                <w:sz w:val="24"/>
              </w:rPr>
            </w:pPr>
            <w:r>
              <w:rPr>
                <w:rFonts w:hint="eastAsia"/>
                <w:color w:val="000000"/>
                <w:sz w:val="24"/>
              </w:rPr>
              <w:t>维修电工（五级／四级）中级电工</w:t>
            </w:r>
          </w:p>
        </w:tc>
        <w:tc>
          <w:tcPr>
            <w:tcW w:w="2131" w:type="dxa"/>
            <w:vAlign w:val="center"/>
          </w:tcPr>
          <w:p w:rsidR="00AB03AB" w:rsidRDefault="00AB03AB" w:rsidP="001A09B4">
            <w:pPr>
              <w:spacing w:line="420" w:lineRule="exact"/>
              <w:rPr>
                <w:color w:val="000000"/>
                <w:sz w:val="24"/>
              </w:rPr>
            </w:pPr>
            <w:r>
              <w:rPr>
                <w:rFonts w:hint="eastAsia"/>
                <w:color w:val="000000"/>
                <w:sz w:val="24"/>
              </w:rPr>
              <w:t>设备安装与调试</w:t>
            </w:r>
          </w:p>
        </w:tc>
      </w:tr>
    </w:tbl>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说明：可根据区域实际情况和专业（技能）方向取得1或2个证书</w:t>
      </w:r>
    </w:p>
    <w:p w:rsidR="00AB03AB" w:rsidRDefault="00AB03AB" w:rsidP="001A09B4">
      <w:pPr>
        <w:numPr>
          <w:ilvl w:val="0"/>
          <w:numId w:val="2"/>
        </w:num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接续专业</w:t>
      </w:r>
    </w:p>
    <w:p w:rsidR="00AB03AB" w:rsidRDefault="00AB03AB" w:rsidP="001A09B4">
      <w:pPr>
        <w:adjustRightInd w:val="0"/>
        <w:snapToGrid w:val="0"/>
        <w:spacing w:line="360" w:lineRule="auto"/>
        <w:rPr>
          <w:rFonts w:ascii="宋体" w:hAnsi="宋体"/>
          <w:color w:val="000000"/>
          <w:sz w:val="24"/>
        </w:rPr>
      </w:pPr>
      <w:r>
        <w:rPr>
          <w:rFonts w:ascii="宋体" w:hAnsi="宋体" w:hint="eastAsia"/>
          <w:color w:val="000000"/>
          <w:sz w:val="24"/>
        </w:rPr>
        <w:t>高职：机电一体化、工业过程自动化技术、电气自动化、应用电子技术、工业机器人等</w:t>
      </w:r>
    </w:p>
    <w:p w:rsidR="00AB03AB" w:rsidRDefault="00AB03AB" w:rsidP="001A09B4">
      <w:pPr>
        <w:adjustRightInd w:val="0"/>
        <w:snapToGrid w:val="0"/>
        <w:spacing w:line="360" w:lineRule="auto"/>
        <w:rPr>
          <w:rFonts w:ascii="宋体" w:hAnsi="宋体"/>
          <w:color w:val="000000"/>
          <w:sz w:val="24"/>
        </w:rPr>
      </w:pPr>
      <w:r>
        <w:rPr>
          <w:rFonts w:ascii="宋体" w:hAnsi="宋体" w:hint="eastAsia"/>
          <w:color w:val="000000"/>
          <w:sz w:val="24"/>
        </w:rPr>
        <w:t>本科：应用电子技术电子信息工程、电子信息科学技术等</w:t>
      </w:r>
    </w:p>
    <w:p w:rsidR="00AB03AB" w:rsidRDefault="00AB03AB" w:rsidP="001A09B4">
      <w:pPr>
        <w:adjustRightInd w:val="0"/>
        <w:snapToGrid w:val="0"/>
        <w:spacing w:line="360" w:lineRule="auto"/>
        <w:ind w:firstLineChars="200" w:firstLine="480"/>
        <w:rPr>
          <w:rFonts w:ascii="宋体" w:hAnsi="宋体"/>
          <w:color w:val="000000"/>
          <w:sz w:val="24"/>
        </w:rPr>
      </w:pPr>
    </w:p>
    <w:p w:rsidR="00AB03AB" w:rsidRDefault="00AB03AB" w:rsidP="001A09B4">
      <w:pPr>
        <w:adjustRightInd w:val="0"/>
        <w:snapToGrid w:val="0"/>
        <w:spacing w:line="360" w:lineRule="auto"/>
        <w:rPr>
          <w:rFonts w:ascii="黑体" w:eastAsia="黑体" w:hAnsi="黑体"/>
          <w:b/>
          <w:color w:val="000000"/>
          <w:sz w:val="30"/>
          <w:szCs w:val="30"/>
        </w:rPr>
      </w:pPr>
      <w:r>
        <w:rPr>
          <w:rFonts w:ascii="黑体" w:eastAsia="黑体" w:hAnsi="黑体" w:hint="eastAsia"/>
          <w:b/>
          <w:color w:val="000000"/>
          <w:sz w:val="30"/>
          <w:szCs w:val="30"/>
        </w:rPr>
        <w:t>五、</w:t>
      </w:r>
      <w:r>
        <w:rPr>
          <w:rFonts w:ascii="黑体" w:eastAsia="黑体" w:hAnsi="黑体"/>
          <w:b/>
          <w:color w:val="000000"/>
          <w:sz w:val="30"/>
          <w:szCs w:val="30"/>
        </w:rPr>
        <w:t>培养目标</w:t>
      </w:r>
      <w:r>
        <w:rPr>
          <w:rFonts w:ascii="黑体" w:eastAsia="黑体" w:hAnsi="黑体" w:hint="eastAsia"/>
          <w:b/>
          <w:color w:val="000000"/>
          <w:sz w:val="30"/>
          <w:szCs w:val="30"/>
        </w:rPr>
        <w:t>与</w:t>
      </w:r>
      <w:r>
        <w:rPr>
          <w:rFonts w:ascii="黑体" w:eastAsia="黑体" w:hAnsi="黑体"/>
          <w:b/>
          <w:color w:val="000000"/>
          <w:sz w:val="30"/>
          <w:szCs w:val="30"/>
        </w:rPr>
        <w:t>人才规格</w:t>
      </w:r>
    </w:p>
    <w:p w:rsidR="00AB03AB" w:rsidRDefault="00AB03AB" w:rsidP="001A09B4">
      <w:pPr>
        <w:adjustRightInd w:val="0"/>
        <w:snapToGrid w:val="0"/>
        <w:spacing w:before="100" w:beforeAutospacing="1" w:line="360" w:lineRule="auto"/>
        <w:rPr>
          <w:rFonts w:ascii="黑体" w:eastAsia="黑体" w:hAnsi="黑体"/>
          <w:b/>
          <w:color w:val="000000"/>
          <w:sz w:val="32"/>
          <w:szCs w:val="28"/>
        </w:rPr>
      </w:pPr>
      <w:r>
        <w:rPr>
          <w:rFonts w:ascii="黑体" w:eastAsia="黑体" w:hAnsi="黑体" w:hint="eastAsia"/>
          <w:b/>
          <w:color w:val="000000"/>
          <w:sz w:val="28"/>
          <w:szCs w:val="21"/>
          <w:shd w:val="clear" w:color="auto" w:fill="FFFFFF"/>
        </w:rPr>
        <w:t>（一）培养目标</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bCs/>
          <w:color w:val="000000"/>
          <w:sz w:val="24"/>
        </w:rPr>
        <w:t>本专业坚持以习近平新时代中国特色社会主义思想为指导，以立德树人为根本任务，</w:t>
      </w:r>
      <w:r>
        <w:rPr>
          <w:rFonts w:ascii="宋体" w:hAnsi="宋体" w:hint="eastAsia"/>
          <w:color w:val="000000"/>
          <w:sz w:val="24"/>
        </w:rPr>
        <w:t>培养理想信念坚定，具有一定的科学文化水平、良好的职业道德、人文素养、求真务实、精益求精的工匠精神、较强的就业能力和可持续发展能力、掌握本专业知识和技能、面</w:t>
      </w:r>
      <w:r>
        <w:rPr>
          <w:rFonts w:ascii="宋体" w:hAnsi="宋体" w:hint="eastAsia"/>
          <w:color w:val="000000"/>
          <w:sz w:val="24"/>
        </w:rPr>
        <w:lastRenderedPageBreak/>
        <w:t>向电子技术工厂生产线、维修线，室内外电工、智能一体化等等岗位工作，德智体美全面发展的高素质劳动者和技能型人才。同时为四川省各高职院校、部分本科院校对口输送优秀人才。</w:t>
      </w:r>
    </w:p>
    <w:p w:rsidR="00AB03AB" w:rsidRDefault="00AB03AB" w:rsidP="001A09B4">
      <w:pPr>
        <w:adjustRightInd w:val="0"/>
        <w:snapToGrid w:val="0"/>
        <w:spacing w:before="100" w:beforeAutospacing="1" w:line="360" w:lineRule="auto"/>
        <w:rPr>
          <w:rFonts w:ascii="黑体" w:eastAsia="黑体" w:hAnsi="黑体"/>
          <w:b/>
          <w:color w:val="000000"/>
          <w:sz w:val="28"/>
          <w:szCs w:val="21"/>
          <w:shd w:val="clear" w:color="auto" w:fill="FFFFFF"/>
        </w:rPr>
      </w:pPr>
      <w:r>
        <w:rPr>
          <w:rFonts w:ascii="黑体" w:eastAsia="黑体" w:hAnsi="黑体" w:hint="eastAsia"/>
          <w:b/>
          <w:color w:val="000000"/>
          <w:sz w:val="28"/>
          <w:szCs w:val="21"/>
          <w:shd w:val="clear" w:color="auto" w:fill="FFFFFF"/>
        </w:rPr>
        <w:t>（二）人才规格</w:t>
      </w:r>
    </w:p>
    <w:p w:rsidR="00AB03AB" w:rsidRDefault="00AB03AB" w:rsidP="001A09B4">
      <w:pPr>
        <w:adjustRightInd w:val="0"/>
        <w:snapToGrid w:val="0"/>
        <w:spacing w:beforeLines="50" w:before="156" w:line="360" w:lineRule="auto"/>
        <w:ind w:left="561"/>
        <w:rPr>
          <w:rFonts w:ascii="宋体" w:hAnsi="宋体"/>
          <w:b/>
          <w:color w:val="000000"/>
          <w:sz w:val="28"/>
          <w:szCs w:val="28"/>
        </w:rPr>
      </w:pPr>
      <w:r>
        <w:rPr>
          <w:rFonts w:ascii="宋体" w:hAnsi="宋体" w:hint="eastAsia"/>
          <w:b/>
          <w:color w:val="000000"/>
          <w:sz w:val="28"/>
          <w:szCs w:val="28"/>
        </w:rPr>
        <w:t>1.知识要求</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1.1掌握必备的思想政治理论、科学文化知识和中华优秀传统文化知识。</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1.2熟悉与专业相关的法律法规、安全知识、环境保护、文明生产的相关知识。</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1.3掌握必备的文化基础知识、一定的体育和卫生保健知识；</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1.4掌握电子与信息技术专业的基础知识、基本理论和基本技术</w:t>
      </w:r>
      <w:r>
        <w:rPr>
          <w:rFonts w:ascii="宋体" w:hAnsi="宋体"/>
          <w:color w:val="000000"/>
          <w:sz w:val="24"/>
        </w:rPr>
        <w:t>；</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1.5掌握电子设备、 电子产品中常用元器件及材料的基本知识；</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1.6掌握典型电子产品的组成和工作原理，了解电子产品生产中各种技术和工艺。</w:t>
      </w:r>
    </w:p>
    <w:p w:rsidR="00AB03AB" w:rsidRDefault="00AB03AB" w:rsidP="001A09B4">
      <w:pPr>
        <w:adjustRightInd w:val="0"/>
        <w:snapToGrid w:val="0"/>
        <w:spacing w:line="360" w:lineRule="auto"/>
        <w:ind w:firstLineChars="200" w:firstLine="480"/>
        <w:rPr>
          <w:rFonts w:ascii="宋体" w:hAnsi="宋体"/>
          <w:color w:val="000000"/>
          <w:sz w:val="28"/>
          <w:szCs w:val="28"/>
        </w:rPr>
      </w:pPr>
      <w:r>
        <w:rPr>
          <w:rFonts w:ascii="宋体" w:hAnsi="宋体" w:hint="eastAsia"/>
          <w:color w:val="000000"/>
          <w:sz w:val="24"/>
        </w:rPr>
        <w:t>1.7掌握电子技术相关知识。并掌握PLC、单片机控制原理、传感器原</w:t>
      </w:r>
      <w:r>
        <w:rPr>
          <w:rFonts w:ascii="宋体" w:hAnsi="宋体" w:hint="eastAsia"/>
          <w:color w:val="000000"/>
          <w:sz w:val="28"/>
          <w:szCs w:val="28"/>
        </w:rPr>
        <w:t>理进行控制。</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1.8掌握家用电气的基本原理，会选购和使用常用电线和家电产品。</w:t>
      </w:r>
    </w:p>
    <w:p w:rsidR="00AB03AB" w:rsidRDefault="00AB03AB" w:rsidP="001A09B4">
      <w:pPr>
        <w:adjustRightInd w:val="0"/>
        <w:snapToGrid w:val="0"/>
        <w:spacing w:beforeLines="50" w:before="156" w:line="360" w:lineRule="auto"/>
        <w:ind w:left="561"/>
        <w:rPr>
          <w:rFonts w:ascii="宋体" w:hAnsi="宋体"/>
          <w:b/>
          <w:color w:val="000000"/>
          <w:sz w:val="28"/>
          <w:szCs w:val="28"/>
        </w:rPr>
      </w:pPr>
      <w:r>
        <w:rPr>
          <w:rFonts w:ascii="宋体" w:hAnsi="宋体" w:hint="eastAsia"/>
          <w:b/>
          <w:color w:val="000000"/>
          <w:sz w:val="28"/>
          <w:szCs w:val="28"/>
        </w:rPr>
        <w:t>2.能力要求</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2.1具有终生学习、持续发展的能力</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2.2具有良好的语言、文字表达能力和人际交往、沟通的能力</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2.3具有与本专业相适应的信息技术应用能力</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2.4</w:t>
      </w:r>
      <w:r>
        <w:rPr>
          <w:rFonts w:ascii="宋体" w:hAnsi="宋体"/>
          <w:color w:val="000000"/>
          <w:sz w:val="24"/>
        </w:rPr>
        <w:t>熟悉家用电器的基本原理，分析相关故障、排除简单故障的能力</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2.5</w:t>
      </w:r>
      <w:r>
        <w:rPr>
          <w:rFonts w:ascii="宋体" w:hAnsi="宋体"/>
          <w:color w:val="000000"/>
          <w:sz w:val="24"/>
        </w:rPr>
        <w:t>熟悉家用电器的基本原理，分析相关故障、排除简单故障的能力</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2.6</w:t>
      </w:r>
      <w:r>
        <w:rPr>
          <w:rFonts w:ascii="宋体" w:hAnsi="宋体"/>
          <w:color w:val="000000"/>
          <w:sz w:val="24"/>
        </w:rPr>
        <w:t>具有一定的智能控制技能，熟悉电气、PLC知识和应用</w:t>
      </w:r>
      <w:r>
        <w:rPr>
          <w:rFonts w:ascii="宋体" w:hAnsi="宋体" w:hint="eastAsia"/>
          <w:color w:val="000000"/>
          <w:sz w:val="24"/>
        </w:rPr>
        <w:t>技术能力。</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2.7</w:t>
      </w:r>
      <w:r>
        <w:rPr>
          <w:rFonts w:ascii="宋体" w:hAnsi="宋体"/>
          <w:color w:val="000000"/>
          <w:sz w:val="24"/>
        </w:rPr>
        <w:t>具有简单控制程序的编写能力</w:t>
      </w:r>
      <w:r>
        <w:rPr>
          <w:rFonts w:ascii="宋体" w:hAnsi="宋体" w:hint="eastAsia"/>
          <w:color w:val="000000"/>
          <w:sz w:val="24"/>
        </w:rPr>
        <w:t>。</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2.8</w:t>
      </w:r>
      <w:r>
        <w:rPr>
          <w:rFonts w:ascii="宋体" w:hAnsi="宋体"/>
          <w:color w:val="000000"/>
          <w:sz w:val="24"/>
        </w:rPr>
        <w:t>具备较扎实的焊接、装配、调试能力</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2.9</w:t>
      </w:r>
      <w:r>
        <w:rPr>
          <w:rFonts w:ascii="宋体" w:hAnsi="宋体"/>
          <w:color w:val="000000"/>
          <w:sz w:val="24"/>
        </w:rPr>
        <w:t>具有电子产品生产组织和管理的能</w:t>
      </w:r>
      <w:r>
        <w:rPr>
          <w:rFonts w:ascii="宋体" w:hAnsi="宋体" w:hint="eastAsia"/>
          <w:color w:val="000000"/>
          <w:sz w:val="24"/>
        </w:rPr>
        <w:t>力。</w:t>
      </w:r>
    </w:p>
    <w:p w:rsidR="00AB03AB" w:rsidRDefault="00AB03AB" w:rsidP="001A09B4">
      <w:pPr>
        <w:adjustRightInd w:val="0"/>
        <w:snapToGrid w:val="0"/>
        <w:spacing w:beforeLines="50" w:before="156" w:line="360" w:lineRule="auto"/>
        <w:ind w:firstLineChars="150" w:firstLine="422"/>
        <w:rPr>
          <w:rFonts w:ascii="宋体" w:hAnsi="宋体"/>
          <w:b/>
          <w:color w:val="000000"/>
          <w:sz w:val="28"/>
          <w:szCs w:val="28"/>
        </w:rPr>
      </w:pPr>
      <w:r>
        <w:rPr>
          <w:rFonts w:ascii="宋体" w:hAnsi="宋体"/>
          <w:b/>
          <w:color w:val="000000"/>
          <w:sz w:val="28"/>
          <w:szCs w:val="28"/>
        </w:rPr>
        <w:t>3</w:t>
      </w:r>
      <w:r>
        <w:rPr>
          <w:rFonts w:ascii="宋体" w:hAnsi="宋体" w:hint="eastAsia"/>
          <w:b/>
          <w:color w:val="000000"/>
          <w:sz w:val="28"/>
          <w:szCs w:val="28"/>
        </w:rPr>
        <w:t>.素质要求</w:t>
      </w:r>
    </w:p>
    <w:p w:rsidR="00AB03AB" w:rsidRDefault="00AB03AB" w:rsidP="001A09B4">
      <w:pPr>
        <w:spacing w:line="560" w:lineRule="exact"/>
        <w:ind w:leftChars="-42" w:left="-88" w:firstLineChars="200" w:firstLine="480"/>
        <w:rPr>
          <w:rFonts w:ascii="宋体" w:hAnsi="宋体"/>
          <w:bCs/>
          <w:color w:val="000000"/>
          <w:sz w:val="24"/>
        </w:rPr>
      </w:pPr>
      <w:r>
        <w:rPr>
          <w:rFonts w:ascii="宋体" w:hAnsi="宋体" w:hint="eastAsia"/>
          <w:bCs/>
          <w:color w:val="000000"/>
          <w:sz w:val="24"/>
        </w:rPr>
        <w:t>3.1拥护中国共产党领导和社会主义制度、践行社会主义核心价值观，具有深厚的爱国主义情怀。</w:t>
      </w:r>
    </w:p>
    <w:p w:rsidR="00AB03AB" w:rsidRDefault="00AB03AB" w:rsidP="001A09B4">
      <w:pPr>
        <w:spacing w:line="560" w:lineRule="exact"/>
        <w:ind w:leftChars="-42" w:left="-88" w:firstLineChars="200" w:firstLine="480"/>
        <w:rPr>
          <w:rFonts w:ascii="宋体" w:hAnsi="宋体"/>
          <w:bCs/>
          <w:color w:val="000000"/>
          <w:sz w:val="24"/>
        </w:rPr>
      </w:pPr>
      <w:r>
        <w:rPr>
          <w:rFonts w:ascii="宋体" w:hAnsi="宋体" w:hint="eastAsia"/>
          <w:bCs/>
          <w:color w:val="000000"/>
          <w:sz w:val="24"/>
        </w:rPr>
        <w:lastRenderedPageBreak/>
        <w:t xml:space="preserve">3.2 崇尚宪法，遵纪守法，诚实守信，遵守道德准则和行为规范。 </w:t>
      </w:r>
    </w:p>
    <w:p w:rsidR="00AB03AB" w:rsidRDefault="00AB03AB" w:rsidP="001A09B4">
      <w:pPr>
        <w:spacing w:line="560" w:lineRule="exact"/>
        <w:ind w:leftChars="-42" w:left="-88" w:firstLineChars="200" w:firstLine="480"/>
        <w:rPr>
          <w:rFonts w:ascii="宋体" w:hAnsi="宋体"/>
          <w:bCs/>
          <w:color w:val="000000"/>
          <w:sz w:val="24"/>
        </w:rPr>
      </w:pPr>
      <w:r>
        <w:rPr>
          <w:rFonts w:ascii="宋体" w:hAnsi="宋体" w:hint="eastAsia"/>
          <w:bCs/>
          <w:color w:val="000000"/>
          <w:sz w:val="24"/>
        </w:rPr>
        <w:t>3.3 具有质量意识、安全意识、集体意识、信息素养、工匠精神。</w:t>
      </w:r>
    </w:p>
    <w:p w:rsidR="00AB03AB" w:rsidRDefault="00AB03AB" w:rsidP="001A09B4">
      <w:pPr>
        <w:spacing w:line="560" w:lineRule="exact"/>
        <w:ind w:leftChars="-42" w:left="-88" w:firstLineChars="200" w:firstLine="480"/>
        <w:rPr>
          <w:rFonts w:ascii="宋体" w:hAnsi="宋体"/>
          <w:bCs/>
          <w:color w:val="000000"/>
          <w:sz w:val="24"/>
        </w:rPr>
      </w:pPr>
      <w:r>
        <w:rPr>
          <w:rFonts w:ascii="宋体" w:hAnsi="宋体" w:hint="eastAsia"/>
          <w:bCs/>
          <w:color w:val="000000"/>
          <w:sz w:val="24"/>
        </w:rPr>
        <w:t xml:space="preserve">3.4 具有健康的体魄、健全的心理和人格、良好的健身与卫生习惯、良好的行为习惯。 </w:t>
      </w:r>
    </w:p>
    <w:p w:rsidR="00AB03AB" w:rsidRDefault="00AB03AB" w:rsidP="001A09B4">
      <w:pPr>
        <w:spacing w:line="560" w:lineRule="exact"/>
        <w:ind w:leftChars="-42" w:left="-88" w:firstLineChars="200" w:firstLine="480"/>
        <w:rPr>
          <w:rFonts w:ascii="宋体" w:hAnsi="宋体"/>
          <w:bCs/>
          <w:color w:val="000000"/>
          <w:sz w:val="24"/>
        </w:rPr>
      </w:pPr>
      <w:r>
        <w:rPr>
          <w:rFonts w:ascii="宋体" w:hAnsi="宋体" w:hint="eastAsia"/>
          <w:bCs/>
          <w:color w:val="000000"/>
          <w:sz w:val="24"/>
        </w:rPr>
        <w:t>3.5 具有一定的审美和人文素养，能有高雅的爱好和特长。</w:t>
      </w:r>
    </w:p>
    <w:p w:rsidR="00AB03AB" w:rsidRDefault="00AB03AB" w:rsidP="001A09B4">
      <w:pPr>
        <w:spacing w:line="560" w:lineRule="exact"/>
        <w:ind w:leftChars="-42" w:left="-88" w:firstLineChars="200" w:firstLine="480"/>
        <w:rPr>
          <w:rFonts w:ascii="宋体" w:hAnsi="宋体"/>
          <w:bCs/>
          <w:color w:val="000000"/>
          <w:sz w:val="24"/>
        </w:rPr>
      </w:pPr>
      <w:r>
        <w:rPr>
          <w:rFonts w:ascii="宋体" w:hAnsi="宋体" w:hint="eastAsia"/>
          <w:bCs/>
          <w:color w:val="000000"/>
          <w:sz w:val="24"/>
        </w:rPr>
        <w:t>3.6</w:t>
      </w:r>
      <w:r>
        <w:rPr>
          <w:rFonts w:ascii="宋体" w:hAnsi="宋体"/>
          <w:bCs/>
          <w:color w:val="000000"/>
          <w:sz w:val="24"/>
        </w:rPr>
        <w:t>具有良好的职业道德，能自觉遵守行业法规、规范和企业规章制度。</w:t>
      </w:r>
    </w:p>
    <w:p w:rsidR="00AB03AB" w:rsidRDefault="00AB03AB" w:rsidP="001A09B4">
      <w:pPr>
        <w:spacing w:line="560" w:lineRule="exact"/>
        <w:ind w:leftChars="-42" w:left="-88" w:firstLineChars="200" w:firstLine="480"/>
        <w:rPr>
          <w:rFonts w:ascii="宋体" w:hAnsi="宋体"/>
          <w:bCs/>
          <w:color w:val="000000"/>
          <w:sz w:val="24"/>
        </w:rPr>
      </w:pPr>
      <w:r>
        <w:rPr>
          <w:rFonts w:ascii="宋体" w:hAnsi="宋体" w:hint="eastAsia"/>
          <w:bCs/>
          <w:color w:val="000000"/>
          <w:sz w:val="24"/>
        </w:rPr>
        <w:t>3.7</w:t>
      </w:r>
      <w:r>
        <w:rPr>
          <w:rFonts w:ascii="宋体" w:hAnsi="宋体"/>
          <w:bCs/>
          <w:color w:val="000000"/>
          <w:sz w:val="24"/>
        </w:rPr>
        <w:t>具有良好的人际交往、团队协作能力</w:t>
      </w:r>
      <w:r>
        <w:rPr>
          <w:rFonts w:ascii="宋体" w:hAnsi="宋体" w:hint="eastAsia"/>
          <w:bCs/>
          <w:color w:val="000000"/>
          <w:sz w:val="24"/>
        </w:rPr>
        <w:t>、</w:t>
      </w:r>
      <w:r>
        <w:rPr>
          <w:rFonts w:ascii="宋体" w:hAnsi="宋体"/>
          <w:bCs/>
          <w:color w:val="000000"/>
          <w:sz w:val="24"/>
        </w:rPr>
        <w:t>市场拓展能力和客户服务意识。</w:t>
      </w:r>
    </w:p>
    <w:p w:rsidR="00AB03AB" w:rsidRDefault="00AB03AB" w:rsidP="001A09B4">
      <w:pPr>
        <w:spacing w:line="560" w:lineRule="exact"/>
        <w:ind w:leftChars="-42" w:left="-88" w:firstLineChars="200" w:firstLine="480"/>
        <w:rPr>
          <w:rFonts w:ascii="宋体" w:hAnsi="宋体"/>
          <w:bCs/>
          <w:color w:val="000000"/>
          <w:sz w:val="24"/>
        </w:rPr>
      </w:pPr>
      <w:r>
        <w:rPr>
          <w:rFonts w:ascii="宋体" w:hAnsi="宋体" w:hint="eastAsia"/>
          <w:bCs/>
          <w:color w:val="000000"/>
          <w:sz w:val="24"/>
        </w:rPr>
        <w:t>3.8</w:t>
      </w:r>
      <w:r>
        <w:rPr>
          <w:rFonts w:ascii="宋体" w:hAnsi="宋体"/>
          <w:bCs/>
          <w:color w:val="000000"/>
          <w:sz w:val="24"/>
        </w:rPr>
        <w:t>具有</w:t>
      </w:r>
      <w:r>
        <w:rPr>
          <w:rFonts w:ascii="宋体" w:hAnsi="宋体" w:hint="eastAsia"/>
          <w:bCs/>
          <w:color w:val="000000"/>
          <w:sz w:val="24"/>
        </w:rPr>
        <w:t>良好</w:t>
      </w:r>
      <w:r>
        <w:rPr>
          <w:rFonts w:ascii="宋体" w:hAnsi="宋体"/>
          <w:bCs/>
          <w:color w:val="000000"/>
          <w:sz w:val="24"/>
        </w:rPr>
        <w:t>的敬业精神和</w:t>
      </w:r>
      <w:r>
        <w:rPr>
          <w:rFonts w:ascii="宋体" w:hAnsi="宋体" w:hint="eastAsia"/>
          <w:bCs/>
          <w:color w:val="000000"/>
          <w:sz w:val="24"/>
        </w:rPr>
        <w:t>坚忍不拔</w:t>
      </w:r>
      <w:r>
        <w:rPr>
          <w:rFonts w:ascii="宋体" w:hAnsi="宋体"/>
          <w:bCs/>
          <w:color w:val="000000"/>
          <w:sz w:val="24"/>
        </w:rPr>
        <w:t>的意志。</w:t>
      </w:r>
    </w:p>
    <w:p w:rsidR="00AB03AB" w:rsidRDefault="00AB03AB" w:rsidP="001A09B4">
      <w:pPr>
        <w:spacing w:line="560" w:lineRule="exact"/>
        <w:ind w:leftChars="-42" w:left="-88" w:firstLineChars="200" w:firstLine="480"/>
        <w:rPr>
          <w:rFonts w:ascii="宋体" w:hAnsi="宋体"/>
          <w:bCs/>
          <w:color w:val="000000"/>
          <w:sz w:val="24"/>
        </w:rPr>
      </w:pPr>
      <w:r>
        <w:rPr>
          <w:rFonts w:ascii="宋体" w:hAnsi="宋体" w:hint="eastAsia"/>
          <w:bCs/>
          <w:color w:val="000000"/>
          <w:sz w:val="24"/>
        </w:rPr>
        <w:t>3.9</w:t>
      </w:r>
      <w:r>
        <w:rPr>
          <w:rFonts w:ascii="宋体" w:hAnsi="宋体"/>
          <w:bCs/>
          <w:color w:val="000000"/>
          <w:sz w:val="24"/>
        </w:rPr>
        <w:t>具有获取前沿技术信息、学习新知识的能力。</w:t>
      </w:r>
    </w:p>
    <w:p w:rsidR="00AB03AB" w:rsidRDefault="00AB03AB" w:rsidP="001A09B4">
      <w:pPr>
        <w:spacing w:line="560" w:lineRule="exact"/>
        <w:ind w:leftChars="-42" w:left="-88" w:firstLineChars="200" w:firstLine="480"/>
        <w:rPr>
          <w:rFonts w:ascii="宋体" w:hAnsi="宋体"/>
          <w:bCs/>
          <w:color w:val="000000"/>
          <w:sz w:val="24"/>
        </w:rPr>
      </w:pPr>
      <w:r>
        <w:rPr>
          <w:rFonts w:ascii="宋体" w:hAnsi="宋体" w:hint="eastAsia"/>
          <w:bCs/>
          <w:color w:val="000000"/>
          <w:sz w:val="24"/>
        </w:rPr>
        <w:t>3.10</w:t>
      </w:r>
      <w:r>
        <w:rPr>
          <w:rFonts w:ascii="宋体" w:hAnsi="宋体"/>
          <w:bCs/>
          <w:color w:val="000000"/>
          <w:sz w:val="24"/>
        </w:rPr>
        <w:t>具有一定的美学艺术修养。</w:t>
      </w:r>
    </w:p>
    <w:p w:rsidR="00AB03AB" w:rsidRDefault="00AB03AB" w:rsidP="001A09B4">
      <w:pPr>
        <w:spacing w:line="560" w:lineRule="exact"/>
        <w:ind w:leftChars="-42" w:left="-88" w:firstLineChars="200" w:firstLine="480"/>
        <w:rPr>
          <w:rFonts w:ascii="宋体" w:hAnsi="宋体"/>
          <w:bCs/>
          <w:color w:val="000000"/>
          <w:sz w:val="24"/>
        </w:rPr>
      </w:pPr>
      <w:r>
        <w:rPr>
          <w:rFonts w:ascii="宋体" w:hAnsi="宋体" w:hint="eastAsia"/>
          <w:bCs/>
          <w:color w:val="000000"/>
          <w:sz w:val="24"/>
        </w:rPr>
        <w:t>3.11</w:t>
      </w:r>
      <w:r>
        <w:rPr>
          <w:rFonts w:ascii="宋体" w:hAnsi="宋体"/>
          <w:bCs/>
          <w:color w:val="000000"/>
          <w:sz w:val="24"/>
        </w:rPr>
        <w:t>具有</w:t>
      </w:r>
      <w:r>
        <w:rPr>
          <w:rFonts w:ascii="宋体" w:hAnsi="宋体" w:hint="eastAsia"/>
          <w:bCs/>
          <w:color w:val="000000"/>
          <w:sz w:val="24"/>
        </w:rPr>
        <w:t>良好的</w:t>
      </w:r>
      <w:r>
        <w:rPr>
          <w:rFonts w:ascii="宋体" w:hAnsi="宋体"/>
          <w:bCs/>
          <w:color w:val="000000"/>
          <w:sz w:val="24"/>
        </w:rPr>
        <w:t>语言沟通能力</w:t>
      </w:r>
      <w:r>
        <w:rPr>
          <w:rFonts w:ascii="宋体" w:hAnsi="宋体" w:hint="eastAsia"/>
          <w:bCs/>
          <w:color w:val="000000"/>
          <w:sz w:val="24"/>
        </w:rPr>
        <w:t>和</w:t>
      </w:r>
      <w:r>
        <w:rPr>
          <w:rFonts w:ascii="宋体" w:hAnsi="宋体"/>
          <w:bCs/>
          <w:color w:val="000000"/>
          <w:sz w:val="24"/>
        </w:rPr>
        <w:t>文字组织能力</w:t>
      </w:r>
    </w:p>
    <w:p w:rsidR="00AB03AB" w:rsidRDefault="00AB03AB" w:rsidP="001A09B4">
      <w:pPr>
        <w:spacing w:line="560" w:lineRule="exact"/>
        <w:rPr>
          <w:rFonts w:ascii="宋体" w:hAnsi="宋体"/>
          <w:b/>
          <w:color w:val="000000"/>
          <w:sz w:val="24"/>
        </w:rPr>
      </w:pPr>
      <w:r>
        <w:rPr>
          <w:rFonts w:ascii="宋体" w:hAnsi="宋体" w:hint="eastAsia"/>
          <w:b/>
          <w:color w:val="000000"/>
          <w:sz w:val="24"/>
        </w:rPr>
        <w:t xml:space="preserve">4.思政要求 </w:t>
      </w:r>
    </w:p>
    <w:p w:rsidR="00AB03AB" w:rsidRDefault="00AB03AB" w:rsidP="001A09B4">
      <w:pPr>
        <w:spacing w:line="560" w:lineRule="exact"/>
        <w:ind w:firstLineChars="200" w:firstLine="480"/>
        <w:rPr>
          <w:rFonts w:ascii="宋体" w:hAnsi="宋体"/>
          <w:bCs/>
          <w:color w:val="000000"/>
          <w:sz w:val="24"/>
        </w:rPr>
      </w:pPr>
      <w:r>
        <w:rPr>
          <w:rFonts w:ascii="宋体" w:hAnsi="宋体" w:hint="eastAsia"/>
          <w:bCs/>
          <w:color w:val="000000"/>
          <w:sz w:val="24"/>
        </w:rPr>
        <w:t>4.1了解伟大祖国灿烂的历史文化和发展历程，培养学生热爱祖国，热爱社会主义制度，拥护中国共产党的领导，践行社会主义核心价值观，具有深厚的爱国主义情怀和坚定正确的政治方向，做到“两个维护”；</w:t>
      </w:r>
    </w:p>
    <w:p w:rsidR="00AB03AB" w:rsidRDefault="00AB03AB" w:rsidP="001A09B4">
      <w:pPr>
        <w:spacing w:line="560" w:lineRule="exact"/>
        <w:ind w:firstLineChars="200" w:firstLine="480"/>
        <w:rPr>
          <w:rFonts w:ascii="宋体" w:hAnsi="宋体"/>
          <w:bCs/>
          <w:color w:val="000000"/>
          <w:sz w:val="24"/>
        </w:rPr>
      </w:pPr>
      <w:r>
        <w:rPr>
          <w:rFonts w:ascii="宋体" w:hAnsi="宋体" w:hint="eastAsia"/>
          <w:bCs/>
          <w:color w:val="000000"/>
          <w:sz w:val="24"/>
        </w:rPr>
        <w:t>4.2了解国家计算机平面设计行业 最新发展趋势，了解我国动漫与</w:t>
      </w:r>
      <w:r>
        <w:rPr>
          <w:rFonts w:ascii="宋体" w:hAnsi="宋体"/>
          <w:bCs/>
          <w:color w:val="000000"/>
          <w:sz w:val="24"/>
        </w:rPr>
        <w:t>游戏制作</w:t>
      </w:r>
      <w:r>
        <w:rPr>
          <w:rFonts w:ascii="宋体" w:hAnsi="宋体" w:hint="eastAsia"/>
          <w:bCs/>
          <w:color w:val="000000"/>
          <w:sz w:val="24"/>
        </w:rPr>
        <w:t>行业在国际上的领先地位，认同改革开放以来取得的伟大成就，坚定“四个自信”。</w:t>
      </w:r>
    </w:p>
    <w:p w:rsidR="00AB03AB" w:rsidRDefault="00AB03AB" w:rsidP="001A09B4">
      <w:pPr>
        <w:spacing w:line="560" w:lineRule="exact"/>
        <w:ind w:firstLineChars="200" w:firstLine="480"/>
        <w:rPr>
          <w:rFonts w:ascii="宋体" w:hAnsi="宋体"/>
          <w:bCs/>
          <w:color w:val="000000"/>
          <w:sz w:val="24"/>
        </w:rPr>
      </w:pPr>
      <w:r>
        <w:rPr>
          <w:rFonts w:ascii="宋体" w:hAnsi="宋体" w:hint="eastAsia"/>
          <w:bCs/>
          <w:color w:val="000000"/>
          <w:sz w:val="24"/>
        </w:rPr>
        <w:t>4.3了解动漫与</w:t>
      </w:r>
      <w:r>
        <w:rPr>
          <w:rFonts w:ascii="宋体" w:hAnsi="宋体"/>
          <w:bCs/>
          <w:color w:val="000000"/>
          <w:sz w:val="24"/>
        </w:rPr>
        <w:t>游戏制作</w:t>
      </w:r>
      <w:r>
        <w:rPr>
          <w:rFonts w:ascii="宋体" w:hAnsi="宋体" w:hint="eastAsia"/>
          <w:bCs/>
          <w:color w:val="000000"/>
          <w:sz w:val="24"/>
        </w:rPr>
        <w:t>的先进人物事迹，让学生树立和追求崇高理想，逐步形成正确的世界观、人生观、价值观。</w:t>
      </w:r>
    </w:p>
    <w:p w:rsidR="00AB03AB" w:rsidRDefault="00AB03AB" w:rsidP="001A09B4">
      <w:pPr>
        <w:spacing w:line="560" w:lineRule="exact"/>
        <w:ind w:firstLineChars="200" w:firstLine="480"/>
        <w:rPr>
          <w:rFonts w:ascii="宋体" w:hAnsi="宋体"/>
          <w:bCs/>
          <w:color w:val="000000"/>
          <w:sz w:val="24"/>
        </w:rPr>
      </w:pPr>
      <w:r>
        <w:rPr>
          <w:rFonts w:ascii="宋体" w:hAnsi="宋体" w:hint="eastAsia"/>
          <w:bCs/>
          <w:color w:val="000000"/>
          <w:sz w:val="24"/>
        </w:rPr>
        <w:t>4.4 崇尚宪法，遵纪守法，诚实守信，遵守道德准则和行为规范，引导学生扣好人生第一粒扣子，立鸿鹄志，做奋斗者，做有理想、有道德、有文化、有纪律的“四有新人”。</w:t>
      </w:r>
    </w:p>
    <w:p w:rsidR="00AB03AB" w:rsidRDefault="00AB03AB" w:rsidP="001A09B4">
      <w:pPr>
        <w:adjustRightInd w:val="0"/>
        <w:snapToGrid w:val="0"/>
        <w:spacing w:line="360" w:lineRule="auto"/>
        <w:rPr>
          <w:rFonts w:ascii="黑体" w:eastAsia="黑体" w:hAnsi="黑体"/>
          <w:b/>
          <w:color w:val="000000"/>
          <w:sz w:val="30"/>
          <w:szCs w:val="30"/>
        </w:rPr>
      </w:pPr>
      <w:r>
        <w:rPr>
          <w:rFonts w:ascii="黑体" w:eastAsia="黑体" w:hAnsi="黑体" w:hint="eastAsia"/>
          <w:b/>
          <w:color w:val="000000"/>
          <w:sz w:val="30"/>
          <w:szCs w:val="30"/>
        </w:rPr>
        <w:t>六、课程设置</w:t>
      </w:r>
    </w:p>
    <w:p w:rsidR="00AB03AB" w:rsidRDefault="00AB03AB" w:rsidP="001A09B4">
      <w:pPr>
        <w:adjustRightInd w:val="0"/>
        <w:snapToGrid w:val="0"/>
        <w:spacing w:line="360" w:lineRule="auto"/>
        <w:ind w:firstLineChars="200" w:firstLine="562"/>
        <w:rPr>
          <w:rFonts w:ascii="宋体" w:hAnsi="宋体" w:cs="宋体"/>
          <w:b/>
          <w:color w:val="000000"/>
          <w:kern w:val="0"/>
          <w:sz w:val="28"/>
          <w:szCs w:val="28"/>
        </w:rPr>
      </w:pPr>
      <w:r>
        <w:rPr>
          <w:rFonts w:ascii="宋体" w:hAnsi="宋体" w:cs="宋体" w:hint="eastAsia"/>
          <w:b/>
          <w:color w:val="000000"/>
          <w:kern w:val="0"/>
          <w:sz w:val="28"/>
          <w:szCs w:val="28"/>
        </w:rPr>
        <w:t>1.课程结构</w:t>
      </w:r>
    </w:p>
    <w:p w:rsidR="00AB03AB" w:rsidRDefault="00AB03AB" w:rsidP="001A09B4">
      <w:pPr>
        <w:adjustRightInd w:val="0"/>
        <w:snapToGrid w:val="0"/>
        <w:spacing w:beforeLines="50" w:before="156" w:line="360" w:lineRule="auto"/>
        <w:ind w:firstLineChars="200" w:firstLine="480"/>
        <w:rPr>
          <w:rFonts w:ascii="宋体" w:hAnsi="宋体"/>
          <w:bCs/>
          <w:color w:val="000000"/>
          <w:sz w:val="24"/>
        </w:rPr>
      </w:pPr>
      <w:r>
        <w:rPr>
          <w:rFonts w:ascii="宋体" w:hAnsi="宋体" w:hint="eastAsia"/>
          <w:bCs/>
          <w:color w:val="000000"/>
          <w:sz w:val="24"/>
        </w:rPr>
        <w:lastRenderedPageBreak/>
        <w:t>本专业课程设置分为公共基础课程和专业（技能）课程。</w:t>
      </w:r>
    </w:p>
    <w:p w:rsidR="00AB03AB" w:rsidRDefault="00AB03AB" w:rsidP="001A09B4">
      <w:pPr>
        <w:spacing w:line="560" w:lineRule="exact"/>
        <w:ind w:leftChars="-42" w:left="-88" w:firstLineChars="200" w:firstLine="480"/>
        <w:rPr>
          <w:rFonts w:ascii="宋体" w:hAnsi="宋体"/>
          <w:bCs/>
          <w:color w:val="000000"/>
          <w:sz w:val="24"/>
        </w:rPr>
      </w:pPr>
      <w:r>
        <w:rPr>
          <w:rFonts w:ascii="宋体" w:hAnsi="宋体" w:hint="eastAsia"/>
          <w:bCs/>
          <w:color w:val="000000"/>
          <w:sz w:val="24"/>
        </w:rPr>
        <w:t>公共基础课包括思想政治、语文、数学、英语、历史、信息技术、体育与健康、艺术和劳动专题教育等课程。</w:t>
      </w:r>
    </w:p>
    <w:p w:rsidR="00AB03AB" w:rsidRDefault="00AB03AB" w:rsidP="001A09B4">
      <w:pPr>
        <w:spacing w:line="560" w:lineRule="exact"/>
        <w:ind w:leftChars="-42" w:left="-88" w:firstLineChars="200" w:firstLine="480"/>
        <w:rPr>
          <w:rFonts w:ascii="宋体" w:hAnsi="宋体"/>
          <w:bCs/>
          <w:color w:val="000000"/>
          <w:sz w:val="24"/>
        </w:rPr>
      </w:pPr>
      <w:r>
        <w:rPr>
          <w:rFonts w:ascii="宋体" w:hAnsi="宋体" w:hint="eastAsia"/>
          <w:bCs/>
          <w:color w:val="000000"/>
          <w:sz w:val="24"/>
        </w:rPr>
        <w:t>专业（技能）课包括专业核心课、专业技能课、综合实训和顶岗实习等课程。</w:t>
      </w:r>
    </w:p>
    <w:p w:rsidR="00AB03AB" w:rsidRDefault="00AB03AB" w:rsidP="001A09B4">
      <w:pPr>
        <w:spacing w:line="560" w:lineRule="exact"/>
        <w:ind w:leftChars="-42" w:left="-88" w:firstLineChars="200" w:firstLine="480"/>
        <w:rPr>
          <w:rFonts w:ascii="宋体" w:hAnsi="宋体"/>
          <w:bCs/>
          <w:color w:val="000000"/>
          <w:sz w:val="24"/>
        </w:rPr>
      </w:pPr>
      <w:r>
        <w:rPr>
          <w:rFonts w:ascii="宋体" w:hAnsi="宋体" w:hint="eastAsia"/>
          <w:bCs/>
          <w:color w:val="000000"/>
          <w:sz w:val="24"/>
        </w:rPr>
        <w:t xml:space="preserve">选修课包括专业选修课程和人文素养选修课程。 </w:t>
      </w:r>
    </w:p>
    <w:p w:rsidR="00AB03AB" w:rsidRDefault="0015127F" w:rsidP="001A09B4">
      <w:pPr>
        <w:spacing w:line="360" w:lineRule="auto"/>
        <w:ind w:firstLineChars="200" w:firstLine="420"/>
        <w:jc w:val="center"/>
        <w:rPr>
          <w:rFonts w:ascii="宋体" w:hAnsi="宋体" w:cs="宋体"/>
          <w:color w:val="000000"/>
          <w:kern w:val="0"/>
          <w:szCs w:val="28"/>
        </w:rPr>
      </w:pPr>
      <w:r>
        <w:rPr>
          <w:rFonts w:ascii="宋体" w:hAnsi="宋体" w:cs="宋体" w:hint="eastAsia"/>
          <w:noProof/>
          <w:color w:val="000000"/>
          <w:kern w:val="0"/>
          <w:szCs w:val="28"/>
        </w:rPr>
        <mc:AlternateContent>
          <mc:Choice Requires="wps">
            <w:drawing>
              <wp:anchor distT="0" distB="0" distL="114300" distR="114300" simplePos="0" relativeHeight="251643904" behindDoc="0" locked="0" layoutInCell="1" allowOverlap="1">
                <wp:simplePos x="0" y="0"/>
                <wp:positionH relativeFrom="column">
                  <wp:posOffset>852170</wp:posOffset>
                </wp:positionH>
                <wp:positionV relativeFrom="paragraph">
                  <wp:posOffset>332105</wp:posOffset>
                </wp:positionV>
                <wp:extent cx="4695825" cy="360045"/>
                <wp:effectExtent l="13970" t="8255" r="5080" b="12700"/>
                <wp:wrapNone/>
                <wp:docPr id="1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60045"/>
                        </a:xfrm>
                        <a:prstGeom prst="rect">
                          <a:avLst/>
                        </a:prstGeom>
                        <a:solidFill>
                          <a:srgbClr val="FFFFFF"/>
                        </a:solidFill>
                        <a:ln w="9525">
                          <a:solidFill>
                            <a:srgbClr val="000000"/>
                          </a:solidFill>
                          <a:miter lim="800000"/>
                          <a:headEnd/>
                          <a:tailEnd/>
                        </a:ln>
                      </wps:spPr>
                      <wps:txbx>
                        <w:txbxContent>
                          <w:p w:rsidR="00252C33" w:rsidRDefault="00252C33">
                            <w:pPr>
                              <w:jc w:val="center"/>
                            </w:pPr>
                            <w:r>
                              <w:rPr>
                                <w:rFonts w:hint="eastAsia"/>
                              </w:rPr>
                              <w:t>顶岗实习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8" o:spid="_x0000_s1026" type="#_x0000_t202" style="position:absolute;left:0;text-align:left;margin-left:67.1pt;margin-top:26.15pt;width:369.75pt;height:28.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">
                <v:textbox>
                  <w:txbxContent>
                    <w:p w:rsidR="00AB03AB" w:rsidRDefault="00AB03AB">
                      <w:pPr>
                        <w:jc w:val="center"/>
                      </w:pPr>
                      <w:r>
                        <w:rPr>
                          <w:rFonts w:hint="eastAsia"/>
                        </w:rPr>
                        <w:t>顶岗实习</w:t>
                      </w:r>
                    </w:p>
                  </w:txbxContent>
                </v:textbox>
              </v:shape>
            </w:pict>
          </mc:Fallback>
        </mc:AlternateContent>
      </w:r>
      <w:r>
        <w:rPr>
          <w:rFonts w:ascii="宋体" w:hAnsi="宋体" w:cs="宋体" w:hint="eastAsia"/>
          <w:noProof/>
          <w:color w:val="000000"/>
          <w:kern w:val="0"/>
          <w:szCs w:val="28"/>
        </w:rPr>
        <mc:AlternateContent>
          <mc:Choice Requires="wps">
            <w:drawing>
              <wp:anchor distT="0" distB="0" distL="114300" distR="114300" simplePos="0" relativeHeight="251645952" behindDoc="0" locked="0" layoutInCell="1" allowOverlap="1">
                <wp:simplePos x="0" y="0"/>
                <wp:positionH relativeFrom="column">
                  <wp:posOffset>356870</wp:posOffset>
                </wp:positionH>
                <wp:positionV relativeFrom="paragraph">
                  <wp:posOffset>322580</wp:posOffset>
                </wp:positionV>
                <wp:extent cx="360045" cy="5114925"/>
                <wp:effectExtent l="13970" t="8255" r="6985" b="10795"/>
                <wp:wrapNone/>
                <wp:docPr id="127" name="文本框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5114925"/>
                        </a:xfrm>
                        <a:prstGeom prst="rect">
                          <a:avLst/>
                        </a:prstGeom>
                        <a:solidFill>
                          <a:srgbClr val="FFFFFF"/>
                        </a:solidFill>
                        <a:ln w="9525">
                          <a:solidFill>
                            <a:srgbClr val="000000"/>
                          </a:solidFill>
                          <a:miter lim="800000"/>
                          <a:headEnd/>
                          <a:tailEnd/>
                        </a:ln>
                      </wps:spPr>
                      <wps:txbx>
                        <w:txbxContent>
                          <w:p w:rsidR="00252C33" w:rsidRDefault="00252C33">
                            <w:pPr>
                              <w:jc w:val="center"/>
                            </w:pPr>
                            <w:r>
                              <w:rPr>
                                <w:rFonts w:hint="eastAsia"/>
                              </w:rPr>
                              <w:t>专业技能课</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0" o:spid="_x0000_s1027" type="#_x0000_t202" style="position:absolute;left:0;text-align:left;margin-left:28.1pt;margin-top:25.4pt;width:28.35pt;height:402.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">
                <v:textbox style="layout-flow:vertical-ideographic">
                  <w:txbxContent>
                    <w:p w:rsidR="00AB03AB" w:rsidRDefault="00AB03AB">
                      <w:pPr>
                        <w:jc w:val="center"/>
                      </w:pPr>
                      <w:r>
                        <w:rPr>
                          <w:rFonts w:hint="eastAsia"/>
                        </w:rPr>
                        <w:t>专业技能课</w:t>
                      </w:r>
                    </w:p>
                  </w:txbxContent>
                </v:textbox>
              </v:shape>
            </w:pict>
          </mc:Fallback>
        </mc:AlternateContent>
      </w:r>
      <w:r w:rsidR="00AB03AB">
        <w:rPr>
          <w:rFonts w:ascii="宋体" w:hAnsi="宋体" w:cs="宋体" w:hint="eastAsia"/>
          <w:color w:val="000000"/>
          <w:kern w:val="0"/>
          <w:szCs w:val="28"/>
        </w:rPr>
        <w:t>表1：课程结构</w:t>
      </w:r>
    </w:p>
    <w:p w:rsidR="00AB03AB" w:rsidRDefault="0015127F" w:rsidP="001A09B4">
      <w:pPr>
        <w:spacing w:line="360" w:lineRule="auto"/>
        <w:ind w:firstLineChars="200" w:firstLine="560"/>
        <w:rPr>
          <w:rFonts w:ascii="宋体" w:hAnsi="宋体" w:cs="宋体"/>
          <w:color w:val="000000"/>
          <w:kern w:val="0"/>
          <w:sz w:val="28"/>
          <w:szCs w:val="28"/>
        </w:rPr>
      </w:pPr>
      <w:r>
        <w:rPr>
          <w:rFonts w:ascii="宋体" w:hAnsi="宋体" w:cs="宋体" w:hint="eastAsia"/>
          <w:noProof/>
          <w:color w:val="000000"/>
          <w:kern w:val="0"/>
          <w:sz w:val="28"/>
          <w:szCs w:val="28"/>
        </w:rPr>
        <mc:AlternateContent>
          <mc:Choice Requires="wps">
            <w:drawing>
              <wp:anchor distT="0" distB="0" distL="114300" distR="114300" simplePos="0" relativeHeight="251644928" behindDoc="0" locked="0" layoutInCell="1" allowOverlap="1">
                <wp:simplePos x="0" y="0"/>
                <wp:positionH relativeFrom="column">
                  <wp:posOffset>852170</wp:posOffset>
                </wp:positionH>
                <wp:positionV relativeFrom="paragraph">
                  <wp:posOffset>299720</wp:posOffset>
                </wp:positionV>
                <wp:extent cx="4695825" cy="360045"/>
                <wp:effectExtent l="13970" t="13970" r="5080" b="6985"/>
                <wp:wrapNone/>
                <wp:docPr id="126"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60045"/>
                        </a:xfrm>
                        <a:prstGeom prst="rect">
                          <a:avLst/>
                        </a:prstGeom>
                        <a:solidFill>
                          <a:srgbClr val="FFFFFF"/>
                        </a:solidFill>
                        <a:ln w="9525">
                          <a:solidFill>
                            <a:srgbClr val="000000"/>
                          </a:solidFill>
                          <a:miter lim="800000"/>
                          <a:headEnd/>
                          <a:tailEnd/>
                        </a:ln>
                      </wps:spPr>
                      <wps:txbx>
                        <w:txbxContent>
                          <w:p w:rsidR="00252C33" w:rsidRDefault="00252C33">
                            <w:pPr>
                              <w:jc w:val="center"/>
                            </w:pPr>
                            <w:r>
                              <w:rPr>
                                <w:rFonts w:hint="eastAsia"/>
                              </w:rPr>
                              <w:t>综合实训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9" o:spid="_x0000_s1028" type="#_x0000_t202" style="position:absolute;left:0;text-align:left;margin-left:67.1pt;margin-top:23.6pt;width:369.75pt;height:28.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">
                <v:textbox>
                  <w:txbxContent>
                    <w:p w:rsidR="00AB03AB" w:rsidRDefault="00AB03AB">
                      <w:pPr>
                        <w:jc w:val="center"/>
                      </w:pPr>
                      <w:r>
                        <w:rPr>
                          <w:rFonts w:hint="eastAsia"/>
                        </w:rPr>
                        <w:t>综合实训</w:t>
                      </w:r>
                    </w:p>
                  </w:txbxContent>
                </v:textbox>
              </v:shape>
            </w:pict>
          </mc:Fallback>
        </mc:AlternateContent>
      </w:r>
    </w:p>
    <w:p w:rsidR="00AB03AB" w:rsidRDefault="0015127F" w:rsidP="001A09B4">
      <w:pPr>
        <w:spacing w:line="360" w:lineRule="auto"/>
        <w:ind w:firstLineChars="200" w:firstLine="560"/>
        <w:rPr>
          <w:rFonts w:ascii="宋体" w:hAnsi="宋体" w:cs="宋体"/>
          <w:color w:val="000000"/>
          <w:kern w:val="0"/>
          <w:sz w:val="28"/>
          <w:szCs w:val="28"/>
        </w:rPr>
      </w:pPr>
      <w:r>
        <w:rPr>
          <w:rFonts w:ascii="宋体" w:hAnsi="宋体" w:cs="宋体" w:hint="eastAsia"/>
          <w:noProof/>
          <w:color w:val="000000"/>
          <w:kern w:val="0"/>
          <w:sz w:val="28"/>
          <w:szCs w:val="28"/>
        </w:rPr>
        <mc:AlternateContent>
          <mc:Choice Requires="wpg">
            <w:drawing>
              <wp:anchor distT="0" distB="0" distL="114300" distR="114300" simplePos="0" relativeHeight="251648000" behindDoc="0" locked="0" layoutInCell="1" allowOverlap="1">
                <wp:simplePos x="0" y="0"/>
                <wp:positionH relativeFrom="column">
                  <wp:posOffset>861695</wp:posOffset>
                </wp:positionH>
                <wp:positionV relativeFrom="paragraph">
                  <wp:posOffset>301625</wp:posOffset>
                </wp:positionV>
                <wp:extent cx="4686300" cy="4210050"/>
                <wp:effectExtent l="13970" t="6350" r="5080" b="12700"/>
                <wp:wrapNone/>
                <wp:docPr id="117" name="组合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4210050"/>
                          <a:chOff x="2775" y="4968"/>
                          <a:chExt cx="7425" cy="6630"/>
                        </a:xfrm>
                      </wpg:grpSpPr>
                      <wps:wsp>
                        <wps:cNvPr id="118" name="文本框 31"/>
                        <wps:cNvSpPr txBox="1">
                          <a:spLocks noChangeArrowheads="1"/>
                        </wps:cNvSpPr>
                        <wps:spPr bwMode="auto">
                          <a:xfrm>
                            <a:off x="2775" y="4968"/>
                            <a:ext cx="588" cy="3258"/>
                          </a:xfrm>
                          <a:prstGeom prst="rect">
                            <a:avLst/>
                          </a:prstGeom>
                          <a:solidFill>
                            <a:srgbClr val="FFFFFF"/>
                          </a:solidFill>
                          <a:ln w="9525">
                            <a:solidFill>
                              <a:srgbClr val="000000"/>
                            </a:solidFill>
                            <a:miter lim="800000"/>
                            <a:headEnd/>
                            <a:tailEnd/>
                          </a:ln>
                        </wps:spPr>
                        <wps:txbx>
                          <w:txbxContent>
                            <w:p w:rsidR="00252C33" w:rsidRDefault="00252C33">
                              <w:pPr>
                                <w:jc w:val="center"/>
                              </w:pPr>
                              <w:r>
                                <w:rPr>
                                  <w:rFonts w:hint="eastAsia"/>
                                </w:rPr>
                                <w:t>专业（技能）课</w:t>
                              </w:r>
                            </w:p>
                          </w:txbxContent>
                        </wps:txbx>
                        <wps:bodyPr rot="0" vert="eaVert" wrap="square" lIns="91440" tIns="45720" rIns="91440" bIns="45720" anchor="t" anchorCtr="0" upright="1">
                          <a:noAutofit/>
                        </wps:bodyPr>
                      </wps:wsp>
                      <wpg:grpSp>
                        <wpg:cNvPr id="119" name="组合 51"/>
                        <wpg:cNvGrpSpPr>
                          <a:grpSpLocks/>
                        </wpg:cNvGrpSpPr>
                        <wpg:grpSpPr bwMode="auto">
                          <a:xfrm>
                            <a:off x="3465" y="5058"/>
                            <a:ext cx="2460" cy="3168"/>
                            <a:chOff x="3600" y="6402"/>
                            <a:chExt cx="2460" cy="3168"/>
                          </a:xfrm>
                        </wpg:grpSpPr>
                        <wps:wsp>
                          <wps:cNvPr id="120" name="文本框 32"/>
                          <wps:cNvSpPr txBox="1">
                            <a:spLocks noChangeArrowheads="1"/>
                          </wps:cNvSpPr>
                          <wps:spPr bwMode="auto">
                            <a:xfrm>
                              <a:off x="3600" y="6402"/>
                              <a:ext cx="2460" cy="1005"/>
                            </a:xfrm>
                            <a:prstGeom prst="rect">
                              <a:avLst/>
                            </a:prstGeom>
                            <a:solidFill>
                              <a:srgbClr val="FFFFFF"/>
                            </a:solidFill>
                            <a:ln w="9525">
                              <a:solidFill>
                                <a:srgbClr val="000000"/>
                              </a:solidFill>
                              <a:miter lim="800000"/>
                              <a:headEnd/>
                              <a:tailEnd/>
                            </a:ln>
                          </wps:spPr>
                          <wps:txbx>
                            <w:txbxContent>
                              <w:p w:rsidR="00252C33" w:rsidRDefault="00252C33">
                                <w:pPr>
                                  <w:jc w:val="center"/>
                                </w:pPr>
                              </w:p>
                              <w:p w:rsidR="00252C33" w:rsidRDefault="00252C33">
                                <w:pPr>
                                  <w:jc w:val="center"/>
                                </w:pPr>
                                <w:r>
                                  <w:rPr>
                                    <w:rFonts w:hint="eastAsia"/>
                                  </w:rPr>
                                  <w:t>电气安装与调试</w:t>
                                </w:r>
                              </w:p>
                            </w:txbxContent>
                          </wps:txbx>
                          <wps:bodyPr rot="0" vert="horz" wrap="square" lIns="91440" tIns="45720" rIns="91440" bIns="45720" anchor="t" anchorCtr="0" upright="1">
                            <a:noAutofit/>
                          </wps:bodyPr>
                        </wps:wsp>
                        <wps:wsp>
                          <wps:cNvPr id="121" name="文本框 34"/>
                          <wps:cNvSpPr txBox="1">
                            <a:spLocks noChangeArrowheads="1"/>
                          </wps:cNvSpPr>
                          <wps:spPr bwMode="auto">
                            <a:xfrm>
                              <a:off x="3600" y="7407"/>
                              <a:ext cx="2460" cy="2163"/>
                            </a:xfrm>
                            <a:prstGeom prst="rect">
                              <a:avLst/>
                            </a:prstGeom>
                            <a:solidFill>
                              <a:srgbClr val="FFFFFF"/>
                            </a:solidFill>
                            <a:ln w="9525">
                              <a:solidFill>
                                <a:srgbClr val="000000"/>
                              </a:solidFill>
                              <a:miter lim="800000"/>
                              <a:headEnd/>
                              <a:tailEnd/>
                            </a:ln>
                          </wps:spPr>
                          <wps:txbx>
                            <w:txbxContent>
                              <w:p w:rsidR="00252C33" w:rsidRDefault="00252C33">
                                <w:r>
                                  <w:rPr>
                                    <w:rFonts w:hint="eastAsia"/>
                                  </w:rPr>
                                  <w:t>1.</w:t>
                                </w:r>
                                <w:r>
                                  <w:rPr>
                                    <w:rFonts w:hint="eastAsia"/>
                                  </w:rPr>
                                  <w:t>可编程逻辑器及应用</w:t>
                                </w:r>
                              </w:p>
                              <w:p w:rsidR="00252C33" w:rsidRDefault="00252C33">
                                <w:r>
                                  <w:rPr>
                                    <w:rFonts w:hint="eastAsia"/>
                                  </w:rPr>
                                  <w:t>2.</w:t>
                                </w:r>
                                <w:r>
                                  <w:rPr>
                                    <w:rFonts w:hint="eastAsia"/>
                                  </w:rPr>
                                  <w:t>物联网安装与调试</w:t>
                                </w:r>
                              </w:p>
                              <w:p w:rsidR="00252C33" w:rsidRDefault="00252C33">
                                <w:r>
                                  <w:rPr>
                                    <w:rFonts w:hint="eastAsia"/>
                                  </w:rPr>
                                  <w:t>3.</w:t>
                                </w:r>
                                <w:r>
                                  <w:rPr>
                                    <w:rFonts w:hint="eastAsia"/>
                                  </w:rPr>
                                  <w:t>机床电气维修</w:t>
                                </w:r>
                                <w:r>
                                  <w:t>（选修）</w:t>
                                </w:r>
                              </w:p>
                              <w:p w:rsidR="00252C33" w:rsidRDefault="00252C33"/>
                            </w:txbxContent>
                          </wps:txbx>
                          <wps:bodyPr rot="0" vert="horz" wrap="square" lIns="91440" tIns="45720" rIns="91440" bIns="45720" anchor="t" anchorCtr="0" upright="1">
                            <a:noAutofit/>
                          </wps:bodyPr>
                        </wps:wsp>
                      </wpg:grpSp>
                      <wpg:grpSp>
                        <wpg:cNvPr id="122" name="组合 50"/>
                        <wpg:cNvGrpSpPr>
                          <a:grpSpLocks/>
                        </wpg:cNvGrpSpPr>
                        <wpg:grpSpPr bwMode="auto">
                          <a:xfrm>
                            <a:off x="6060" y="5058"/>
                            <a:ext cx="2460" cy="3168"/>
                            <a:chOff x="6525" y="6402"/>
                            <a:chExt cx="2460" cy="3168"/>
                          </a:xfrm>
                        </wpg:grpSpPr>
                        <wps:wsp>
                          <wps:cNvPr id="123" name="文本框 35"/>
                          <wps:cNvSpPr txBox="1">
                            <a:spLocks noChangeArrowheads="1"/>
                          </wps:cNvSpPr>
                          <wps:spPr bwMode="auto">
                            <a:xfrm>
                              <a:off x="6525" y="6402"/>
                              <a:ext cx="2460" cy="1005"/>
                            </a:xfrm>
                            <a:prstGeom prst="rect">
                              <a:avLst/>
                            </a:prstGeom>
                            <a:solidFill>
                              <a:srgbClr val="FFFFFF"/>
                            </a:solidFill>
                            <a:ln w="9525">
                              <a:solidFill>
                                <a:srgbClr val="000000"/>
                              </a:solidFill>
                              <a:miter lim="800000"/>
                              <a:headEnd/>
                              <a:tailEnd/>
                            </a:ln>
                          </wps:spPr>
                          <wps:txbx>
                            <w:txbxContent>
                              <w:p w:rsidR="00252C33" w:rsidRDefault="00252C33">
                                <w:pPr>
                                  <w:jc w:val="center"/>
                                </w:pPr>
                              </w:p>
                              <w:p w:rsidR="00252C33" w:rsidRDefault="00252C33">
                                <w:pPr>
                                  <w:jc w:val="center"/>
                                </w:pPr>
                                <w:r>
                                  <w:rPr>
                                    <w:rFonts w:hint="eastAsia"/>
                                  </w:rPr>
                                  <w:t>电子维修方向</w:t>
                                </w:r>
                              </w:p>
                            </w:txbxContent>
                          </wps:txbx>
                          <wps:bodyPr rot="0" vert="horz" wrap="square" lIns="91440" tIns="45720" rIns="91440" bIns="45720" anchor="t" anchorCtr="0" upright="1">
                            <a:noAutofit/>
                          </wps:bodyPr>
                        </wps:wsp>
                        <wps:wsp>
                          <wps:cNvPr id="124" name="文本框 36"/>
                          <wps:cNvSpPr txBox="1">
                            <a:spLocks noChangeArrowheads="1"/>
                          </wps:cNvSpPr>
                          <wps:spPr bwMode="auto">
                            <a:xfrm>
                              <a:off x="6525" y="7407"/>
                              <a:ext cx="2460" cy="2163"/>
                            </a:xfrm>
                            <a:prstGeom prst="rect">
                              <a:avLst/>
                            </a:prstGeom>
                            <a:solidFill>
                              <a:srgbClr val="FFFFFF"/>
                            </a:solidFill>
                            <a:ln w="9525">
                              <a:solidFill>
                                <a:srgbClr val="000000"/>
                              </a:solidFill>
                              <a:miter lim="800000"/>
                              <a:headEnd/>
                              <a:tailEnd/>
                            </a:ln>
                          </wps:spPr>
                          <wps:txbx>
                            <w:txbxContent>
                              <w:p w:rsidR="00252C33" w:rsidRDefault="00252C33">
                                <w:r>
                                  <w:rPr>
                                    <w:rFonts w:hint="eastAsia"/>
                                  </w:rPr>
                                  <w:t>1.</w:t>
                                </w:r>
                                <w:r>
                                  <w:rPr>
                                    <w:rFonts w:hint="eastAsia"/>
                                  </w:rPr>
                                  <w:t>电动电热器具</w:t>
                                </w:r>
                              </w:p>
                              <w:p w:rsidR="00252C33" w:rsidRDefault="00252C33">
                                <w:r>
                                  <w:rPr>
                                    <w:rFonts w:hint="eastAsia"/>
                                  </w:rPr>
                                  <w:t>2.</w:t>
                                </w:r>
                                <w:r>
                                  <w:rPr>
                                    <w:rFonts w:hint="eastAsia"/>
                                  </w:rPr>
                                  <w:t>手机原理与维修</w:t>
                                </w:r>
                              </w:p>
                              <w:p w:rsidR="00252C33" w:rsidRDefault="00252C33">
                                <w:r>
                                  <w:rPr>
                                    <w:rFonts w:hint="eastAsia"/>
                                  </w:rPr>
                                  <w:t>3.</w:t>
                                </w:r>
                                <w:r>
                                  <w:rPr>
                                    <w:rFonts w:hint="eastAsia"/>
                                  </w:rPr>
                                  <w:t>电子产品组装调试与设计制作</w:t>
                                </w:r>
                                <w:r>
                                  <w:t>（选修）</w:t>
                                </w:r>
                              </w:p>
                              <w:p w:rsidR="00252C33" w:rsidRDefault="00252C33"/>
                            </w:txbxContent>
                          </wps:txbx>
                          <wps:bodyPr rot="0" vert="horz" wrap="square" lIns="91440" tIns="45720" rIns="91440" bIns="45720" anchor="t" anchorCtr="0" upright="1">
                            <a:noAutofit/>
                          </wps:bodyPr>
                        </wps:wsp>
                      </wpg:grpSp>
                      <wps:wsp>
                        <wps:cNvPr id="125" name="文本框 47"/>
                        <wps:cNvSpPr txBox="1">
                          <a:spLocks noChangeArrowheads="1"/>
                        </wps:cNvSpPr>
                        <wps:spPr bwMode="auto">
                          <a:xfrm>
                            <a:off x="8640" y="5058"/>
                            <a:ext cx="1560" cy="6540"/>
                          </a:xfrm>
                          <a:prstGeom prst="rect">
                            <a:avLst/>
                          </a:prstGeom>
                          <a:solidFill>
                            <a:srgbClr val="FFFFFF"/>
                          </a:solidFill>
                          <a:ln w="9525">
                            <a:solidFill>
                              <a:srgbClr val="000000"/>
                            </a:solidFill>
                            <a:miter lim="800000"/>
                            <a:headEnd/>
                            <a:tailEnd/>
                          </a:ln>
                        </wps:spPr>
                        <wps:txbx>
                          <w:txbxContent>
                            <w:p w:rsidR="00252C33" w:rsidRDefault="00252C33">
                              <w:r>
                                <w:rPr>
                                  <w:rFonts w:hint="eastAsia"/>
                                </w:rPr>
                                <w:t>专业选修课</w:t>
                              </w:r>
                            </w:p>
                            <w:p w:rsidR="00252C33" w:rsidRDefault="00252C33">
                              <w:pPr>
                                <w:numPr>
                                  <w:ilvl w:val="0"/>
                                  <w:numId w:val="3"/>
                                </w:numPr>
                              </w:pPr>
                              <w:r>
                                <w:rPr>
                                  <w:rFonts w:hint="eastAsia"/>
                                </w:rPr>
                                <w:t>手机维修</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82" o:spid="_x0000_s1029" style="position:absolute;left:0;text-align:left;margin-left:67.85pt;margin-top:23.75pt;width:369pt;height:331.5pt;z-index:251648000" coordorigin="2775,4968" coordsize="7425,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">
                <v:shape id="文本框 31" o:spid="_x0000_s1030" type="#_x0000_t202" style="position:absolute;left:2775;top:4968;width:588;height:3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wYFsQA&#10;AADcAAAADwAAAGRycy9kb3ducmV2LnhtbESPT2vDMAzF74N9B6PBLqN1ukNb0rpljBZ2Wenfu4jV&#10;JDSWg+2l3refDoPeJN7Tez8t19l1aqAQW88GJuMCFHHlbcu1gfNpO5qDignZYueZDPxShPXq+WmJ&#10;pfV3PtBwTLWSEI4lGmhS6kutY9WQwzj2PbFoVx8cJllDrW3Au4S7Tr8XxVQ7bFkaGuzps6Hqdvxx&#10;BvL09PY9O6TZZr4b8k7jdrMPF2NeX/LHAlSinB7m/+svK/gToZVnZA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cGBbEAAAA3AAAAA8AAAAAAAAAAAAAAAAAmAIAAGRycy9k&#10;b3ducmV2LnhtbFBLBQYAAAAABAAEAPUAAACJAwAAAAA=&#10;">
                  <v:textbox style="layout-flow:vertical-ideographic">
                    <w:txbxContent>
                      <w:p w:rsidR="00AB03AB" w:rsidRDefault="00AB03AB">
                        <w:pPr>
                          <w:jc w:val="center"/>
                        </w:pPr>
                        <w:r>
                          <w:rPr>
                            <w:rFonts w:hint="eastAsia"/>
                          </w:rPr>
                          <w:t>专业（技能）课</w:t>
                        </w:r>
                      </w:p>
                    </w:txbxContent>
                  </v:textbox>
                </v:shape>
                <v:group id="组合 51" o:spid="_x0000_s1031" style="position:absolute;left:3465;top:5058;width:2460;height:3168" coordorigin="3600,6402" coordsize="2460,3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文本框 32" o:spid="_x0000_s1032" type="#_x0000_t202" style="position:absolute;left:3600;top:6402;width:2460;height:1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VgRsYA&#10;AADcAAAADwAAAGRycy9kb3ducmV2LnhtbESPQW/CMAyF75P2HyIjcZlGOoaAdQQ0ITHBbYNpu1qN&#10;aSsap0tCKf8eHybtZus9v/d5sepdozoKsfZs4GmUgSIuvK25NPB12DzOQcWEbLHxTAauFGG1vL9b&#10;YG79hT+p26dSSQjHHA1UKbW51rGoyGEc+ZZYtKMPDpOsodQ24EXCXaPHWTbVDmuWhgpbWldUnPZn&#10;Z2A+2XY/cff88V1Mj81Leph177/BmOGgf3sFlahP/+a/660V/LHgyz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VgRsYAAADcAAAADwAAAAAAAAAAAAAAAACYAgAAZHJz&#10;L2Rvd25yZXYueG1sUEsFBgAAAAAEAAQA9QAAAIsDAAAAAA==&#10;">
                    <v:textbox>
                      <w:txbxContent>
                        <w:p w:rsidR="00AB03AB" w:rsidRDefault="00AB03AB">
                          <w:pPr>
                            <w:jc w:val="center"/>
                            <w:rPr>
                              <w:rFonts w:hint="eastAsia"/>
                            </w:rPr>
                          </w:pPr>
                        </w:p>
                        <w:p w:rsidR="00AB03AB" w:rsidRDefault="00AB03AB">
                          <w:pPr>
                            <w:jc w:val="center"/>
                            <w:rPr>
                              <w:rFonts w:hint="eastAsia"/>
                            </w:rPr>
                          </w:pPr>
                          <w:r>
                            <w:rPr>
                              <w:rFonts w:hint="eastAsia"/>
                            </w:rPr>
                            <w:t>电气安装与调试</w:t>
                          </w:r>
                        </w:p>
                      </w:txbxContent>
                    </v:textbox>
                  </v:shape>
                  <v:shape id="文本框 34" o:spid="_x0000_s1033" type="#_x0000_t202" style="position:absolute;left:3600;top:7407;width:2460;height:2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F3cQA&#10;AADcAAAADwAAAGRycy9kb3ducmV2LnhtbERPS2vCQBC+F/wPywi9FN34wEeajZSCYm+tFb0O2TEJ&#10;zc6mu2tM/323IPQ2H99zsk1vGtGR87VlBZNxAoK4sLrmUsHxcztagfABWWNjmRT8kIdNPnjIMNX2&#10;xh/UHUIpYgj7FBVUIbSplL6oyKAf25Y4chfrDIYIXSm1w1sMN42cJslCGqw5NlTY0mtFxdfhahSs&#10;5vvu7N9m76dicWnW4WnZ7b6dUo/D/uUZRKA+/Ivv7r2O86c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pxd3EAAAA3AAAAA8AAAAAAAAAAAAAAAAAmAIAAGRycy9k&#10;b3ducmV2LnhtbFBLBQYAAAAABAAEAPUAAACJAwAAAAA=&#10;">
                    <v:textbox>
                      <w:txbxContent>
                        <w:p w:rsidR="00AB03AB" w:rsidRDefault="00AB03AB">
                          <w:pPr>
                            <w:rPr>
                              <w:rFonts w:hint="eastAsia"/>
                            </w:rPr>
                          </w:pPr>
                          <w:r>
                            <w:rPr>
                              <w:rFonts w:hint="eastAsia"/>
                            </w:rPr>
                            <w:t>1.</w:t>
                          </w:r>
                          <w:r>
                            <w:rPr>
                              <w:rFonts w:hint="eastAsia"/>
                            </w:rPr>
                            <w:t>可编程逻辑器及应用</w:t>
                          </w:r>
                        </w:p>
                        <w:p w:rsidR="00AB03AB" w:rsidRDefault="00AB03AB">
                          <w:pPr>
                            <w:rPr>
                              <w:rFonts w:hint="eastAsia"/>
                            </w:rPr>
                          </w:pPr>
                          <w:r>
                            <w:rPr>
                              <w:rFonts w:hint="eastAsia"/>
                            </w:rPr>
                            <w:t>2.</w:t>
                          </w:r>
                          <w:r>
                            <w:rPr>
                              <w:rFonts w:hint="eastAsia"/>
                            </w:rPr>
                            <w:t>物联网安装与调试</w:t>
                          </w:r>
                        </w:p>
                        <w:p w:rsidR="00AB03AB" w:rsidRDefault="00AB03AB">
                          <w:r>
                            <w:rPr>
                              <w:rFonts w:hint="eastAsia"/>
                            </w:rPr>
                            <w:t>3.</w:t>
                          </w:r>
                          <w:r>
                            <w:rPr>
                              <w:rFonts w:hint="eastAsia"/>
                            </w:rPr>
                            <w:t>机床电气维修</w:t>
                          </w:r>
                          <w:r>
                            <w:t>（选修）</w:t>
                          </w:r>
                        </w:p>
                        <w:p w:rsidR="00AB03AB" w:rsidRDefault="00AB03AB">
                          <w:pPr>
                            <w:rPr>
                              <w:rFonts w:hint="eastAsia"/>
                            </w:rPr>
                          </w:pPr>
                        </w:p>
                      </w:txbxContent>
                    </v:textbox>
                  </v:shape>
                </v:group>
                <v:group id="组合 50" o:spid="_x0000_s1034" style="position:absolute;left:6060;top:5058;width:2460;height:3168" coordorigin="6525,6402" coordsize="2460,3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文本框 35" o:spid="_x0000_s1035" type="#_x0000_t202" style="position:absolute;left:6525;top:6402;width:2460;height:1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f+McQA&#10;AADcAAAADwAAAGRycy9kb3ducmV2LnhtbERPS2vCQBC+F/wPywi9lLrxgbUxGymFFnurD+x1yI5J&#10;MDsbd7cx/nu3IPQ2H99zslVvGtGR87VlBeNRAoK4sLrmUsF+9/G8AOEDssbGMim4kodVPnjIMNX2&#10;whvqtqEUMYR9igqqENpUSl9UZNCPbEscuaN1BkOErpTa4SWGm0ZOkmQuDdYcGyps6b2i4rT9NQoW&#10;s3X347+m34difmxew9NL93l2Sj0O+7cliEB9+Bff3Wsd50+m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3/jHEAAAA3AAAAA8AAAAAAAAAAAAAAAAAmAIAAGRycy9k&#10;b3ducmV2LnhtbFBLBQYAAAAABAAEAPUAAACJAwAAAAA=&#10;">
                    <v:textbox>
                      <w:txbxContent>
                        <w:p w:rsidR="00AB03AB" w:rsidRDefault="00AB03AB">
                          <w:pPr>
                            <w:jc w:val="center"/>
                            <w:rPr>
                              <w:rFonts w:hint="eastAsia"/>
                            </w:rPr>
                          </w:pPr>
                        </w:p>
                        <w:p w:rsidR="00AB03AB" w:rsidRDefault="00AB03AB">
                          <w:pPr>
                            <w:jc w:val="center"/>
                            <w:rPr>
                              <w:rFonts w:hint="eastAsia"/>
                            </w:rPr>
                          </w:pPr>
                          <w:r>
                            <w:rPr>
                              <w:rFonts w:hint="eastAsia"/>
                            </w:rPr>
                            <w:t>电子维修方向</w:t>
                          </w:r>
                        </w:p>
                      </w:txbxContent>
                    </v:textbox>
                  </v:shape>
                  <v:shape id="文本框 36" o:spid="_x0000_s1036" type="#_x0000_t202" style="position:absolute;left:6525;top:7407;width:2460;height:2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5mRcMA&#10;AADcAAAADwAAAGRycy9kb3ducmV2LnhtbERPS2vCQBC+C/6HZYRepG60Ym3MRkqhxd58Ya9DdkyC&#10;2dm4u43pv+8WCt7m43tOtu5NIzpyvrasYDpJQBAXVtdcKjge3h+XIHxA1thYJgU/5GGdDwcZptre&#10;eEfdPpQihrBPUUEVQptK6YuKDPqJbYkjd7bOYIjQlVI7vMVw08hZkiykwZpjQ4UtvVVUXPbfRsFy&#10;vum+/OfT9lQszs1LGD93H1en1MOof12BCNSHu/jfvdFx/mwO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5mRcMAAADcAAAADwAAAAAAAAAAAAAAAACYAgAAZHJzL2Rv&#10;d25yZXYueG1sUEsFBgAAAAAEAAQA9QAAAIgDAAAAAA==&#10;">
                    <v:textbox>
                      <w:txbxContent>
                        <w:p w:rsidR="00AB03AB" w:rsidRDefault="00AB03AB">
                          <w:pPr>
                            <w:rPr>
                              <w:rFonts w:hint="eastAsia"/>
                            </w:rPr>
                          </w:pPr>
                          <w:r>
                            <w:rPr>
                              <w:rFonts w:hint="eastAsia"/>
                            </w:rPr>
                            <w:t>1.</w:t>
                          </w:r>
                          <w:r>
                            <w:rPr>
                              <w:rFonts w:hint="eastAsia"/>
                            </w:rPr>
                            <w:t>电动电热器具</w:t>
                          </w:r>
                        </w:p>
                        <w:p w:rsidR="00AB03AB" w:rsidRDefault="00AB03AB">
                          <w:pPr>
                            <w:rPr>
                              <w:rFonts w:hint="eastAsia"/>
                            </w:rPr>
                          </w:pPr>
                          <w:r>
                            <w:rPr>
                              <w:rFonts w:hint="eastAsia"/>
                            </w:rPr>
                            <w:t>2.</w:t>
                          </w:r>
                          <w:r>
                            <w:rPr>
                              <w:rFonts w:hint="eastAsia"/>
                            </w:rPr>
                            <w:t>手机原理与维修</w:t>
                          </w:r>
                        </w:p>
                        <w:p w:rsidR="00AB03AB" w:rsidRDefault="00AB03AB">
                          <w:pPr>
                            <w:rPr>
                              <w:rFonts w:hint="eastAsia"/>
                            </w:rPr>
                          </w:pPr>
                          <w:r>
                            <w:rPr>
                              <w:rFonts w:hint="eastAsia"/>
                            </w:rPr>
                            <w:t>3.</w:t>
                          </w:r>
                          <w:r>
                            <w:rPr>
                              <w:rFonts w:hint="eastAsia"/>
                            </w:rPr>
                            <w:t>电子产品组装调试与设计制作</w:t>
                          </w:r>
                          <w:r>
                            <w:t>（选修）</w:t>
                          </w:r>
                        </w:p>
                        <w:p w:rsidR="00AB03AB" w:rsidRDefault="00AB03AB">
                          <w:pPr>
                            <w:rPr>
                              <w:rFonts w:hint="eastAsia"/>
                            </w:rPr>
                          </w:pPr>
                        </w:p>
                      </w:txbxContent>
                    </v:textbox>
                  </v:shape>
                </v:group>
                <v:shape id="文本框 47" o:spid="_x0000_s1037" type="#_x0000_t202" style="position:absolute;left:8640;top:5058;width:1560;height:6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LD3sMA&#10;AADcAAAADwAAAGRycy9kb3ducmV2LnhtbERPS2sCMRC+C/0PYQpeimarrY/VKCIo9taqtNdhM+4u&#10;3UzWJK7rvzeFgrf5+J4zX7amEg05X1pW8NpPQBBnVpecKzgeNr0JCB+QNVaWScGNPCwXT505ptpe&#10;+YuafchFDGGfooIihDqV0mcFGfR9WxNH7mSdwRChy6V2eI3hppKDJBlJgyXHhgJrWheU/e4vRsHk&#10;bdf8+I/h53c2OlXT8DJutmenVPe5Xc1ABGrDQ/zv3uk4f/AOf8/EC+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LD3sMAAADcAAAADwAAAAAAAAAAAAAAAACYAgAAZHJzL2Rv&#10;d25yZXYueG1sUEsFBgAAAAAEAAQA9QAAAIgDAAAAAA==&#10;">
                  <v:textbox>
                    <w:txbxContent>
                      <w:p w:rsidR="00AB03AB" w:rsidRDefault="00AB03AB">
                        <w:pPr>
                          <w:rPr>
                            <w:rFonts w:hint="eastAsia"/>
                          </w:rPr>
                        </w:pPr>
                        <w:r>
                          <w:rPr>
                            <w:rFonts w:hint="eastAsia"/>
                          </w:rPr>
                          <w:t>专业选修课</w:t>
                        </w:r>
                      </w:p>
                      <w:p w:rsidR="00AB03AB" w:rsidRDefault="00AB03AB">
                        <w:pPr>
                          <w:numPr>
                            <w:ilvl w:val="0"/>
                            <w:numId w:val="3"/>
                          </w:numPr>
                          <w:rPr>
                            <w:rFonts w:hint="eastAsia"/>
                          </w:rPr>
                        </w:pPr>
                        <w:r>
                          <w:rPr>
                            <w:rFonts w:hint="eastAsia"/>
                          </w:rPr>
                          <w:t>手机维修</w:t>
                        </w:r>
                      </w:p>
                    </w:txbxContent>
                  </v:textbox>
                </v:shape>
              </v:group>
            </w:pict>
          </mc:Fallback>
        </mc:AlternateContent>
      </w:r>
    </w:p>
    <w:p w:rsidR="00AB03AB" w:rsidRDefault="00AB03AB" w:rsidP="001A09B4">
      <w:pPr>
        <w:spacing w:line="360" w:lineRule="auto"/>
        <w:ind w:firstLineChars="200" w:firstLine="560"/>
        <w:rPr>
          <w:rFonts w:ascii="宋体" w:hAnsi="宋体" w:cs="宋体"/>
          <w:color w:val="000000"/>
          <w:kern w:val="0"/>
          <w:sz w:val="28"/>
          <w:szCs w:val="28"/>
        </w:rPr>
      </w:pPr>
    </w:p>
    <w:p w:rsidR="00AB03AB" w:rsidRDefault="00AB03AB" w:rsidP="001A09B4">
      <w:pPr>
        <w:spacing w:line="360" w:lineRule="auto"/>
        <w:ind w:firstLineChars="200" w:firstLine="560"/>
        <w:rPr>
          <w:rFonts w:ascii="宋体" w:hAnsi="宋体" w:cs="宋体"/>
          <w:color w:val="000000"/>
          <w:kern w:val="0"/>
          <w:sz w:val="28"/>
          <w:szCs w:val="28"/>
        </w:rPr>
      </w:pPr>
    </w:p>
    <w:p w:rsidR="00AB03AB" w:rsidRDefault="00AB03AB" w:rsidP="001A09B4">
      <w:pPr>
        <w:spacing w:line="360" w:lineRule="auto"/>
        <w:ind w:firstLineChars="200" w:firstLine="560"/>
        <w:rPr>
          <w:rFonts w:ascii="宋体" w:hAnsi="宋体" w:cs="宋体"/>
          <w:color w:val="000000"/>
          <w:kern w:val="0"/>
          <w:sz w:val="28"/>
          <w:szCs w:val="28"/>
        </w:rPr>
      </w:pPr>
    </w:p>
    <w:p w:rsidR="00AB03AB" w:rsidRDefault="00AB03AB" w:rsidP="001A09B4">
      <w:pPr>
        <w:spacing w:line="360" w:lineRule="auto"/>
        <w:ind w:firstLineChars="200" w:firstLine="560"/>
        <w:rPr>
          <w:rFonts w:ascii="宋体" w:hAnsi="宋体" w:cs="宋体"/>
          <w:color w:val="000000"/>
          <w:kern w:val="0"/>
          <w:sz w:val="28"/>
          <w:szCs w:val="28"/>
        </w:rPr>
      </w:pPr>
    </w:p>
    <w:p w:rsidR="00AB03AB" w:rsidRDefault="00AB03AB" w:rsidP="001A09B4">
      <w:pPr>
        <w:spacing w:line="360" w:lineRule="auto"/>
        <w:ind w:firstLineChars="200" w:firstLine="560"/>
        <w:rPr>
          <w:rFonts w:ascii="宋体" w:hAnsi="宋体" w:cs="宋体"/>
          <w:color w:val="000000"/>
          <w:kern w:val="0"/>
          <w:sz w:val="28"/>
          <w:szCs w:val="28"/>
        </w:rPr>
      </w:pPr>
    </w:p>
    <w:p w:rsidR="00AB03AB" w:rsidRDefault="0015127F" w:rsidP="001A09B4">
      <w:pPr>
        <w:spacing w:line="360" w:lineRule="auto"/>
        <w:ind w:firstLineChars="200" w:firstLine="560"/>
        <w:rPr>
          <w:rFonts w:ascii="宋体" w:hAnsi="宋体" w:cs="宋体"/>
          <w:color w:val="000000"/>
          <w:kern w:val="0"/>
          <w:sz w:val="28"/>
          <w:szCs w:val="28"/>
        </w:rPr>
      </w:pPr>
      <w:r>
        <w:rPr>
          <w:rFonts w:ascii="宋体" w:hAnsi="宋体" w:cs="宋体" w:hint="eastAsia"/>
          <w:noProof/>
          <w:color w:val="000000"/>
          <w:kern w:val="0"/>
          <w:sz w:val="28"/>
          <w:szCs w:val="28"/>
        </w:rPr>
        <mc:AlternateContent>
          <mc:Choice Requires="wpg">
            <w:drawing>
              <wp:anchor distT="0" distB="0" distL="114300" distR="114300" simplePos="0" relativeHeight="251655168" behindDoc="0" locked="0" layoutInCell="1" allowOverlap="1">
                <wp:simplePos x="0" y="0"/>
                <wp:positionH relativeFrom="column">
                  <wp:posOffset>1604645</wp:posOffset>
                </wp:positionH>
                <wp:positionV relativeFrom="paragraph">
                  <wp:posOffset>-6985</wp:posOffset>
                </wp:positionV>
                <wp:extent cx="2524125" cy="571500"/>
                <wp:effectExtent l="61595" t="21590" r="52705" b="16510"/>
                <wp:wrapNone/>
                <wp:docPr id="107" name="组合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571500"/>
                          <a:chOff x="3945" y="8271"/>
                          <a:chExt cx="3975" cy="900"/>
                        </a:xfrm>
                      </wpg:grpSpPr>
                      <wpg:grpSp>
                        <wpg:cNvPr id="108" name="组合 65"/>
                        <wpg:cNvGrpSpPr>
                          <a:grpSpLocks/>
                        </wpg:cNvGrpSpPr>
                        <wpg:grpSpPr bwMode="auto">
                          <a:xfrm>
                            <a:off x="3945" y="8271"/>
                            <a:ext cx="3975" cy="225"/>
                            <a:chOff x="4770" y="9570"/>
                            <a:chExt cx="2385" cy="225"/>
                          </a:xfrm>
                        </wpg:grpSpPr>
                        <wps:wsp>
                          <wps:cNvPr id="109" name="自选图形 66"/>
                          <wps:cNvCnPr>
                            <a:cxnSpLocks noChangeShapeType="1"/>
                          </wps:cNvCnPr>
                          <wps:spPr bwMode="auto">
                            <a:xfrm flipV="1">
                              <a:off x="4770"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自选图形 67"/>
                          <wps:cNvCnPr>
                            <a:cxnSpLocks noChangeShapeType="1"/>
                          </wps:cNvCnPr>
                          <wps:spPr bwMode="auto">
                            <a:xfrm flipV="1">
                              <a:off x="7155"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 name="自选图形 68"/>
                          <wps:cNvCnPr>
                            <a:cxnSpLocks noChangeShapeType="1"/>
                          </wps:cNvCnPr>
                          <wps:spPr bwMode="auto">
                            <a:xfrm>
                              <a:off x="4770" y="9795"/>
                              <a:ext cx="2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2" name="自选图形 70"/>
                        <wps:cNvCnPr>
                          <a:cxnSpLocks noChangeShapeType="1"/>
                        </wps:cNvCnPr>
                        <wps:spPr bwMode="auto">
                          <a:xfrm flipV="1">
                            <a:off x="5938" y="8496"/>
                            <a:ext cx="0" cy="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3" name="组合 83"/>
                        <wpg:cNvGrpSpPr>
                          <a:grpSpLocks/>
                        </wpg:cNvGrpSpPr>
                        <wpg:grpSpPr bwMode="auto">
                          <a:xfrm rot="10800000">
                            <a:off x="4521" y="8961"/>
                            <a:ext cx="2968" cy="210"/>
                            <a:chOff x="4770" y="9570"/>
                            <a:chExt cx="2385" cy="225"/>
                          </a:xfrm>
                        </wpg:grpSpPr>
                        <wps:wsp>
                          <wps:cNvPr id="114" name="自选图形 84"/>
                          <wps:cNvCnPr>
                            <a:cxnSpLocks noChangeShapeType="1"/>
                          </wps:cNvCnPr>
                          <wps:spPr bwMode="auto">
                            <a:xfrm flipV="1">
                              <a:off x="4770"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自选图形 85"/>
                          <wps:cNvCnPr>
                            <a:cxnSpLocks noChangeShapeType="1"/>
                          </wps:cNvCnPr>
                          <wps:spPr bwMode="auto">
                            <a:xfrm flipV="1">
                              <a:off x="7155"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自选图形 86"/>
                          <wps:cNvCnPr>
                            <a:cxnSpLocks noChangeShapeType="1"/>
                          </wps:cNvCnPr>
                          <wps:spPr bwMode="auto">
                            <a:xfrm>
                              <a:off x="4770" y="9795"/>
                              <a:ext cx="2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组合 117" o:spid="_x0000_s1026" style="position:absolute;left:0;text-align:left;margin-left:126.35pt;margin-top:-.55pt;width:198.75pt;height:45pt;z-index:251655168" coordorigin="3945,8271" coordsize="397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">
                <v:group id="组合 65" o:spid="_x0000_s1027" style="position:absolute;left:3945;top:8271;width:3975;height:225" coordorigin="4770,9570" coordsize="2385,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type id="_x0000_t32" coordsize="21600,21600" o:spt="32" o:oned="t" path="m,l21600,21600e" filled="f">
                    <v:path arrowok="t" fillok="f" o:connecttype="none"/>
                    <o:lock v:ext="edit" shapetype="t"/>
                  </v:shapetype>
                  <v:shape id="自选图形 66" o:spid="_x0000_s1028" type="#_x0000_t32" style="position:absolute;left:4770;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TMSsEAAADcAAAADwAAAGRycy9kb3ducmV2LnhtbERP32vCMBB+F/Y/hBP2ZlOFDa3GshUG&#10;spcxFbbHoznbsOZSmtjU/34ZDHy7j+/n7crJdmKkwRvHCpZZDoK4dtpwo+B8elusQfiArLFzTApu&#10;5KHcP8x2WGgX+ZPGY2hECmFfoII2hL6Q0tctWfSZ64kTd3GDxZDg0Eg9YEzhtpOrPH+WFg2nhhZ7&#10;qlqqf45Xq8DEDzP2hyq+vn99ex3J3J6cUepxPr1sQQSawl387z7oND/fwN8z6QK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lMxKwQAAANwAAAAPAAAAAAAAAAAAAAAA&#10;AKECAABkcnMvZG93bnJldi54bWxQSwUGAAAAAAQABAD5AAAAjwMAAAAA&#10;">
                    <v:stroke endarrow="block"/>
                  </v:shape>
                  <v:shape id="自选图形 67" o:spid="_x0000_s1029" type="#_x0000_t32" style="position:absolute;left:7155;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fzCsMAAADcAAAADwAAAGRycy9kb3ducmV2LnhtbESPQWsCMRCF7wX/QxjBW80qWGQ1SisI&#10;0kupFupx2Ex3QzeTZZNu1n/fOQjeZnhv3vtmux99qwbqowtsYDEvQBFXwTquDXxdjs9rUDEhW2wD&#10;k4EbRdjvJk9bLG3I/EnDOdVKQjiWaKBJqSu1jlVDHuM8dMSi/YTeY5K1r7XtMUu4b/WyKF60R8fS&#10;0GBHh4aq3/OfN+Dyhxu60yG/vX9fo83kbqvgjJlNx9cNqERjepjv1ycr+AvBl2dkAr3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38wrDAAAA3AAAAA8AAAAAAAAAAAAA&#10;AAAAoQIAAGRycy9kb3ducmV2LnhtbFBLBQYAAAAABAAEAPkAAACRAwAAAAA=&#10;">
                    <v:stroke endarrow="block"/>
                  </v:shape>
                  <v:shape id="自选图形 68" o:spid="_x0000_s1030" type="#_x0000_t32" style="position:absolute;left:4770;top:9795;width:2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2xhcMAAADcAAAADwAAAGRycy9kb3ducmV2LnhtbERP32vCMBB+F/wfwgl7kTXtYDI6o1RB&#10;mAMfdNv7rbk1weZSm6jdf78MBN/u4/t58+XgWnGhPljPCoosB0Fce225UfD5sXl8AREissbWMyn4&#10;pQDLxXg0x1L7K+/pcoiNSCEcSlRgYuxKKUNtyGHIfEecuB/fO4wJ9o3UPV5TuGvlU57PpEPLqcFg&#10;R2tD9fFwdgp222JVfRu7fd+f7O55U7XnZvql1MNkqF5BRBriXXxzv+k0vyj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9sYXDAAAA3AAAAA8AAAAAAAAAAAAA&#10;AAAAoQIAAGRycy9kb3ducmV2LnhtbFBLBQYAAAAABAAEAPkAAACRAwAAAAA=&#10;"/>
                </v:group>
                <v:shape id="自选图形 70" o:spid="_x0000_s1031" type="#_x0000_t32" style="position:absolute;left:5938;top:8496;width:0;height:4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I5sAAAADcAAAADwAAAGRycy9kb3ducmV2LnhtbERPS4vCMBC+C/sfwizsTVMFRapRVFgQ&#10;L4sP0OPQjG2wmZQm29R/v1kQvM3H95zlure16Kj1xrGC8SgDQVw4bbhUcDl/D+cgfEDWWDsmBU/y&#10;sF59DJaYaxf5SN0plCKFsM9RQRVCk0vpi4os+pFriBN3d63FkGBbSt1iTOG2lpMsm0mLhlNDhQ3t&#10;Kioep1+rwMQf0zX7XdwerjevI5nn1Bmlvj77zQJEoD68xS/3Xqf54wn8P5MukK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pyObAAAAA3AAAAA8AAAAAAAAAAAAAAAAA&#10;oQIAAGRycy9kb3ducmV2LnhtbFBLBQYAAAAABAAEAPkAAACOAwAAAAA=&#10;">
                  <v:stroke endarrow="block"/>
                </v:shape>
                <v:group id="组合 83" o:spid="_x0000_s1032" style="position:absolute;left:4521;top:8961;width:2968;height:210;rotation:180" coordorigin="4770,9570" coordsize="2385,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DhzDR8wAAAANwAAAAPAAAA&#10;AAAAAAAAAAAAAKoCAABkcnMvZG93bnJldi54bWxQSwUGAAAAAAQABAD6AAAAlwMAAAAA&#10;">
                  <v:shape id="自选图形 84" o:spid="_x0000_s1033" type="#_x0000_t32" style="position:absolute;left:4770;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z1CcEAAADcAAAADwAAAGRycy9kb3ducmV2LnhtbERP32vCMBB+F/Y/hBv4pmmHyuiMZRME&#10;8UXmBtvj0ZxtsLmUJmvqf2+EgW/38f28dTnaVgzUe+NYQT7PQBBXThuuFXx/7WavIHxA1tg6JgVX&#10;8lBuniZrLLSL/EnDKdQihbAvUEETQldI6auGLPq564gTd3a9xZBgX0vdY0zhtpUvWbaSFg2nhgY7&#10;2jZUXU5/VoGJRzN0+238OPz8eh3JXJfOKDV9Ht/fQAQaw0P8797rND9fwP2ZdIH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TPUJwQAAANwAAAAPAAAAAAAAAAAAAAAA&#10;AKECAABkcnMvZG93bnJldi54bWxQSwUGAAAAAAQABAD5AAAAjwMAAAAA&#10;">
                    <v:stroke endarrow="block"/>
                  </v:shape>
                  <v:shape id="自选图形 85" o:spid="_x0000_s1034" type="#_x0000_t32" style="position:absolute;left:7155;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BQksAAAADcAAAADwAAAGRycy9kb3ducmV2LnhtbERPS4vCMBC+C/sfwizsTVMXFKlGUWFB&#10;vCw+QI9DM7bBZlKa2NR/v1kQvM3H95zFqre16Kj1xrGC8SgDQVw4bbhUcD79DGcgfEDWWDsmBU/y&#10;sFp+DBaYaxf5QN0xlCKFsM9RQRVCk0vpi4os+pFriBN3c63FkGBbSt1iTOG2lt9ZNpUWDaeGChva&#10;VlTcjw+rwMRf0zW7bdzsL1evI5nnxBmlvj779RxEoD68xS/3Tqf54wn8P5MukM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MAUJLAAAAA3AAAAA8AAAAAAAAAAAAAAAAA&#10;oQIAAGRycy9kb3ducmV2LnhtbFBLBQYAAAAABAAEAPkAAACOAwAAAAA=&#10;">
                    <v:stroke endarrow="block"/>
                  </v:shape>
                  <v:shape id="自选图形 86" o:spid="_x0000_s1035" type="#_x0000_t32" style="position:absolute;left:4770;top:9795;width:2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Qp8cMAAADcAAAADwAAAGRycy9kb3ducmV2LnhtbERPTWsCMRC9C/0PYQq9iGa3UJHVKGtB&#10;qAUPWr2Pm3ET3EzWTdTtv28Khd7m8T5nvuxdI+7UBetZQT7OQBBXXluuFRy+1qMpiBCRNTaeScE3&#10;BVgungZzLLR/8I7u+1iLFMKhQAUmxraQMlSGHIaxb4kTd/adw5hgV0vd4SOFu0a+ZtlEOrScGgy2&#10;9G6ouuxvTsF2k6/Kk7Gbz93Vbt/WZXOrh0elXp77cgYiUh//xX/uD53m5xP4fSZdI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UKfHDAAAA3AAAAA8AAAAAAAAAAAAA&#10;AAAAoQIAAGRycy9kb3ducmV2LnhtbFBLBQYAAAAABAAEAPkAAACRAwAAAAA=&#10;"/>
                </v:group>
              </v:group>
            </w:pict>
          </mc:Fallback>
        </mc:AlternateContent>
      </w:r>
    </w:p>
    <w:p w:rsidR="00AB03AB" w:rsidRDefault="0015127F" w:rsidP="001A09B4">
      <w:pPr>
        <w:spacing w:line="360" w:lineRule="auto"/>
        <w:ind w:firstLineChars="200" w:firstLine="560"/>
        <w:rPr>
          <w:rFonts w:ascii="宋体" w:hAnsi="宋体" w:cs="宋体"/>
          <w:color w:val="000000"/>
          <w:kern w:val="0"/>
          <w:sz w:val="28"/>
          <w:szCs w:val="28"/>
        </w:rPr>
      </w:pPr>
      <w:r>
        <w:rPr>
          <w:rFonts w:ascii="宋体" w:hAnsi="宋体" w:cs="宋体" w:hint="eastAsia"/>
          <w:noProof/>
          <w:color w:val="000000"/>
          <w:kern w:val="0"/>
          <w:sz w:val="28"/>
          <w:szCs w:val="28"/>
        </w:rPr>
        <mc:AlternateContent>
          <mc:Choice Requires="wpg">
            <w:drawing>
              <wp:anchor distT="0" distB="0" distL="114300" distR="114300" simplePos="0" relativeHeight="251652096" behindDoc="0" locked="0" layoutInCell="1" allowOverlap="1">
                <wp:simplePos x="0" y="0"/>
                <wp:positionH relativeFrom="column">
                  <wp:posOffset>1882775</wp:posOffset>
                </wp:positionH>
                <wp:positionV relativeFrom="paragraph">
                  <wp:posOffset>168275</wp:posOffset>
                </wp:positionV>
                <wp:extent cx="2057400" cy="1590675"/>
                <wp:effectExtent l="6350" t="6350" r="12700" b="12700"/>
                <wp:wrapNone/>
                <wp:docPr id="100" name="组合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1590675"/>
                          <a:chOff x="3642" y="9171"/>
                          <a:chExt cx="3240" cy="2505"/>
                        </a:xfrm>
                      </wpg:grpSpPr>
                      <wps:wsp>
                        <wps:cNvPr id="101" name="文本框 40"/>
                        <wps:cNvSpPr txBox="1">
                          <a:spLocks noChangeArrowheads="1"/>
                        </wps:cNvSpPr>
                        <wps:spPr bwMode="auto">
                          <a:xfrm>
                            <a:off x="4722" y="9171"/>
                            <a:ext cx="540" cy="2505"/>
                          </a:xfrm>
                          <a:prstGeom prst="rect">
                            <a:avLst/>
                          </a:prstGeom>
                          <a:solidFill>
                            <a:srgbClr val="FFFFFF"/>
                          </a:solidFill>
                          <a:ln w="9525">
                            <a:solidFill>
                              <a:srgbClr val="000000"/>
                            </a:solidFill>
                            <a:miter lim="800000"/>
                            <a:headEnd/>
                            <a:tailEnd/>
                          </a:ln>
                        </wps:spPr>
                        <wps:txbx>
                          <w:txbxContent>
                            <w:p w:rsidR="00252C33" w:rsidRDefault="00252C33">
                              <w:pPr>
                                <w:jc w:val="center"/>
                              </w:pPr>
                              <w:r>
                                <w:rPr>
                                  <w:rFonts w:hint="eastAsia"/>
                                </w:rPr>
                                <w:t>PLC</w:t>
                              </w:r>
                              <w:r>
                                <w:rPr>
                                  <w:rFonts w:hint="eastAsia"/>
                                </w:rPr>
                                <w:t>可编程逻辑与应用</w:t>
                              </w:r>
                            </w:p>
                          </w:txbxContent>
                        </wps:txbx>
                        <wps:bodyPr rot="0" vert="eaVert" wrap="square" lIns="91440" tIns="45720" rIns="91440" bIns="45720" anchor="t" anchorCtr="0" upright="1">
                          <a:noAutofit/>
                        </wps:bodyPr>
                      </wps:wsp>
                      <wps:wsp>
                        <wps:cNvPr id="102" name="文本框 38"/>
                        <wps:cNvSpPr txBox="1">
                          <a:spLocks noChangeArrowheads="1"/>
                        </wps:cNvSpPr>
                        <wps:spPr bwMode="auto">
                          <a:xfrm>
                            <a:off x="3642" y="9171"/>
                            <a:ext cx="540" cy="2505"/>
                          </a:xfrm>
                          <a:prstGeom prst="rect">
                            <a:avLst/>
                          </a:prstGeom>
                          <a:solidFill>
                            <a:srgbClr val="FFFFFF"/>
                          </a:solidFill>
                          <a:ln w="9525">
                            <a:solidFill>
                              <a:srgbClr val="000000"/>
                            </a:solidFill>
                            <a:miter lim="800000"/>
                            <a:headEnd/>
                            <a:tailEnd/>
                          </a:ln>
                        </wps:spPr>
                        <wps:txbx>
                          <w:txbxContent>
                            <w:p w:rsidR="00252C33" w:rsidRDefault="00252C33">
                              <w:pPr>
                                <w:jc w:val="center"/>
                              </w:pPr>
                              <w:r>
                                <w:rPr>
                                  <w:rFonts w:hint="eastAsia"/>
                                </w:rPr>
                                <w:t>电工技术基础</w:t>
                              </w:r>
                            </w:p>
                          </w:txbxContent>
                        </wps:txbx>
                        <wps:bodyPr rot="0" vert="eaVert" wrap="square" lIns="91440" tIns="45720" rIns="91440" bIns="45720" anchor="t" anchorCtr="0" upright="1">
                          <a:noAutofit/>
                        </wps:bodyPr>
                      </wps:wsp>
                      <wps:wsp>
                        <wps:cNvPr id="103" name="文本框 39"/>
                        <wps:cNvSpPr txBox="1">
                          <a:spLocks noChangeArrowheads="1"/>
                        </wps:cNvSpPr>
                        <wps:spPr bwMode="auto">
                          <a:xfrm>
                            <a:off x="4182" y="9171"/>
                            <a:ext cx="540" cy="2505"/>
                          </a:xfrm>
                          <a:prstGeom prst="rect">
                            <a:avLst/>
                          </a:prstGeom>
                          <a:solidFill>
                            <a:srgbClr val="FFFFFF"/>
                          </a:solidFill>
                          <a:ln w="9525">
                            <a:solidFill>
                              <a:srgbClr val="000000"/>
                            </a:solidFill>
                            <a:miter lim="800000"/>
                            <a:headEnd/>
                            <a:tailEnd/>
                          </a:ln>
                        </wps:spPr>
                        <wps:txbx>
                          <w:txbxContent>
                            <w:p w:rsidR="00252C33" w:rsidRDefault="00252C33">
                              <w:pPr>
                                <w:jc w:val="center"/>
                              </w:pPr>
                              <w:r>
                                <w:rPr>
                                  <w:rFonts w:hint="eastAsia"/>
                                </w:rPr>
                                <w:t>电工技能基础</w:t>
                              </w:r>
                            </w:p>
                          </w:txbxContent>
                        </wps:txbx>
                        <wps:bodyPr rot="0" vert="eaVert" wrap="square" lIns="91440" tIns="45720" rIns="91440" bIns="45720" anchor="t" anchorCtr="0" upright="1">
                          <a:noAutofit/>
                        </wps:bodyPr>
                      </wps:wsp>
                      <wps:wsp>
                        <wps:cNvPr id="104" name="文本框 41"/>
                        <wps:cNvSpPr txBox="1">
                          <a:spLocks noChangeArrowheads="1"/>
                        </wps:cNvSpPr>
                        <wps:spPr bwMode="auto">
                          <a:xfrm>
                            <a:off x="5262" y="9171"/>
                            <a:ext cx="540" cy="2505"/>
                          </a:xfrm>
                          <a:prstGeom prst="rect">
                            <a:avLst/>
                          </a:prstGeom>
                          <a:solidFill>
                            <a:srgbClr val="FFFFFF"/>
                          </a:solidFill>
                          <a:ln w="9525">
                            <a:solidFill>
                              <a:srgbClr val="000000"/>
                            </a:solidFill>
                            <a:miter lim="800000"/>
                            <a:headEnd/>
                            <a:tailEnd/>
                          </a:ln>
                        </wps:spPr>
                        <wps:txbx>
                          <w:txbxContent>
                            <w:p w:rsidR="00252C33" w:rsidRDefault="00252C33">
                              <w:pPr>
                                <w:jc w:val="center"/>
                              </w:pPr>
                              <w:r>
                                <w:rPr>
                                  <w:rFonts w:hint="eastAsia"/>
                                </w:rPr>
                                <w:t>单片机原理</w:t>
                              </w:r>
                            </w:p>
                          </w:txbxContent>
                        </wps:txbx>
                        <wps:bodyPr rot="0" vert="eaVert" wrap="square" lIns="91440" tIns="45720" rIns="91440" bIns="45720" anchor="t" anchorCtr="0" upright="1">
                          <a:noAutofit/>
                        </wps:bodyPr>
                      </wps:wsp>
                      <wps:wsp>
                        <wps:cNvPr id="105" name="文本框 42"/>
                        <wps:cNvSpPr txBox="1">
                          <a:spLocks noChangeArrowheads="1"/>
                        </wps:cNvSpPr>
                        <wps:spPr bwMode="auto">
                          <a:xfrm>
                            <a:off x="5802" y="9171"/>
                            <a:ext cx="540" cy="2505"/>
                          </a:xfrm>
                          <a:prstGeom prst="rect">
                            <a:avLst/>
                          </a:prstGeom>
                          <a:solidFill>
                            <a:srgbClr val="FFFFFF"/>
                          </a:solidFill>
                          <a:ln w="9525">
                            <a:solidFill>
                              <a:srgbClr val="000000"/>
                            </a:solidFill>
                            <a:miter lim="800000"/>
                            <a:headEnd/>
                            <a:tailEnd/>
                          </a:ln>
                        </wps:spPr>
                        <wps:txbx>
                          <w:txbxContent>
                            <w:p w:rsidR="00252C33" w:rsidRDefault="00252C33">
                              <w:pPr>
                                <w:jc w:val="center"/>
                              </w:pPr>
                              <w:r>
                                <w:rPr>
                                  <w:rFonts w:hint="eastAsia"/>
                                </w:rPr>
                                <w:t>电子技能基础</w:t>
                              </w:r>
                            </w:p>
                          </w:txbxContent>
                        </wps:txbx>
                        <wps:bodyPr rot="0" vert="eaVert" wrap="square" lIns="91440" tIns="45720" rIns="91440" bIns="45720" anchor="t" anchorCtr="0" upright="1">
                          <a:noAutofit/>
                        </wps:bodyPr>
                      </wps:wsp>
                      <wps:wsp>
                        <wps:cNvPr id="106" name="文本框 43"/>
                        <wps:cNvSpPr txBox="1">
                          <a:spLocks noChangeArrowheads="1"/>
                        </wps:cNvSpPr>
                        <wps:spPr bwMode="auto">
                          <a:xfrm>
                            <a:off x="6342" y="9171"/>
                            <a:ext cx="540" cy="2505"/>
                          </a:xfrm>
                          <a:prstGeom prst="rect">
                            <a:avLst/>
                          </a:prstGeom>
                          <a:solidFill>
                            <a:srgbClr val="FFFFFF"/>
                          </a:solidFill>
                          <a:ln w="9525">
                            <a:solidFill>
                              <a:srgbClr val="000000"/>
                            </a:solidFill>
                            <a:miter lim="800000"/>
                            <a:headEnd/>
                            <a:tailEnd/>
                          </a:ln>
                        </wps:spPr>
                        <wps:txbx>
                          <w:txbxContent>
                            <w:p w:rsidR="00252C33" w:rsidRDefault="00252C33">
                              <w:pPr>
                                <w:jc w:val="center"/>
                              </w:pPr>
                              <w:r>
                                <w:rPr>
                                  <w:rFonts w:hint="eastAsia"/>
                                </w:rPr>
                                <w:t>电子技术基础</w:t>
                              </w:r>
                            </w:p>
                          </w:txbxContent>
                        </wps:txbx>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11" o:spid="_x0000_s1038" style="position:absolute;left:0;text-align:left;margin-left:148.25pt;margin-top:13.25pt;width:162pt;height:125.25pt;z-index:251652096" coordorigin="3642,9171" coordsize="3240,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">
                <v:shape id="文本框 40" o:spid="_x0000_s1039" type="#_x0000_t202" style="position:absolute;left:4722;top:9171;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8nVsAA&#10;AADcAAAADwAAAGRycy9kb3ducmV2LnhtbERPS4vCMBC+L/gfwgh7WTTVg0o1yiIKXhSf96EZ27LN&#10;pCSxZv+9WVjwNh/fcxaraBrRkfO1ZQWjYQaCuLC65lLB9bIdzED4gKyxsUwKfsnDatn7WGCu7ZNP&#10;1J1DKVII+xwVVCG0uZS+qMigH9qWOHF36wyGBF0ptcNnCjeNHGfZRBqsOTVU2NK6ouLn/DAK4uTy&#10;tZ+ewnQzO3TxIHG7ObqbUp/9+D0HESiGt/jfvdNpfjaCv2fSB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n8nVsAAAADcAAAADwAAAAAAAAAAAAAAAACYAgAAZHJzL2Rvd25y&#10;ZXYueG1sUEsFBgAAAAAEAAQA9QAAAIUDAAAAAA==&#10;">
                  <v:textbox style="layout-flow:vertical-ideographic">
                    <w:txbxContent>
                      <w:p w:rsidR="00AB03AB" w:rsidRDefault="00AB03AB">
                        <w:pPr>
                          <w:jc w:val="center"/>
                        </w:pPr>
                        <w:r>
                          <w:rPr>
                            <w:rFonts w:hint="eastAsia"/>
                          </w:rPr>
                          <w:t>PLC</w:t>
                        </w:r>
                        <w:r>
                          <w:rPr>
                            <w:rFonts w:hint="eastAsia"/>
                          </w:rPr>
                          <w:t>可编程逻辑与应用</w:t>
                        </w:r>
                      </w:p>
                    </w:txbxContent>
                  </v:textbox>
                </v:shape>
                <v:shape id="文本框 38" o:spid="_x0000_s1040" type="#_x0000_t202" style="position:absolute;left:3642;top:9171;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5IcAA&#10;AADcAAAADwAAAGRycy9kb3ducmV2LnhtbERPS4vCMBC+L/gfwgheFk31oFKNsojCXlZ83odmbMs2&#10;k5Jka/z3G0HwNh/fc5braBrRkfO1ZQXjUQaCuLC65lLB5bwbzkH4gKyxsUwKHuRhvep9LDHX9s5H&#10;6k6hFCmEfY4KqhDaXEpfVGTQj2xLnLibdQZDgq6U2uE9hZtGTrJsKg3WnBoqbGlTUfF7+jMK4vT8&#10;+TM7htl2vu/iXuJue3BXpQb9+LUAESiGt/jl/tZpfjaB5zPpAr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q25IcAAAADcAAAADwAAAAAAAAAAAAAAAACYAgAAZHJzL2Rvd25y&#10;ZXYueG1sUEsFBgAAAAAEAAQA9QAAAIUDAAAAAA==&#10;">
                  <v:textbox style="layout-flow:vertical-ideographic">
                    <w:txbxContent>
                      <w:p w:rsidR="00AB03AB" w:rsidRDefault="00AB03AB">
                        <w:pPr>
                          <w:jc w:val="center"/>
                        </w:pPr>
                        <w:r>
                          <w:rPr>
                            <w:rFonts w:hint="eastAsia"/>
                          </w:rPr>
                          <w:t>电工技术基础</w:t>
                        </w:r>
                      </w:p>
                    </w:txbxContent>
                  </v:textbox>
                </v:shape>
                <v:shape id="文本框 39" o:spid="_x0000_s1041" type="#_x0000_t202" style="position:absolute;left:4182;top:9171;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cusEA&#10;AADcAAAADwAAAGRycy9kb3ducmV2LnhtbERPS2sCMRC+C/0PYQq9iGZbQWU1SikKvSg+78Nm3F26&#10;mSxJusZ/bwTB23x8z5kvo2lER87XlhV8DjMQxIXVNZcKTsf1YArCB2SNjWVScCMPy8Vbb465tlfe&#10;U3cIpUgh7HNUUIXQ5lL6oiKDfmhb4sRdrDMYEnSl1A6vKdw08ivLxtJgzamhwpZ+Kir+Dv9GQRwf&#10;+5vJPkxW020XtxLXq507K/XxHr9nIALF8BI/3b86zc9G8HgmXS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hHLrBAAAA3AAAAA8AAAAAAAAAAAAAAAAAmAIAAGRycy9kb3du&#10;cmV2LnhtbFBLBQYAAAAABAAEAPUAAACGAwAAAAA=&#10;">
                  <v:textbox style="layout-flow:vertical-ideographic">
                    <w:txbxContent>
                      <w:p w:rsidR="00AB03AB" w:rsidRDefault="00AB03AB">
                        <w:pPr>
                          <w:jc w:val="center"/>
                        </w:pPr>
                        <w:r>
                          <w:rPr>
                            <w:rFonts w:hint="eastAsia"/>
                          </w:rPr>
                          <w:t>电工技能基础</w:t>
                        </w:r>
                      </w:p>
                    </w:txbxContent>
                  </v:textbox>
                </v:shape>
                <v:shape id="文本框 41" o:spid="_x0000_s1042" type="#_x0000_t202" style="position:absolute;left:5262;top:9171;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EzsEA&#10;AADcAAAADwAAAGRycy9kb3ducmV2LnhtbERPS2sCMRC+C/0PYQq9iGZbRGU1SikKvSg+78Nm3F26&#10;mSxJusZ/bwTB23x8z5kvo2lER87XlhV8DjMQxIXVNZcKTsf1YArCB2SNjWVScCMPy8Vbb465tlfe&#10;U3cIpUgh7HNUUIXQ5lL6oiKDfmhb4sRdrDMYEnSl1A6vKdw08ivLxtJgzamhwpZ+Kir+Dv9GQRwf&#10;+5vJPkxW020XtxLXq507K/XxHr9nIALF8BI/3b86zc9G8HgmXS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IhM7BAAAA3AAAAA8AAAAAAAAAAAAAAAAAmAIAAGRycy9kb3du&#10;cmV2LnhtbFBLBQYAAAAABAAEAPUAAACGAwAAAAA=&#10;">
                  <v:textbox style="layout-flow:vertical-ideographic">
                    <w:txbxContent>
                      <w:p w:rsidR="00AB03AB" w:rsidRDefault="00AB03AB">
                        <w:pPr>
                          <w:jc w:val="center"/>
                        </w:pPr>
                        <w:r>
                          <w:rPr>
                            <w:rFonts w:hint="eastAsia"/>
                          </w:rPr>
                          <w:t>单片机原理</w:t>
                        </w:r>
                      </w:p>
                    </w:txbxContent>
                  </v:textbox>
                </v:shape>
                <v:shape id="文本框 42" o:spid="_x0000_s1043" type="#_x0000_t202" style="position:absolute;left:5802;top:9171;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QhVcEA&#10;AADcAAAADwAAAGRycy9kb3ducmV2LnhtbERPS2sCMRC+C/0PYQq9iGZb8MFqlFIUelF83ofNuLt0&#10;M1mSdI3/3giCt/n4njNfRtOIjpyvLSv4HGYgiAuray4VnI7rwRSED8gaG8uk4EYelou33hxzba+8&#10;p+4QSpFC2OeooAqhzaX0RUUG/dC2xIm7WGcwJOhKqR1eU7hp5FeWjaXBmlNDhS39VFT8Hf6Ngjg+&#10;9jeTfZisptsubiWuVzt3VurjPX7PQASK4SV+un91mp+N4PFMukA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EIVXBAAAA3AAAAA8AAAAAAAAAAAAAAAAAmAIAAGRycy9kb3du&#10;cmV2LnhtbFBLBQYAAAAABAAEAPUAAACGAwAAAAA=&#10;">
                  <v:textbox style="layout-flow:vertical-ideographic">
                    <w:txbxContent>
                      <w:p w:rsidR="00AB03AB" w:rsidRDefault="00AB03AB">
                        <w:pPr>
                          <w:jc w:val="center"/>
                        </w:pPr>
                        <w:r>
                          <w:rPr>
                            <w:rFonts w:hint="eastAsia"/>
                          </w:rPr>
                          <w:t>电子技能基础</w:t>
                        </w:r>
                      </w:p>
                    </w:txbxContent>
                  </v:textbox>
                </v:shape>
                <v:shape id="文本框 43" o:spid="_x0000_s1044" type="#_x0000_t202" style="position:absolute;left:6342;top:9171;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a/IsEA&#10;AADcAAAADwAAAGRycy9kb3ducmV2LnhtbERPS4vCMBC+L/gfwgh7WTRdD1WqUUQUvCg+du9DM7bF&#10;ZlKSbM3+e7Ow4G0+vucsVtG0oifnG8sKPscZCOLS6oYrBV/X3WgGwgdkja1lUvBLHlbLwdsCC20f&#10;fKb+EiqRQtgXqKAOoSuk9GVNBv3YdsSJu1lnMCToKqkdPlK4aeUky3JpsOHUUGNHm5rK++XHKIj5&#10;9eMwPYfpdnbs41Hibnty30q9D+N6DiJQDC/xv3uv0/wsh79n0gV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WvyLBAAAA3AAAAA8AAAAAAAAAAAAAAAAAmAIAAGRycy9kb3du&#10;cmV2LnhtbFBLBQYAAAAABAAEAPUAAACGAwAAAAA=&#10;">
                  <v:textbox style="layout-flow:vertical-ideographic">
                    <w:txbxContent>
                      <w:p w:rsidR="00AB03AB" w:rsidRDefault="00AB03AB">
                        <w:pPr>
                          <w:jc w:val="center"/>
                        </w:pPr>
                        <w:r>
                          <w:rPr>
                            <w:rFonts w:hint="eastAsia"/>
                          </w:rPr>
                          <w:t>电子技术基础</w:t>
                        </w:r>
                      </w:p>
                    </w:txbxContent>
                  </v:textbox>
                </v:shape>
              </v:group>
            </w:pict>
          </mc:Fallback>
        </mc:AlternateContent>
      </w:r>
      <w:r>
        <w:rPr>
          <w:rFonts w:ascii="宋体" w:hAnsi="宋体" w:cs="宋体" w:hint="eastAsia"/>
          <w:noProof/>
          <w:color w:val="000000"/>
          <w:kern w:val="0"/>
          <w:sz w:val="28"/>
          <w:szCs w:val="28"/>
        </w:rPr>
        <mc:AlternateContent>
          <mc:Choice Requires="wps">
            <w:drawing>
              <wp:anchor distT="0" distB="0" distL="114300" distR="114300" simplePos="0" relativeHeight="251646976" behindDoc="0" locked="0" layoutInCell="1" allowOverlap="1">
                <wp:simplePos x="0" y="0"/>
                <wp:positionH relativeFrom="column">
                  <wp:posOffset>852170</wp:posOffset>
                </wp:positionH>
                <wp:positionV relativeFrom="paragraph">
                  <wp:posOffset>197485</wp:posOffset>
                </wp:positionV>
                <wp:extent cx="360045" cy="1590675"/>
                <wp:effectExtent l="13970" t="6985" r="6985" b="12065"/>
                <wp:wrapNone/>
                <wp:docPr id="99"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590675"/>
                        </a:xfrm>
                        <a:prstGeom prst="rect">
                          <a:avLst/>
                        </a:prstGeom>
                        <a:solidFill>
                          <a:srgbClr val="FFFFFF"/>
                        </a:solidFill>
                        <a:ln w="9525">
                          <a:solidFill>
                            <a:srgbClr val="000000"/>
                          </a:solidFill>
                          <a:miter lim="800000"/>
                          <a:headEnd/>
                          <a:tailEnd/>
                        </a:ln>
                      </wps:spPr>
                      <wps:txbx>
                        <w:txbxContent>
                          <w:p w:rsidR="00252C33" w:rsidRDefault="00252C33">
                            <w:pPr>
                              <w:jc w:val="center"/>
                            </w:pPr>
                            <w:r>
                              <w:rPr>
                                <w:rFonts w:hint="eastAsia"/>
                              </w:rPr>
                              <w:t>专业核心课</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7" o:spid="_x0000_s1045" type="#_x0000_t202" style="position:absolute;left:0;text-align:left;margin-left:67.1pt;margin-top:15.55pt;width:28.35pt;height:125.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">
                <v:textbox style="layout-flow:vertical-ideographic">
                  <w:txbxContent>
                    <w:p w:rsidR="00AB03AB" w:rsidRDefault="00AB03AB">
                      <w:pPr>
                        <w:jc w:val="center"/>
                      </w:pPr>
                      <w:r>
                        <w:rPr>
                          <w:rFonts w:hint="eastAsia"/>
                        </w:rPr>
                        <w:t>专业核心课</w:t>
                      </w:r>
                    </w:p>
                  </w:txbxContent>
                </v:textbox>
              </v:shape>
            </w:pict>
          </mc:Fallback>
        </mc:AlternateContent>
      </w:r>
    </w:p>
    <w:p w:rsidR="00AB03AB" w:rsidRDefault="00AB03AB" w:rsidP="001A09B4">
      <w:pPr>
        <w:spacing w:line="360" w:lineRule="auto"/>
        <w:ind w:firstLineChars="200" w:firstLine="560"/>
        <w:rPr>
          <w:rFonts w:ascii="宋体" w:hAnsi="宋体" w:cs="宋体"/>
          <w:color w:val="000000"/>
          <w:kern w:val="0"/>
          <w:sz w:val="28"/>
          <w:szCs w:val="28"/>
        </w:rPr>
      </w:pPr>
    </w:p>
    <w:p w:rsidR="00AB03AB" w:rsidRDefault="00AB03AB" w:rsidP="001A09B4">
      <w:pPr>
        <w:spacing w:line="360" w:lineRule="auto"/>
        <w:rPr>
          <w:rFonts w:ascii="宋体" w:hAnsi="宋体" w:cs="宋体"/>
          <w:color w:val="000000"/>
          <w:kern w:val="0"/>
          <w:sz w:val="28"/>
          <w:szCs w:val="28"/>
        </w:rPr>
      </w:pPr>
    </w:p>
    <w:p w:rsidR="00AB03AB" w:rsidRDefault="00AB03AB" w:rsidP="001A09B4">
      <w:pPr>
        <w:spacing w:line="360" w:lineRule="auto"/>
        <w:ind w:firstLineChars="200" w:firstLine="560"/>
        <w:rPr>
          <w:rFonts w:ascii="宋体" w:hAnsi="宋体" w:cs="宋体"/>
          <w:color w:val="000000"/>
          <w:kern w:val="0"/>
          <w:sz w:val="28"/>
          <w:szCs w:val="28"/>
        </w:rPr>
      </w:pPr>
    </w:p>
    <w:p w:rsidR="00AB03AB" w:rsidRDefault="0015127F" w:rsidP="001A09B4">
      <w:pPr>
        <w:spacing w:line="360" w:lineRule="auto"/>
        <w:ind w:firstLineChars="200" w:firstLine="560"/>
        <w:rPr>
          <w:rFonts w:ascii="宋体" w:hAnsi="宋体" w:cs="宋体"/>
          <w:color w:val="000000"/>
          <w:kern w:val="0"/>
          <w:sz w:val="28"/>
          <w:szCs w:val="28"/>
        </w:rPr>
      </w:pPr>
      <w:r>
        <w:rPr>
          <w:rFonts w:ascii="宋体" w:hAnsi="宋体" w:cs="宋体" w:hint="eastAsia"/>
          <w:noProof/>
          <w:color w:val="000000"/>
          <w:kern w:val="0"/>
          <w:sz w:val="28"/>
          <w:szCs w:val="28"/>
        </w:rPr>
        <mc:AlternateContent>
          <mc:Choice Requires="wpg">
            <w:drawing>
              <wp:anchor distT="0" distB="0" distL="114300" distR="114300" simplePos="0" relativeHeight="251654144" behindDoc="0" locked="0" layoutInCell="1" allowOverlap="1">
                <wp:simplePos x="0" y="0"/>
                <wp:positionH relativeFrom="column">
                  <wp:posOffset>1604645</wp:posOffset>
                </wp:positionH>
                <wp:positionV relativeFrom="paragraph">
                  <wp:posOffset>173990</wp:posOffset>
                </wp:positionV>
                <wp:extent cx="2524125" cy="588645"/>
                <wp:effectExtent l="52070" t="21590" r="62230" b="18415"/>
                <wp:wrapNone/>
                <wp:docPr id="89" name="组合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588645"/>
                          <a:chOff x="3945" y="11676"/>
                          <a:chExt cx="3975" cy="927"/>
                        </a:xfrm>
                      </wpg:grpSpPr>
                      <wps:wsp>
                        <wps:cNvPr id="90" name="自选图形 93"/>
                        <wps:cNvCnPr>
                          <a:cxnSpLocks noChangeShapeType="1"/>
                        </wps:cNvCnPr>
                        <wps:spPr bwMode="auto">
                          <a:xfrm flipV="1">
                            <a:off x="6016" y="11913"/>
                            <a:ext cx="0" cy="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1" name="组合 94"/>
                        <wpg:cNvGrpSpPr>
                          <a:grpSpLocks/>
                        </wpg:cNvGrpSpPr>
                        <wpg:grpSpPr bwMode="auto">
                          <a:xfrm rot="10800000">
                            <a:off x="3945" y="12378"/>
                            <a:ext cx="3975" cy="225"/>
                            <a:chOff x="4770" y="9570"/>
                            <a:chExt cx="2385" cy="225"/>
                          </a:xfrm>
                        </wpg:grpSpPr>
                        <wps:wsp>
                          <wps:cNvPr id="92" name="自选图形 95"/>
                          <wps:cNvCnPr>
                            <a:cxnSpLocks noChangeShapeType="1"/>
                          </wps:cNvCnPr>
                          <wps:spPr bwMode="auto">
                            <a:xfrm flipV="1">
                              <a:off x="4770"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自选图形 96"/>
                          <wps:cNvCnPr>
                            <a:cxnSpLocks noChangeShapeType="1"/>
                          </wps:cNvCnPr>
                          <wps:spPr bwMode="auto">
                            <a:xfrm flipV="1">
                              <a:off x="7155"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自选图形 97"/>
                          <wps:cNvCnPr>
                            <a:cxnSpLocks noChangeShapeType="1"/>
                          </wps:cNvCnPr>
                          <wps:spPr bwMode="auto">
                            <a:xfrm>
                              <a:off x="4770" y="9795"/>
                              <a:ext cx="2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5" name="组合 112"/>
                        <wpg:cNvGrpSpPr>
                          <a:grpSpLocks/>
                        </wpg:cNvGrpSpPr>
                        <wpg:grpSpPr bwMode="auto">
                          <a:xfrm>
                            <a:off x="4634" y="11676"/>
                            <a:ext cx="2938" cy="165"/>
                            <a:chOff x="4770" y="9570"/>
                            <a:chExt cx="2385" cy="225"/>
                          </a:xfrm>
                        </wpg:grpSpPr>
                        <wps:wsp>
                          <wps:cNvPr id="96" name="自选图形 113"/>
                          <wps:cNvCnPr>
                            <a:cxnSpLocks noChangeShapeType="1"/>
                          </wps:cNvCnPr>
                          <wps:spPr bwMode="auto">
                            <a:xfrm flipV="1">
                              <a:off x="4770"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自选图形 114"/>
                          <wps:cNvCnPr>
                            <a:cxnSpLocks noChangeShapeType="1"/>
                          </wps:cNvCnPr>
                          <wps:spPr bwMode="auto">
                            <a:xfrm flipV="1">
                              <a:off x="7155"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自选图形 115"/>
                          <wps:cNvCnPr>
                            <a:cxnSpLocks noChangeShapeType="1"/>
                          </wps:cNvCnPr>
                          <wps:spPr bwMode="auto">
                            <a:xfrm>
                              <a:off x="4770" y="9795"/>
                              <a:ext cx="2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组合 116" o:spid="_x0000_s1026" style="position:absolute;left:0;text-align:left;margin-left:126.35pt;margin-top:13.7pt;width:198.75pt;height:46.35pt;z-index:251654144" coordorigin="3945,11676" coordsize="3975,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">
                <v:shape id="自选图形 93" o:spid="_x0000_s1027" type="#_x0000_t32" style="position:absolute;left:6016;top:11913;width:0;height:4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kTAb4AAADbAAAADwAAAGRycy9kb3ducmV2LnhtbERPTYvCMBC9L/gfwgje1lTBZa1GUUEQ&#10;L8u6C3ocmrENNpPSxKb+e3MQPD7e93Ld21p01HrjWMFknIEgLpw2XCr4/9t/foPwAVlj7ZgUPMjD&#10;ejX4WGKuXeRf6k6hFCmEfY4KqhCaXEpfVGTRj11DnLiray2GBNtS6hZjCre1nGbZl7RoODVU2NCu&#10;ouJ2ulsFJv6Yrjns4vZ4vngdyTxmzig1GvabBYhAfXiLX+6DVjBP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aqRMBvgAAANsAAAAPAAAAAAAAAAAAAAAAAKEC&#10;AABkcnMvZG93bnJldi54bWxQSwUGAAAAAAQABAD5AAAAjAMAAAAA&#10;">
                  <v:stroke endarrow="block"/>
                </v:shape>
                <v:group id="组合 94" o:spid="_x0000_s1028" style="position:absolute;left:3945;top:12378;width:3975;height:225;rotation:180" coordorigin="4770,9570" coordsize="2385,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SRrhjCAAAA2wAAAA8A&#10;AAAAAAAAAAAAAAAAqgIAAGRycy9kb3ducmV2LnhtbFBLBQYAAAAABAAEAPoAAACZAwAAAAA=&#10;">
                  <v:shape id="自选图形 95" o:spid="_x0000_s1029" type="#_x0000_t32" style="position:absolute;left:4770;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co7cMAAADbAAAADwAAAGRycy9kb3ducmV2LnhtbESPT2sCMRTE7wW/Q3hCb91shUpdjVKF&#10;gvRS/AN6fGyeu8HNy7KJm/XbN4LQ4zAzv2EWq8E2oqfOG8cK3rMcBHHptOFKwfHw/fYJwgdkjY1j&#10;UnAnD6vl6GWBhXaRd9TvQyUShH2BCuoQ2kJKX9Zk0WeuJU7exXUWQ5JdJXWHMcFtIyd5PpUWDaeF&#10;Glva1FRe9zerwMRf07fbTVz/nM5eRzL3D2eUeh0PX3MQgYbwH362t1rBbA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3KO3DAAAA2wAAAA8AAAAAAAAAAAAA&#10;AAAAoQIAAGRycy9kb3ducmV2LnhtbFBLBQYAAAAABAAEAPkAAACRAwAAAAA=&#10;">
                    <v:stroke endarrow="block"/>
                  </v:shape>
                  <v:shape id="自选图形 96" o:spid="_x0000_s1030" type="#_x0000_t32" style="position:absolute;left:7155;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uNdsIAAADbAAAADwAAAGRycy9kb3ducmV2LnhtbESPQWsCMRSE74L/ITyhN81aqejWKCoI&#10;0ouohXp8bF53g5uXZZNu1n/fCIUeh5n5hllteluLjlpvHCuYTjIQxIXThksFn9fDeAHCB2SNtWNS&#10;8CAPm/VwsMJcu8hn6i6hFAnCPkcFVQhNLqUvKrLoJ64hTt63ay2GJNtS6hZjgttavmbZXFo0nBYq&#10;bGhfUXG//FgFJp5M1xz3cffxdfM6knm8OaPUy6jfvoMI1If/8F/7qBUsZ/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nuNdsIAAADbAAAADwAAAAAAAAAAAAAA&#10;AAChAgAAZHJzL2Rvd25yZXYueG1sUEsFBgAAAAAEAAQA+QAAAJADAAAAAA==&#10;">
                    <v:stroke endarrow="block"/>
                  </v:shape>
                  <v:shape id="自选图形 97" o:spid="_x0000_s1031" type="#_x0000_t32" style="position:absolute;left:4770;top:9795;width:2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GP5MUAAADbAAAADwAAAGRycy9kb3ducmV2LnhtbESPQWsCMRSE7wX/Q3iCl1KzSpV2NcpW&#10;EFTwoG3vz83rJnTzst1E3f77piB4HGbmG2a+7FwtLtQG61nBaJiBIC69tlwp+HhfP72ACBFZY+2Z&#10;FPxSgOWi9zDHXPsrH+hyjJVIEA45KjAxNrmUoTTkMAx9Q5y8L986jEm2ldQtXhPc1XKcZVPp0HJa&#10;MNjQylD5fTw7Bfvt6K04GbvdHX7sfrIu6nP1+KnUoN8VMxCRungP39obreD1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GP5MUAAADbAAAADwAAAAAAAAAA&#10;AAAAAAChAgAAZHJzL2Rvd25yZXYueG1sUEsFBgAAAAAEAAQA+QAAAJMDAAAAAA==&#10;"/>
                </v:group>
                <v:group id="组合 112" o:spid="_x0000_s1032" style="position:absolute;left:4634;top:11676;width:2938;height:165" coordorigin="4770,9570" coordsize="2385,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自选图形 113" o:spid="_x0000_s1033" type="#_x0000_t32" style="position:absolute;left:4770;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wu7sIAAADbAAAADwAAAGRycy9kb3ducmV2LnhtbESPQWsCMRSE74L/ITyhN81WqOhqlCoI&#10;0kupCnp8bJ67wc3Lsomb9d83hYLHYWa+YVab3taio9YbxwreJxkI4sJpw6WC82k/noPwAVlj7ZgU&#10;PMnDZj0crDDXLvIPdcdQigRhn6OCKoQml9IXFVn0E9cQJ+/mWoshybaUusWY4LaW0yybSYuG00KF&#10;De0qKu7Hh1Vg4rfpmsMubr8uV68jmeeHM0q9jfrPJYhAfXiF/9sHrW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gwu7sIAAADbAAAADwAAAAAAAAAAAAAA&#10;AAChAgAAZHJzL2Rvd25yZXYueG1sUEsFBgAAAAAEAAQA+QAAAJADAAAAAA==&#10;">
                    <v:stroke endarrow="block"/>
                  </v:shape>
                  <v:shape id="自选图形 114" o:spid="_x0000_s1034" type="#_x0000_t32" style="position:absolute;left:7155;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CLdcIAAADbAAAADwAAAGRycy9kb3ducmV2LnhtbESPQWsCMRSE74L/ITyhN81asOrWKCoI&#10;0ouohXp8bF53g5uXZZNu1n/fCIUeh5n5hllteluLjlpvHCuYTjIQxIXThksFn9fDeAHCB2SNtWNS&#10;8CAPm/VwsMJcu8hn6i6hFAnCPkcFVQhNLqUvKrLoJ64hTt63ay2GJNtS6hZjgttavmbZm7RoOC1U&#10;2NC+ouJ++bEKTDyZrjnu4+7j6+Z1JPOYOaPUy6jfvoMI1If/8F/7qBUs5/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CLdcIAAADbAAAADwAAAAAAAAAAAAAA&#10;AAChAgAAZHJzL2Rvd25yZXYueG1sUEsFBgAAAAAEAAQA+QAAAJADAAAAAA==&#10;">
                    <v:stroke endarrow="block"/>
                  </v:shape>
                  <v:shape id="自选图形 115" o:spid="_x0000_s1035" type="#_x0000_t32" style="position:absolute;left:4770;top:9795;width:2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yF4cEAAADbAAAADwAAAGRycy9kb3ducmV2LnhtbERPTWsCMRC9C/0PYQpeRLMKFrs1yioI&#10;WvCg1vt0M92EbibrJur675tDwePjfc+XnavFjdpgPSsYjzIQxKXXlisFX6fNcAYiRGSNtWdS8KAA&#10;y8VLb4659nc+0O0YK5FCOOSowMTY5FKG0pDDMPINceJ+fOswJthWUrd4T+GulpMse5MOLacGgw2t&#10;DZW/x6tTsN+NV8W3sbvPw8Xup5uivlaDs1L91674ABGpi0/xv3urFbyn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rIXhwQAAANsAAAAPAAAAAAAAAAAAAAAA&#10;AKECAABkcnMvZG93bnJldi54bWxQSwUGAAAAAAQABAD5AAAAjwMAAAAA&#10;"/>
                </v:group>
              </v:group>
            </w:pict>
          </mc:Fallback>
        </mc:AlternateContent>
      </w:r>
      <w:r>
        <w:rPr>
          <w:rFonts w:ascii="宋体" w:hAnsi="宋体" w:cs="宋体" w:hint="eastAsia"/>
          <w:noProof/>
          <w:color w:val="000000"/>
          <w:kern w:val="0"/>
          <w:sz w:val="28"/>
          <w:szCs w:val="28"/>
        </w:rPr>
        <mc:AlternateContent>
          <mc:Choice Requires="wpg">
            <w:drawing>
              <wp:anchor distT="0" distB="0" distL="114300" distR="114300" simplePos="0" relativeHeight="251653120" behindDoc="0" locked="0" layoutInCell="1" allowOverlap="1">
                <wp:simplePos x="0" y="0"/>
                <wp:positionH relativeFrom="column">
                  <wp:posOffset>2042160</wp:posOffset>
                </wp:positionH>
                <wp:positionV relativeFrom="paragraph">
                  <wp:posOffset>181610</wp:posOffset>
                </wp:positionV>
                <wp:extent cx="1865630" cy="104775"/>
                <wp:effectExtent l="60960" t="19685" r="54610" b="8890"/>
                <wp:wrapNone/>
                <wp:docPr id="85" name="组合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5630" cy="104775"/>
                          <a:chOff x="4770" y="9570"/>
                          <a:chExt cx="2385" cy="225"/>
                        </a:xfrm>
                      </wpg:grpSpPr>
                      <wps:wsp>
                        <wps:cNvPr id="86" name="自选图形 90"/>
                        <wps:cNvCnPr>
                          <a:cxnSpLocks noChangeShapeType="1"/>
                        </wps:cNvCnPr>
                        <wps:spPr bwMode="auto">
                          <a:xfrm flipV="1">
                            <a:off x="4770"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自选图形 91"/>
                        <wps:cNvCnPr>
                          <a:cxnSpLocks noChangeShapeType="1"/>
                        </wps:cNvCnPr>
                        <wps:spPr bwMode="auto">
                          <a:xfrm flipV="1">
                            <a:off x="7155"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自选图形 92"/>
                        <wps:cNvCnPr>
                          <a:cxnSpLocks noChangeShapeType="1"/>
                        </wps:cNvCnPr>
                        <wps:spPr bwMode="auto">
                          <a:xfrm>
                            <a:off x="4770" y="9795"/>
                            <a:ext cx="2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89" o:spid="_x0000_s1026" style="position:absolute;left:0;text-align:left;margin-left:160.8pt;margin-top:14.3pt;width:146.9pt;height:8.25pt;z-index:251653120" coordorigin="4770,9570" coordsize="238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">
                <v:shape id="自选图形 90" o:spid="_x0000_s1027" type="#_x0000_t32" style="position:absolute;left:4770;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W4M8EAAADbAAAADwAAAGRycy9kb3ducmV2LnhtbESPQYvCMBSE78L+h/AWvGm6wopUo6iw&#10;IHsRXUGPj+bZBpuX0sSm/nsjCHscZuYbZrHqbS06ar1xrOBrnIEgLpw2XCo4/f2MZiB8QNZYOyYF&#10;D/KwWn4MFphrF/lA3TGUIkHY56igCqHJpfRFRRb92DXEybu61mJIsi2lbjEmuK3lJMum0qLhtFBh&#10;Q9uKitvxbhWYuDdds9vGze/54nUk8/h2RqnhZ7+egwjUh//wu73TCmZTeH1JP0A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bgzwQAAANsAAAAPAAAAAAAAAAAAAAAA&#10;AKECAABkcnMvZG93bnJldi54bWxQSwUGAAAAAAQABAD5AAAAjwMAAAAA&#10;">
                  <v:stroke endarrow="block"/>
                </v:shape>
                <v:shape id="自选图形 91" o:spid="_x0000_s1028" type="#_x0000_t32" style="position:absolute;left:7155;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kdqMIAAADbAAAADwAAAGRycy9kb3ducmV2LnhtbESPQWvCQBSE74L/YXlCb7qx0CrRTVCh&#10;IL2U2oIeH9lnsph9G7LbbPz33ULB4zAz3zDbcrStGKj3xrGC5SIDQVw5bbhW8P31Nl+D8AFZY+uY&#10;FNzJQ1lMJ1vMtYv8ScMp1CJB2OeooAmhy6X0VUMW/cJ1xMm7ut5iSLKvpe4xJrht5XOWvUqLhtNC&#10;gx0dGqpupx+rwMQPM3THQ9y/ny9eRzL3F2eUepqNuw2IQGN4hP/bR61gvYK/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JkdqMIAAADbAAAADwAAAAAAAAAAAAAA&#10;AAChAgAAZHJzL2Rvd25yZXYueG1sUEsFBgAAAAAEAAQA+QAAAJADAAAAAA==&#10;">
                  <v:stroke endarrow="block"/>
                </v:shape>
                <v:shape id="自选图形 92" o:spid="_x0000_s1029" type="#_x0000_t32" style="position:absolute;left:4770;top:9795;width:2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TPMEAAADbAAAADwAAAGRycy9kb3ducmV2LnhtbERPy2oCMRTdF/yHcIVuimYUWmQ0ylgQ&#10;tODC1/46uU6Ck5vpJOr0781C6PJw3rNF52pxpzZYzwpGwwwEcem15UrB8bAaTECEiKyx9kwK/ijA&#10;Yt57m2Gu/YN3dN/HSqQQDjkqMDE2uZShNOQwDH1DnLiLbx3GBNtK6hYfKdzVcpxlX9Kh5dRgsKFv&#10;Q+V1f3MKtpvRsjgbu/nZ/drt56qob9XHSan3fldMQUTq4r/45V5rBZM0N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dRM8wQAAANsAAAAPAAAAAAAAAAAAAAAA&#10;AKECAABkcnMvZG93bnJldi54bWxQSwUGAAAAAAQABAD5AAAAjwMAAAAA&#10;"/>
              </v:group>
            </w:pict>
          </mc:Fallback>
        </mc:AlternateContent>
      </w:r>
    </w:p>
    <w:p w:rsidR="00AB03AB" w:rsidRDefault="0015127F" w:rsidP="001A09B4">
      <w:pPr>
        <w:spacing w:line="360" w:lineRule="auto"/>
        <w:ind w:firstLineChars="200" w:firstLine="560"/>
        <w:rPr>
          <w:rFonts w:ascii="宋体" w:hAnsi="宋体" w:cs="宋体"/>
          <w:color w:val="000000"/>
          <w:kern w:val="0"/>
          <w:sz w:val="28"/>
          <w:szCs w:val="28"/>
        </w:rPr>
      </w:pPr>
      <w:r>
        <w:rPr>
          <w:rFonts w:ascii="宋体" w:hAnsi="宋体" w:cs="宋体" w:hint="eastAsia"/>
          <w:noProof/>
          <w:color w:val="000000"/>
          <w:kern w:val="0"/>
          <w:sz w:val="28"/>
          <w:szCs w:val="28"/>
        </w:rPr>
        <mc:AlternateContent>
          <mc:Choice Requires="wpg">
            <w:drawing>
              <wp:anchor distT="0" distB="0" distL="114300" distR="114300" simplePos="0" relativeHeight="251650048" behindDoc="0" locked="0" layoutInCell="1" allowOverlap="1">
                <wp:simplePos x="0" y="0"/>
                <wp:positionH relativeFrom="column">
                  <wp:posOffset>831215</wp:posOffset>
                </wp:positionH>
                <wp:positionV relativeFrom="paragraph">
                  <wp:posOffset>347345</wp:posOffset>
                </wp:positionV>
                <wp:extent cx="3731895" cy="1590675"/>
                <wp:effectExtent l="12065" t="13970" r="8890" b="5080"/>
                <wp:wrapNone/>
                <wp:docPr id="70" name="组合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1895" cy="1590675"/>
                          <a:chOff x="3567" y="12603"/>
                          <a:chExt cx="5925" cy="2505"/>
                        </a:xfrm>
                      </wpg:grpSpPr>
                      <wpg:grpSp>
                        <wpg:cNvPr id="71" name="组合 72"/>
                        <wpg:cNvGrpSpPr>
                          <a:grpSpLocks/>
                        </wpg:cNvGrpSpPr>
                        <wpg:grpSpPr bwMode="auto">
                          <a:xfrm>
                            <a:off x="3567" y="12603"/>
                            <a:ext cx="4305" cy="2505"/>
                            <a:chOff x="3885" y="10167"/>
                            <a:chExt cx="4305" cy="2505"/>
                          </a:xfrm>
                        </wpg:grpSpPr>
                        <wps:wsp>
                          <wps:cNvPr id="72" name="文本框 73"/>
                          <wps:cNvSpPr txBox="1">
                            <a:spLocks noChangeArrowheads="1"/>
                          </wps:cNvSpPr>
                          <wps:spPr bwMode="auto">
                            <a:xfrm>
                              <a:off x="4965" y="10167"/>
                              <a:ext cx="540" cy="2505"/>
                            </a:xfrm>
                            <a:prstGeom prst="rect">
                              <a:avLst/>
                            </a:prstGeom>
                            <a:solidFill>
                              <a:srgbClr val="FFFFFF"/>
                            </a:solidFill>
                            <a:ln w="9525">
                              <a:solidFill>
                                <a:srgbClr val="000000"/>
                              </a:solidFill>
                              <a:miter lim="800000"/>
                              <a:headEnd/>
                              <a:tailEnd/>
                            </a:ln>
                          </wps:spPr>
                          <wps:txbx>
                            <w:txbxContent>
                              <w:p w:rsidR="00252C33" w:rsidRDefault="00252C33">
                                <w:pPr>
                                  <w:jc w:val="center"/>
                                </w:pPr>
                                <w:r>
                                  <w:rPr>
                                    <w:rFonts w:hint="eastAsia"/>
                                  </w:rPr>
                                  <w:t>哲学与人生</w:t>
                                </w:r>
                              </w:p>
                            </w:txbxContent>
                          </wps:txbx>
                          <wps:bodyPr rot="0" vert="eaVert" wrap="square" lIns="91440" tIns="45720" rIns="91440" bIns="45720" anchor="t" anchorCtr="0" upright="1">
                            <a:noAutofit/>
                          </wps:bodyPr>
                        </wps:wsp>
                        <wpg:grpSp>
                          <wpg:cNvPr id="73" name="组合 74"/>
                          <wpg:cNvGrpSpPr>
                            <a:grpSpLocks/>
                          </wpg:cNvGrpSpPr>
                          <wpg:grpSpPr bwMode="auto">
                            <a:xfrm>
                              <a:off x="3885" y="10167"/>
                              <a:ext cx="4305" cy="2505"/>
                              <a:chOff x="3885" y="10167"/>
                              <a:chExt cx="4305" cy="2505"/>
                            </a:xfrm>
                          </wpg:grpSpPr>
                          <wps:wsp>
                            <wps:cNvPr id="74" name="文本框 75"/>
                            <wps:cNvSpPr txBox="1">
                              <a:spLocks noChangeArrowheads="1"/>
                            </wps:cNvSpPr>
                            <wps:spPr bwMode="auto">
                              <a:xfrm>
                                <a:off x="3885" y="10167"/>
                                <a:ext cx="540" cy="2505"/>
                              </a:xfrm>
                              <a:prstGeom prst="rect">
                                <a:avLst/>
                              </a:prstGeom>
                              <a:solidFill>
                                <a:srgbClr val="FFFFFF"/>
                              </a:solidFill>
                              <a:ln w="9525">
                                <a:solidFill>
                                  <a:srgbClr val="000000"/>
                                </a:solidFill>
                                <a:miter lim="800000"/>
                                <a:headEnd/>
                                <a:tailEnd/>
                              </a:ln>
                            </wps:spPr>
                            <wps:txbx>
                              <w:txbxContent>
                                <w:p w:rsidR="00252C33" w:rsidRDefault="00252C33">
                                  <w:pPr>
                                    <w:jc w:val="center"/>
                                  </w:pPr>
                                  <w:r>
                                    <w:rPr>
                                      <w:rFonts w:hint="eastAsia"/>
                                    </w:rPr>
                                    <w:t>中国特色社会主义</w:t>
                                  </w:r>
                                </w:p>
                              </w:txbxContent>
                            </wps:txbx>
                            <wps:bodyPr rot="0" vert="eaVert" wrap="square" lIns="91440" tIns="45720" rIns="91440" bIns="45720" anchor="t" anchorCtr="0" upright="1">
                              <a:noAutofit/>
                            </wps:bodyPr>
                          </wps:wsp>
                          <wps:wsp>
                            <wps:cNvPr id="75" name="文本框 76"/>
                            <wps:cNvSpPr txBox="1">
                              <a:spLocks noChangeArrowheads="1"/>
                            </wps:cNvSpPr>
                            <wps:spPr bwMode="auto">
                              <a:xfrm>
                                <a:off x="4425" y="10167"/>
                                <a:ext cx="540" cy="2505"/>
                              </a:xfrm>
                              <a:prstGeom prst="rect">
                                <a:avLst/>
                              </a:prstGeom>
                              <a:solidFill>
                                <a:srgbClr val="FFFFFF"/>
                              </a:solidFill>
                              <a:ln w="9525">
                                <a:solidFill>
                                  <a:srgbClr val="000000"/>
                                </a:solidFill>
                                <a:miter lim="800000"/>
                                <a:headEnd/>
                                <a:tailEnd/>
                              </a:ln>
                            </wps:spPr>
                            <wps:txbx>
                              <w:txbxContent>
                                <w:p w:rsidR="00252C33" w:rsidRDefault="00252C33">
                                  <w:pPr>
                                    <w:jc w:val="center"/>
                                  </w:pPr>
                                  <w:r>
                                    <w:rPr>
                                      <w:rFonts w:hint="eastAsia"/>
                                    </w:rPr>
                                    <w:t>心理健康与职业生涯</w:t>
                                  </w:r>
                                </w:p>
                              </w:txbxContent>
                            </wps:txbx>
                            <wps:bodyPr rot="0" vert="eaVert" wrap="square" lIns="91440" tIns="45720" rIns="91440" bIns="45720" anchor="t" anchorCtr="0" upright="1">
                              <a:noAutofit/>
                            </wps:bodyPr>
                          </wps:wsp>
                          <wps:wsp>
                            <wps:cNvPr id="76" name="文本框 77"/>
                            <wps:cNvSpPr txBox="1">
                              <a:spLocks noChangeArrowheads="1"/>
                            </wps:cNvSpPr>
                            <wps:spPr bwMode="auto">
                              <a:xfrm>
                                <a:off x="5505" y="10167"/>
                                <a:ext cx="540" cy="2505"/>
                              </a:xfrm>
                              <a:prstGeom prst="rect">
                                <a:avLst/>
                              </a:prstGeom>
                              <a:solidFill>
                                <a:srgbClr val="FFFFFF"/>
                              </a:solidFill>
                              <a:ln w="9525">
                                <a:solidFill>
                                  <a:srgbClr val="000000"/>
                                </a:solidFill>
                                <a:miter lim="800000"/>
                                <a:headEnd/>
                                <a:tailEnd/>
                              </a:ln>
                            </wps:spPr>
                            <wps:txbx>
                              <w:txbxContent>
                                <w:p w:rsidR="00252C33" w:rsidRDefault="00252C33">
                                  <w:pPr>
                                    <w:jc w:val="center"/>
                                  </w:pPr>
                                  <w:r>
                                    <w:rPr>
                                      <w:rFonts w:hint="eastAsia"/>
                                    </w:rPr>
                                    <w:t>职业道德与法治</w:t>
                                  </w:r>
                                </w:p>
                              </w:txbxContent>
                            </wps:txbx>
                            <wps:bodyPr rot="0" vert="eaVert" wrap="square" lIns="91440" tIns="45720" rIns="91440" bIns="45720" anchor="t" anchorCtr="0" upright="1">
                              <a:noAutofit/>
                            </wps:bodyPr>
                          </wps:wsp>
                          <wps:wsp>
                            <wps:cNvPr id="77" name="文本框 78"/>
                            <wps:cNvSpPr txBox="1">
                              <a:spLocks noChangeArrowheads="1"/>
                            </wps:cNvSpPr>
                            <wps:spPr bwMode="auto">
                              <a:xfrm>
                                <a:off x="6045" y="10167"/>
                                <a:ext cx="540" cy="2505"/>
                              </a:xfrm>
                              <a:prstGeom prst="rect">
                                <a:avLst/>
                              </a:prstGeom>
                              <a:solidFill>
                                <a:srgbClr val="FFFFFF"/>
                              </a:solidFill>
                              <a:ln w="9525">
                                <a:solidFill>
                                  <a:srgbClr val="000000"/>
                                </a:solidFill>
                                <a:miter lim="800000"/>
                                <a:headEnd/>
                                <a:tailEnd/>
                              </a:ln>
                            </wps:spPr>
                            <wps:txbx>
                              <w:txbxContent>
                                <w:p w:rsidR="00252C33" w:rsidRDefault="00252C33">
                                  <w:pPr>
                                    <w:jc w:val="center"/>
                                  </w:pPr>
                                  <w:r>
                                    <w:rPr>
                                      <w:rFonts w:hint="eastAsia"/>
                                    </w:rPr>
                                    <w:t>语文</w:t>
                                  </w:r>
                                </w:p>
                              </w:txbxContent>
                            </wps:txbx>
                            <wps:bodyPr rot="0" vert="eaVert" wrap="square" lIns="91440" tIns="45720" rIns="91440" bIns="45720" anchor="t" anchorCtr="0" upright="1">
                              <a:noAutofit/>
                            </wps:bodyPr>
                          </wps:wsp>
                          <wps:wsp>
                            <wps:cNvPr id="78" name="文本框 79"/>
                            <wps:cNvSpPr txBox="1">
                              <a:spLocks noChangeArrowheads="1"/>
                            </wps:cNvSpPr>
                            <wps:spPr bwMode="auto">
                              <a:xfrm>
                                <a:off x="6585" y="10167"/>
                                <a:ext cx="540" cy="2505"/>
                              </a:xfrm>
                              <a:prstGeom prst="rect">
                                <a:avLst/>
                              </a:prstGeom>
                              <a:solidFill>
                                <a:srgbClr val="FFFFFF"/>
                              </a:solidFill>
                              <a:ln w="9525">
                                <a:solidFill>
                                  <a:srgbClr val="000000"/>
                                </a:solidFill>
                                <a:miter lim="800000"/>
                                <a:headEnd/>
                                <a:tailEnd/>
                              </a:ln>
                            </wps:spPr>
                            <wps:txbx>
                              <w:txbxContent>
                                <w:p w:rsidR="00252C33" w:rsidRDefault="00252C33">
                                  <w:pPr>
                                    <w:jc w:val="center"/>
                                  </w:pPr>
                                  <w:r>
                                    <w:rPr>
                                      <w:rFonts w:hint="eastAsia"/>
                                    </w:rPr>
                                    <w:t>数学</w:t>
                                  </w:r>
                                </w:p>
                              </w:txbxContent>
                            </wps:txbx>
                            <wps:bodyPr rot="0" vert="eaVert" wrap="square" lIns="91440" tIns="45720" rIns="91440" bIns="45720" anchor="t" anchorCtr="0" upright="1">
                              <a:noAutofit/>
                            </wps:bodyPr>
                          </wps:wsp>
                          <wps:wsp>
                            <wps:cNvPr id="79" name="文本框 80"/>
                            <wps:cNvSpPr txBox="1">
                              <a:spLocks noChangeArrowheads="1"/>
                            </wps:cNvSpPr>
                            <wps:spPr bwMode="auto">
                              <a:xfrm>
                                <a:off x="7125" y="10167"/>
                                <a:ext cx="540" cy="2505"/>
                              </a:xfrm>
                              <a:prstGeom prst="rect">
                                <a:avLst/>
                              </a:prstGeom>
                              <a:solidFill>
                                <a:srgbClr val="FFFFFF"/>
                              </a:solidFill>
                              <a:ln w="9525">
                                <a:solidFill>
                                  <a:srgbClr val="000000"/>
                                </a:solidFill>
                                <a:miter lim="800000"/>
                                <a:headEnd/>
                                <a:tailEnd/>
                              </a:ln>
                            </wps:spPr>
                            <wps:txbx>
                              <w:txbxContent>
                                <w:p w:rsidR="00252C33" w:rsidRDefault="00252C33">
                                  <w:pPr>
                                    <w:jc w:val="center"/>
                                  </w:pPr>
                                  <w:r>
                                    <w:rPr>
                                      <w:rFonts w:hint="eastAsia"/>
                                    </w:rPr>
                                    <w:t>英语</w:t>
                                  </w:r>
                                </w:p>
                              </w:txbxContent>
                            </wps:txbx>
                            <wps:bodyPr rot="0" vert="eaVert" wrap="square" lIns="91440" tIns="45720" rIns="91440" bIns="45720" anchor="t" anchorCtr="0" upright="1">
                              <a:noAutofit/>
                            </wps:bodyPr>
                          </wps:wsp>
                          <wps:wsp>
                            <wps:cNvPr id="80" name="文本框 81"/>
                            <wps:cNvSpPr txBox="1">
                              <a:spLocks noChangeArrowheads="1"/>
                            </wps:cNvSpPr>
                            <wps:spPr bwMode="auto">
                              <a:xfrm>
                                <a:off x="7650" y="10167"/>
                                <a:ext cx="540" cy="2505"/>
                              </a:xfrm>
                              <a:prstGeom prst="rect">
                                <a:avLst/>
                              </a:prstGeom>
                              <a:solidFill>
                                <a:srgbClr val="FFFFFF"/>
                              </a:solidFill>
                              <a:ln w="9525">
                                <a:solidFill>
                                  <a:srgbClr val="000000"/>
                                </a:solidFill>
                                <a:miter lim="800000"/>
                                <a:headEnd/>
                                <a:tailEnd/>
                              </a:ln>
                            </wps:spPr>
                            <wps:txbx>
                              <w:txbxContent>
                                <w:p w:rsidR="00252C33" w:rsidRDefault="00252C33">
                                  <w:pPr>
                                    <w:jc w:val="center"/>
                                  </w:pPr>
                                  <w:r>
                                    <w:rPr>
                                      <w:rFonts w:hint="eastAsia"/>
                                    </w:rPr>
                                    <w:t>历史</w:t>
                                  </w:r>
                                </w:p>
                              </w:txbxContent>
                            </wps:txbx>
                            <wps:bodyPr rot="0" vert="eaVert" wrap="square" lIns="91440" tIns="45720" rIns="91440" bIns="45720" anchor="t" anchorCtr="0" upright="1">
                              <a:noAutofit/>
                            </wps:bodyPr>
                          </wps:wsp>
                        </wpg:grpSp>
                      </wpg:grpSp>
                      <wpg:grpSp>
                        <wpg:cNvPr id="81" name="组合 108"/>
                        <wpg:cNvGrpSpPr>
                          <a:grpSpLocks/>
                        </wpg:cNvGrpSpPr>
                        <wpg:grpSpPr bwMode="auto">
                          <a:xfrm>
                            <a:off x="7872" y="12603"/>
                            <a:ext cx="1620" cy="2505"/>
                            <a:chOff x="7872" y="12603"/>
                            <a:chExt cx="1620" cy="2505"/>
                          </a:xfrm>
                        </wpg:grpSpPr>
                        <wps:wsp>
                          <wps:cNvPr id="82" name="文本框 99"/>
                          <wps:cNvSpPr txBox="1">
                            <a:spLocks noChangeArrowheads="1"/>
                          </wps:cNvSpPr>
                          <wps:spPr bwMode="auto">
                            <a:xfrm>
                              <a:off x="8952" y="12603"/>
                              <a:ext cx="540" cy="2505"/>
                            </a:xfrm>
                            <a:prstGeom prst="rect">
                              <a:avLst/>
                            </a:prstGeom>
                            <a:solidFill>
                              <a:srgbClr val="FFFFFF"/>
                            </a:solidFill>
                            <a:ln w="9525">
                              <a:solidFill>
                                <a:srgbClr val="000000"/>
                              </a:solidFill>
                              <a:miter lim="800000"/>
                              <a:headEnd/>
                              <a:tailEnd/>
                            </a:ln>
                          </wps:spPr>
                          <wps:txbx>
                            <w:txbxContent>
                              <w:p w:rsidR="00252C33" w:rsidRDefault="00252C33">
                                <w:pPr>
                                  <w:jc w:val="center"/>
                                </w:pPr>
                                <w:r>
                                  <w:rPr>
                                    <w:rFonts w:hint="eastAsia"/>
                                  </w:rPr>
                                  <w:t>物理</w:t>
                                </w:r>
                              </w:p>
                            </w:txbxContent>
                          </wps:txbx>
                          <wps:bodyPr rot="0" vert="eaVert" wrap="square" lIns="91440" tIns="45720" rIns="91440" bIns="45720" anchor="t" anchorCtr="0" upright="1">
                            <a:noAutofit/>
                          </wps:bodyPr>
                        </wps:wsp>
                        <wps:wsp>
                          <wps:cNvPr id="83" name="文本框 101"/>
                          <wps:cNvSpPr txBox="1">
                            <a:spLocks noChangeArrowheads="1"/>
                          </wps:cNvSpPr>
                          <wps:spPr bwMode="auto">
                            <a:xfrm>
                              <a:off x="7872" y="12603"/>
                              <a:ext cx="540" cy="2505"/>
                            </a:xfrm>
                            <a:prstGeom prst="rect">
                              <a:avLst/>
                            </a:prstGeom>
                            <a:solidFill>
                              <a:srgbClr val="FFFFFF"/>
                            </a:solidFill>
                            <a:ln w="9525">
                              <a:solidFill>
                                <a:srgbClr val="000000"/>
                              </a:solidFill>
                              <a:miter lim="800000"/>
                              <a:headEnd/>
                              <a:tailEnd/>
                            </a:ln>
                          </wps:spPr>
                          <wps:txbx>
                            <w:txbxContent>
                              <w:p w:rsidR="00252C33" w:rsidRDefault="00252C33">
                                <w:pPr>
                                  <w:jc w:val="center"/>
                                </w:pPr>
                                <w:r>
                                  <w:rPr>
                                    <w:rFonts w:hint="eastAsia"/>
                                  </w:rPr>
                                  <w:t>信息技术</w:t>
                                </w:r>
                              </w:p>
                            </w:txbxContent>
                          </wps:txbx>
                          <wps:bodyPr rot="0" vert="eaVert" wrap="square" lIns="91440" tIns="45720" rIns="91440" bIns="45720" anchor="t" anchorCtr="0" upright="1">
                            <a:noAutofit/>
                          </wps:bodyPr>
                        </wps:wsp>
                        <wps:wsp>
                          <wps:cNvPr id="84" name="文本框 102"/>
                          <wps:cNvSpPr txBox="1">
                            <a:spLocks noChangeArrowheads="1"/>
                          </wps:cNvSpPr>
                          <wps:spPr bwMode="auto">
                            <a:xfrm>
                              <a:off x="8412" y="12603"/>
                              <a:ext cx="540" cy="2505"/>
                            </a:xfrm>
                            <a:prstGeom prst="rect">
                              <a:avLst/>
                            </a:prstGeom>
                            <a:solidFill>
                              <a:srgbClr val="FFFFFF"/>
                            </a:solidFill>
                            <a:ln w="9525">
                              <a:solidFill>
                                <a:srgbClr val="000000"/>
                              </a:solidFill>
                              <a:miter lim="800000"/>
                              <a:headEnd/>
                              <a:tailEnd/>
                            </a:ln>
                          </wps:spPr>
                          <wps:txbx>
                            <w:txbxContent>
                              <w:p w:rsidR="00252C33" w:rsidRDefault="00252C33">
                                <w:pPr>
                                  <w:jc w:val="center"/>
                                </w:pPr>
                                <w:r>
                                  <w:rPr>
                                    <w:rFonts w:hint="eastAsia"/>
                                  </w:rPr>
                                  <w:t>艺术</w:t>
                                </w:r>
                              </w:p>
                            </w:txbxContent>
                          </wps:txbx>
                          <wps:bodyPr rot="0" vert="eaVert"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组合 109" o:spid="_x0000_s1046" style="position:absolute;left:0;text-align:left;margin-left:65.45pt;margin-top:27.35pt;width:293.85pt;height:125.25pt;z-index:251650048" coordorigin="3567,12603" coordsize="5925,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">
                <v:group id="组合 72" o:spid="_x0000_s1047" style="position:absolute;left:3567;top:12603;width:4305;height:2505" coordorigin="3885,10167" coordsize="4305,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文本框 73" o:spid="_x0000_s1048" type="#_x0000_t202" style="position:absolute;left:496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WHKsMA&#10;AADbAAAADwAAAGRycy9kb3ducmV2LnhtbESPQWsCMRSE70L/Q3iFXkSzenBlNYqIQi+Vuur9sXnu&#10;Lm5eliRd03/fFAo9DjPzDbPeRtOJgZxvLSuYTTMQxJXVLdcKrpfjZAnCB2SNnWVS8E0etpuX0RoL&#10;bZ98pqEMtUgQ9gUqaELoCyl91ZBBP7U9cfLu1hkMSbpaaofPBDednGfZQhpsOS002NO+oepRfhkF&#10;cXEZf+TnkB+WpyGeJB4Pn+6m1Ntr3K1ABIrhP/zXftcK8j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WHKsMAAADbAAAADwAAAAAAAAAAAAAAAACYAgAAZHJzL2Rv&#10;d25yZXYueG1sUEsFBgAAAAAEAAQA9QAAAIgDAAAAAA==&#10;">
                    <v:textbox style="layout-flow:vertical-ideographic">
                      <w:txbxContent>
                        <w:p w:rsidR="00AB03AB" w:rsidRDefault="00AB03AB">
                          <w:pPr>
                            <w:jc w:val="center"/>
                          </w:pPr>
                          <w:r>
                            <w:rPr>
                              <w:rFonts w:hint="eastAsia"/>
                            </w:rPr>
                            <w:t>哲学与人生</w:t>
                          </w:r>
                        </w:p>
                      </w:txbxContent>
                    </v:textbox>
                  </v:shape>
                  <v:group id="组合 74" o:spid="_x0000_s1049" style="position:absolute;left:3885;top:10167;width:4305;height:2505" coordorigin="3885,10167" coordsize="4305,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文本框 75" o:spid="_x0000_s1050" type="#_x0000_t202" style="position:absolute;left:388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C6xcMA&#10;AADbAAAADwAAAGRycy9kb3ducmV2LnhtbESPT2sCMRTE7wW/Q3hCL6VmLcWV1SgiCr1U/Nf7Y/Pc&#10;Xdy8LEm6xm9vCgWPw8z8hpkvo2lFT843lhWMRxkI4tLqhisF59P2fQrCB2SNrWVScCcPy8XgZY6F&#10;tjc+UH8MlUgQ9gUqqEPoCil9WZNBP7IdcfIu1hkMSbpKaoe3BDet/MiyiTTYcFqosaN1TeX1+GsU&#10;xMnp7Ts/hHwz3fVxJ3G72bsfpV6HcTUDESiGZ/i//aUV5J/w9yX9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C6xcMAAADbAAAADwAAAAAAAAAAAAAAAACYAgAAZHJzL2Rv&#10;d25yZXYueG1sUEsFBgAAAAAEAAQA9QAAAIgDAAAAAA==&#10;">
                      <v:textbox style="layout-flow:vertical-ideographic">
                        <w:txbxContent>
                          <w:p w:rsidR="00AB03AB" w:rsidRDefault="00AB03AB">
                            <w:pPr>
                              <w:jc w:val="center"/>
                            </w:pPr>
                            <w:r>
                              <w:rPr>
                                <w:rFonts w:hint="eastAsia"/>
                              </w:rPr>
                              <w:t>中国特色社会主义</w:t>
                            </w:r>
                          </w:p>
                        </w:txbxContent>
                      </v:textbox>
                    </v:shape>
                    <v:shape id="文本框 76" o:spid="_x0000_s1051" type="#_x0000_t202" style="position:absolute;left:442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wfXsMA&#10;AADbAAAADwAAAGRycy9kb3ducmV2LnhtbESPT2sCMRTE7wW/Q3hCL6VmLdSV1SgiCr1U/Nf7Y/Pc&#10;Xdy8LEm6xm9vCgWPw8z8hpkvo2lFT843lhWMRxkI4tLqhisF59P2fQrCB2SNrWVScCcPy8XgZY6F&#10;tjc+UH8MlUgQ9gUqqEPoCil9WZNBP7IdcfIu1hkMSbpKaoe3BDet/MiyiTTYcFqosaN1TeX1+GsU&#10;xMnp7Ts/hHwz3fVxJ3G72bsfpV6HcTUDESiGZ/i//aUV5J/w9yX9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wfXsMAAADbAAAADwAAAAAAAAAAAAAAAACYAgAAZHJzL2Rv&#10;d25yZXYueG1sUEsFBgAAAAAEAAQA9QAAAIgDAAAAAA==&#10;">
                      <v:textbox style="layout-flow:vertical-ideographic">
                        <w:txbxContent>
                          <w:p w:rsidR="00AB03AB" w:rsidRDefault="00AB03AB">
                            <w:pPr>
                              <w:jc w:val="center"/>
                            </w:pPr>
                            <w:r>
                              <w:rPr>
                                <w:rFonts w:hint="eastAsia"/>
                              </w:rPr>
                              <w:t>心理健康与职业生涯</w:t>
                            </w:r>
                          </w:p>
                        </w:txbxContent>
                      </v:textbox>
                    </v:shape>
                    <v:shape id="文本框 77" o:spid="_x0000_s1052" type="#_x0000_t202" style="position:absolute;left:550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6BKcMA&#10;AADbAAAADwAAAGRycy9kb3ducmV2LnhtbESPQWsCMRSE7wX/Q3hCL6Vm9bArW6OIKHhRqrb3x+Z1&#10;d+nmZUnimv57Iwg9DjPzDbNYRdOJgZxvLSuYTjIQxJXVLdcKvi679zkIH5A1dpZJwR95WC1HLwss&#10;tb3xiYZzqEWCsC9RQRNCX0rpq4YM+ontiZP3Y53BkKSrpXZ4S3DTyVmW5dJgy2mhwZ42DVW/56tR&#10;EPPL26E4hWI7Pw7xKHG3/XTfSr2O4/oDRKAY/sPP9l4rKHJ4fEk/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6BKcMAAADbAAAADwAAAAAAAAAAAAAAAACYAgAAZHJzL2Rv&#10;d25yZXYueG1sUEsFBgAAAAAEAAQA9QAAAIgDAAAAAA==&#10;">
                      <v:textbox style="layout-flow:vertical-ideographic">
                        <w:txbxContent>
                          <w:p w:rsidR="00AB03AB" w:rsidRDefault="00AB03AB">
                            <w:pPr>
                              <w:jc w:val="center"/>
                            </w:pPr>
                            <w:r>
                              <w:rPr>
                                <w:rFonts w:hint="eastAsia"/>
                              </w:rPr>
                              <w:t>职业道德与法治</w:t>
                            </w:r>
                          </w:p>
                        </w:txbxContent>
                      </v:textbox>
                    </v:shape>
                    <v:shape id="文本框 78" o:spid="_x0000_s1053" type="#_x0000_t202" style="position:absolute;left:604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IkssIA&#10;AADbAAAADwAAAGRycy9kb3ducmV2LnhtbESPQWsCMRSE7wX/Q3hCL0Wz9eDKahQRBS9K1fb+2Dx3&#10;FzcvS5Ku6b83gtDjMDPfMItVNK3oyfnGsoLPcQaCuLS64UrB92U3moHwAVlja5kU/JGH1XLwtsBC&#10;2zufqD+HSiQI+wIV1CF0hZS+rMmgH9uOOHlX6wyGJF0ltcN7gptWTrJsKg02nBZq7GhTU3k7/xoF&#10;cXr5OOSnkG9nxz4eJe62X+5HqfdhXM9BBIrhP/xq77WCPIfnl/Q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0iSywgAAANsAAAAPAAAAAAAAAAAAAAAAAJgCAABkcnMvZG93&#10;bnJldi54bWxQSwUGAAAAAAQABAD1AAAAhwMAAAAA&#10;">
                      <v:textbox style="layout-flow:vertical-ideographic">
                        <w:txbxContent>
                          <w:p w:rsidR="00AB03AB" w:rsidRDefault="00AB03AB">
                            <w:pPr>
                              <w:jc w:val="center"/>
                            </w:pPr>
                            <w:r>
                              <w:rPr>
                                <w:rFonts w:hint="eastAsia"/>
                              </w:rPr>
                              <w:t>语文</w:t>
                            </w:r>
                          </w:p>
                        </w:txbxContent>
                      </v:textbox>
                    </v:shape>
                    <v:shape id="文本框 79" o:spid="_x0000_s1054" type="#_x0000_t202" style="position:absolute;left:658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wwL8A&#10;AADbAAAADwAAAGRycy9kb3ducmV2LnhtbERPy4rCMBTdD/gP4QpuBk11YaUaRURhNsr42l+aa1ts&#10;bkqSqfHvJ4uBWR7Oe7WJphU9Od9YVjCdZCCIS6sbrhTcrofxAoQPyBpby6TgTR4268HHCgttX3ym&#10;/hIqkULYF6igDqErpPRlTQb9xHbEiXtYZzAk6CqpHb5SuGnlLMvm0mDDqaHGjnY1lc/Lj1EQ59fP&#10;Y34O+X5x6uNJ4mH/7e5KjYZxuwQRKIZ/8Z/7SyvI09j0Jf0Auf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TbDAvwAAANsAAAAPAAAAAAAAAAAAAAAAAJgCAABkcnMvZG93bnJl&#10;di54bWxQSwUGAAAAAAQABAD1AAAAhAMAAAAA&#10;">
                      <v:textbox style="layout-flow:vertical-ideographic">
                        <w:txbxContent>
                          <w:p w:rsidR="00AB03AB" w:rsidRDefault="00AB03AB">
                            <w:pPr>
                              <w:jc w:val="center"/>
                            </w:pPr>
                            <w:r>
                              <w:rPr>
                                <w:rFonts w:hint="eastAsia"/>
                              </w:rPr>
                              <w:t>数学</w:t>
                            </w:r>
                          </w:p>
                        </w:txbxContent>
                      </v:textbox>
                    </v:shape>
                    <v:shape id="文本框 80" o:spid="_x0000_s1055" type="#_x0000_t202" style="position:absolute;left:712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EVW8MA&#10;AADbAAAADwAAAGRycy9kb3ducmV2LnhtbESPT2sCMRTE7wW/Q3iCl6LZenB1axQRhV4q/uv9sXnd&#10;Xbp5WZJ0Tb99Iwgeh5n5DbNcR9OKnpxvLCt4m2QgiEurG64UXC/78RyED8gaW8uk4I88rFeDlyUW&#10;2t74RP05VCJB2BeooA6hK6T0ZU0G/cR2xMn7ts5gSNJVUju8Jbhp5TTLZtJgw2mhxo62NZU/51+j&#10;IM4ur5/5KeS7+aGPB4n73dF9KTUaxs07iEAxPMOP9odWkC/g/iX9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EVW8MAAADbAAAADwAAAAAAAAAAAAAAAACYAgAAZHJzL2Rv&#10;d25yZXYueG1sUEsFBgAAAAAEAAQA9QAAAIgDAAAAAA==&#10;">
                      <v:textbox style="layout-flow:vertical-ideographic">
                        <w:txbxContent>
                          <w:p w:rsidR="00AB03AB" w:rsidRDefault="00AB03AB">
                            <w:pPr>
                              <w:jc w:val="center"/>
                            </w:pPr>
                            <w:r>
                              <w:rPr>
                                <w:rFonts w:hint="eastAsia"/>
                              </w:rPr>
                              <w:t>英语</w:t>
                            </w:r>
                          </w:p>
                        </w:txbxContent>
                      </v:textbox>
                    </v:shape>
                    <v:shape id="文本框 81" o:spid="_x0000_s1056" type="#_x0000_t202" style="position:absolute;left:7650;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M4b8A&#10;AADbAAAADwAAAGRycy9kb3ducmV2LnhtbERPy4rCMBTdC/MP4Q7MRjR1FlqqUQZRcDPic39prm2Z&#10;5qYksWb+3iwEl4fzXqyiaUVPzjeWFUzGGQji0uqGKwWX83aUg/ABWWNrmRT8k4fV8mOwwELbBx+p&#10;P4VKpBD2BSqoQ+gKKX1Zk0E/th1x4m7WGQwJukpqh48Ublr5nWVTabDh1FBjR+uayr/T3SiI0/Pw&#10;d3YMs02+7+Ne4nZzcFelvj7jzxxEoBje4pd7pxXkaX36kn6AX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7szhvwAAANsAAAAPAAAAAAAAAAAAAAAAAJgCAABkcnMvZG93bnJl&#10;di54bWxQSwUGAAAAAAQABAD1AAAAhAMAAAAA&#10;">
                      <v:textbox style="layout-flow:vertical-ideographic">
                        <w:txbxContent>
                          <w:p w:rsidR="00AB03AB" w:rsidRDefault="00AB03AB">
                            <w:pPr>
                              <w:jc w:val="center"/>
                            </w:pPr>
                            <w:r>
                              <w:rPr>
                                <w:rFonts w:hint="eastAsia"/>
                              </w:rPr>
                              <w:t>历史</w:t>
                            </w:r>
                          </w:p>
                        </w:txbxContent>
                      </v:textbox>
                    </v:shape>
                  </v:group>
                </v:group>
                <v:group id="组合 108" o:spid="_x0000_s1057" style="position:absolute;left:7872;top:12603;width:1620;height:2505" coordorigin="7872,12603" coordsize="1620,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文本框 99" o:spid="_x0000_s1058" type="#_x0000_t202" style="position:absolute;left:895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D3DcMA&#10;AADbAAAADwAAAGRycy9kb3ducmV2LnhtbESPQWsCMRSE70L/Q3iFXkSzetBlNYqIQi+Vuur9sXnu&#10;Lm5eliRd03/fFAo9DjPzDbPeRtOJgZxvLSuYTTMQxJXVLdcKrpfjJAfhA7LGzjIp+CYP283LaI2F&#10;tk8+01CGWiQI+wIVNCH0hZS+asign9qeOHl36wyGJF0ttcNngptOzrNsIQ22nBYa7GnfUPUov4yC&#10;uLiMP5bnsDzkpyGeJB4Pn+6m1Ntr3K1ABIrhP/zXftcK8j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D3DcMAAADbAAAADwAAAAAAAAAAAAAAAACYAgAAZHJzL2Rv&#10;d25yZXYueG1sUEsFBgAAAAAEAAQA9QAAAIgDAAAAAA==&#10;">
                    <v:textbox style="layout-flow:vertical-ideographic">
                      <w:txbxContent>
                        <w:p w:rsidR="00AB03AB" w:rsidRDefault="00AB03AB">
                          <w:pPr>
                            <w:jc w:val="center"/>
                            <w:rPr>
                              <w:rFonts w:hint="eastAsia"/>
                            </w:rPr>
                          </w:pPr>
                          <w:r>
                            <w:rPr>
                              <w:rFonts w:hint="eastAsia"/>
                            </w:rPr>
                            <w:t>物理</w:t>
                          </w:r>
                        </w:p>
                      </w:txbxContent>
                    </v:textbox>
                  </v:shape>
                  <v:shape id="文本框 101" o:spid="_x0000_s1059" type="#_x0000_t202" style="position:absolute;left:787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xSlsMA&#10;AADbAAAADwAAAGRycy9kb3ducmV2LnhtbESPT2sCMRTE7wW/Q3hCL6VmbUGX1SgiCr1U/Nf7Y/Pc&#10;Xdy8LEm6xm9vCgWPw8z8hpkvo2lFT843lhWMRxkI4tLqhisF59P2PQfhA7LG1jIpuJOH5WLwMsdC&#10;2xsfqD+GSiQI+wIV1CF0hZS+rMmgH9mOOHkX6wyGJF0ltcNbgptWfmTZRBpsOC3U2NG6pvJ6/DUK&#10;4uT09j09hOkm3/VxJ3G72bsfpV6HcTUDESiGZ/i//aUV5J/w9yX9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xSlsMAAADbAAAADwAAAAAAAAAAAAAAAACYAgAAZHJzL2Rv&#10;d25yZXYueG1sUEsFBgAAAAAEAAQA9QAAAIgDAAAAAA==&#10;">
                    <v:textbox style="layout-flow:vertical-ideographic">
                      <w:txbxContent>
                        <w:p w:rsidR="00AB03AB" w:rsidRDefault="00AB03AB">
                          <w:pPr>
                            <w:jc w:val="center"/>
                          </w:pPr>
                          <w:r>
                            <w:rPr>
                              <w:rFonts w:hint="eastAsia"/>
                            </w:rPr>
                            <w:t>信息技术</w:t>
                          </w:r>
                        </w:p>
                      </w:txbxContent>
                    </v:textbox>
                  </v:shape>
                  <v:shape id="文本框 102" o:spid="_x0000_s1060" type="#_x0000_t202" style="position:absolute;left:841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XK4sMA&#10;AADbAAAADwAAAGRycy9kb3ducmV2LnhtbESPT2sCMRTE7wW/Q3hCL6VmLUWX1SgiCr1U/Nf7Y/Pc&#10;Xdy8LEm6xm9vCgWPw8z8hpkvo2lFT843lhWMRxkI4tLqhisF59P2PQfhA7LG1jIpuJOH5WLwMsdC&#10;2xsfqD+GSiQI+wIV1CF0hZS+rMmgH9mOOHkX6wyGJF0ltcNbgptWfmTZRBpsOC3U2NG6pvJ6/DUK&#10;4uT09j09hOkm3/VxJ3G72bsfpV6HcTUDESiGZ/i//aUV5J/w9yX9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XK4sMAAADbAAAADwAAAAAAAAAAAAAAAACYAgAAZHJzL2Rv&#10;d25yZXYueG1sUEsFBgAAAAAEAAQA9QAAAIgDAAAAAA==&#10;">
                    <v:textbox style="layout-flow:vertical-ideographic">
                      <w:txbxContent>
                        <w:p w:rsidR="00AB03AB" w:rsidRDefault="00AB03AB">
                          <w:pPr>
                            <w:jc w:val="center"/>
                            <w:rPr>
                              <w:rFonts w:hint="eastAsia"/>
                            </w:rPr>
                          </w:pPr>
                          <w:r>
                            <w:rPr>
                              <w:rFonts w:hint="eastAsia"/>
                            </w:rPr>
                            <w:t>艺术</w:t>
                          </w:r>
                        </w:p>
                      </w:txbxContent>
                    </v:textbox>
                  </v:shape>
                </v:group>
              </v:group>
            </w:pict>
          </mc:Fallback>
        </mc:AlternateContent>
      </w:r>
      <w:r>
        <w:rPr>
          <w:rFonts w:ascii="宋体" w:hAnsi="宋体" w:cs="宋体" w:hint="eastAsia"/>
          <w:noProof/>
          <w:color w:val="000000"/>
          <w:kern w:val="0"/>
          <w:sz w:val="28"/>
          <w:szCs w:val="28"/>
        </w:rPr>
        <mc:AlternateContent>
          <mc:Choice Requires="wps">
            <w:drawing>
              <wp:anchor distT="0" distB="0" distL="114300" distR="114300" simplePos="0" relativeHeight="251651072" behindDoc="0" locked="0" layoutInCell="1" allowOverlap="1">
                <wp:simplePos x="0" y="0"/>
                <wp:positionH relativeFrom="column">
                  <wp:posOffset>4633595</wp:posOffset>
                </wp:positionH>
                <wp:positionV relativeFrom="paragraph">
                  <wp:posOffset>354965</wp:posOffset>
                </wp:positionV>
                <wp:extent cx="914400" cy="1591310"/>
                <wp:effectExtent l="13970" t="12065" r="5080" b="6350"/>
                <wp:wrapNone/>
                <wp:docPr id="69" name="文本框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591310"/>
                        </a:xfrm>
                        <a:prstGeom prst="rect">
                          <a:avLst/>
                        </a:prstGeom>
                        <a:solidFill>
                          <a:srgbClr val="FFFFFF"/>
                        </a:solidFill>
                        <a:ln w="9525">
                          <a:solidFill>
                            <a:srgbClr val="000000"/>
                          </a:solidFill>
                          <a:miter lim="800000"/>
                          <a:headEnd/>
                          <a:tailEnd/>
                        </a:ln>
                      </wps:spPr>
                      <wps:txbx>
                        <w:txbxContent>
                          <w:p w:rsidR="00252C33" w:rsidRDefault="00252C33">
                            <w:r>
                              <w:rPr>
                                <w:rFonts w:hint="eastAsia"/>
                              </w:rPr>
                              <w:t>公共选修课</w:t>
                            </w:r>
                          </w:p>
                          <w:p w:rsidR="00252C33" w:rsidRDefault="00252C33">
                            <w:r>
                              <w:rPr>
                                <w:rFonts w:hint="eastAsia"/>
                              </w:rPr>
                              <w:t>1.</w:t>
                            </w:r>
                            <w:r>
                              <w:rPr>
                                <w:rFonts w:hint="eastAsia"/>
                              </w:rPr>
                              <w:t>心理健康</w:t>
                            </w:r>
                          </w:p>
                          <w:p w:rsidR="00252C33" w:rsidRDefault="00252C33">
                            <w:r>
                              <w:rPr>
                                <w:rFonts w:hint="eastAsia"/>
                              </w:rPr>
                              <w:t>2.</w:t>
                            </w:r>
                            <w:r>
                              <w:rPr>
                                <w:rFonts w:hint="eastAsia"/>
                              </w:rPr>
                              <w:t>中华传统文化</w:t>
                            </w:r>
                          </w:p>
                          <w:p w:rsidR="00252C33" w:rsidRDefault="00252C33">
                            <w:r>
                              <w:rPr>
                                <w:rFonts w:hint="eastAsia"/>
                              </w:rPr>
                              <w:t>3.</w:t>
                            </w:r>
                            <w:r>
                              <w:rPr>
                                <w:rFonts w:hint="eastAsia"/>
                              </w:rPr>
                              <w:t>职业素养</w:t>
                            </w:r>
                          </w:p>
                          <w:p w:rsidR="00252C33" w:rsidRDefault="00252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0" o:spid="_x0000_s1061" type="#_x0000_t202" style="position:absolute;left:0;text-align:left;margin-left:364.85pt;margin-top:27.95pt;width:1in;height:125.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">
                <v:textbox>
                  <w:txbxContent>
                    <w:p w:rsidR="00AB03AB" w:rsidRDefault="00AB03AB">
                      <w:pPr>
                        <w:rPr>
                          <w:rFonts w:hint="eastAsia"/>
                        </w:rPr>
                      </w:pPr>
                      <w:r>
                        <w:rPr>
                          <w:rFonts w:hint="eastAsia"/>
                        </w:rPr>
                        <w:t>公共选修课</w:t>
                      </w:r>
                    </w:p>
                    <w:p w:rsidR="00AB03AB" w:rsidRDefault="00AB03AB">
                      <w:pPr>
                        <w:rPr>
                          <w:rFonts w:hint="eastAsia"/>
                        </w:rPr>
                      </w:pPr>
                      <w:r>
                        <w:rPr>
                          <w:rFonts w:hint="eastAsia"/>
                        </w:rPr>
                        <w:t>1.</w:t>
                      </w:r>
                      <w:r>
                        <w:rPr>
                          <w:rFonts w:hint="eastAsia"/>
                        </w:rPr>
                        <w:t>心理健康</w:t>
                      </w:r>
                    </w:p>
                    <w:p w:rsidR="00AB03AB" w:rsidRDefault="00AB03AB">
                      <w:pPr>
                        <w:rPr>
                          <w:rFonts w:hint="eastAsia"/>
                        </w:rPr>
                      </w:pPr>
                      <w:r>
                        <w:rPr>
                          <w:rFonts w:hint="eastAsia"/>
                        </w:rPr>
                        <w:t>2.</w:t>
                      </w:r>
                      <w:r>
                        <w:rPr>
                          <w:rFonts w:hint="eastAsia"/>
                        </w:rPr>
                        <w:t>中华传统文化</w:t>
                      </w:r>
                    </w:p>
                    <w:p w:rsidR="00AB03AB" w:rsidRDefault="00AB03AB">
                      <w:pPr>
                        <w:rPr>
                          <w:rFonts w:hint="eastAsia"/>
                        </w:rPr>
                      </w:pPr>
                      <w:r>
                        <w:rPr>
                          <w:rFonts w:hint="eastAsia"/>
                        </w:rPr>
                        <w:t>3.</w:t>
                      </w:r>
                      <w:r>
                        <w:rPr>
                          <w:rFonts w:hint="eastAsia"/>
                        </w:rPr>
                        <w:t>职业素养</w:t>
                      </w:r>
                    </w:p>
                    <w:p w:rsidR="00AB03AB" w:rsidRDefault="00AB03AB"/>
                  </w:txbxContent>
                </v:textbox>
              </v:shape>
            </w:pict>
          </mc:Fallback>
        </mc:AlternateContent>
      </w:r>
      <w:r>
        <w:rPr>
          <w:rFonts w:ascii="宋体" w:hAnsi="宋体" w:cs="宋体" w:hint="eastAsia"/>
          <w:noProof/>
          <w:color w:val="000000"/>
          <w:kern w:val="0"/>
          <w:sz w:val="28"/>
          <w:szCs w:val="28"/>
        </w:rPr>
        <mc:AlternateContent>
          <mc:Choice Requires="wps">
            <w:drawing>
              <wp:anchor distT="0" distB="0" distL="114300" distR="114300" simplePos="0" relativeHeight="251649024" behindDoc="0" locked="0" layoutInCell="1" allowOverlap="1">
                <wp:simplePos x="0" y="0"/>
                <wp:positionH relativeFrom="column">
                  <wp:posOffset>356870</wp:posOffset>
                </wp:positionH>
                <wp:positionV relativeFrom="paragraph">
                  <wp:posOffset>366395</wp:posOffset>
                </wp:positionV>
                <wp:extent cx="360045" cy="1590675"/>
                <wp:effectExtent l="13970" t="13970" r="6985" b="5080"/>
                <wp:wrapNone/>
                <wp:docPr id="68" name="文本框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590675"/>
                        </a:xfrm>
                        <a:prstGeom prst="rect">
                          <a:avLst/>
                        </a:prstGeom>
                        <a:solidFill>
                          <a:srgbClr val="FFFFFF"/>
                        </a:solidFill>
                        <a:ln w="9525">
                          <a:solidFill>
                            <a:srgbClr val="000000"/>
                          </a:solidFill>
                          <a:miter lim="800000"/>
                          <a:headEnd/>
                          <a:tailEnd/>
                        </a:ln>
                      </wps:spPr>
                      <wps:txbx>
                        <w:txbxContent>
                          <w:p w:rsidR="00252C33" w:rsidRDefault="00252C33">
                            <w:pPr>
                              <w:jc w:val="center"/>
                            </w:pPr>
                          </w:p>
                          <w:p w:rsidR="00252C33" w:rsidRDefault="00252C33">
                            <w:pPr>
                              <w:jc w:val="center"/>
                            </w:pPr>
                            <w:r>
                              <w:rPr>
                                <w:rFonts w:hint="eastAsia"/>
                              </w:rPr>
                              <w:t>公共</w:t>
                            </w:r>
                          </w:p>
                          <w:p w:rsidR="00252C33" w:rsidRDefault="00252C33">
                            <w:pPr>
                              <w:jc w:val="center"/>
                            </w:pPr>
                            <w:r>
                              <w:rPr>
                                <w:rFonts w:hint="eastAsia"/>
                              </w:rPr>
                              <w:t>基础课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1" o:spid="_x0000_s1062" type="#_x0000_t202" style="position:absolute;left:0;text-align:left;margin-left:28.1pt;margin-top:28.85pt;width:28.35pt;height:125.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">
                <v:textbox>
                  <w:txbxContent>
                    <w:p w:rsidR="00AB03AB" w:rsidRDefault="00AB03AB">
                      <w:pPr>
                        <w:jc w:val="center"/>
                        <w:rPr>
                          <w:rFonts w:hint="eastAsia"/>
                        </w:rPr>
                      </w:pPr>
                    </w:p>
                    <w:p w:rsidR="00AB03AB" w:rsidRDefault="00AB03AB">
                      <w:pPr>
                        <w:jc w:val="center"/>
                        <w:rPr>
                          <w:rFonts w:hint="eastAsia"/>
                        </w:rPr>
                      </w:pPr>
                      <w:r>
                        <w:rPr>
                          <w:rFonts w:hint="eastAsia"/>
                        </w:rPr>
                        <w:t>公共</w:t>
                      </w:r>
                    </w:p>
                    <w:p w:rsidR="00AB03AB" w:rsidRDefault="00AB03AB">
                      <w:pPr>
                        <w:jc w:val="center"/>
                      </w:pPr>
                      <w:r>
                        <w:rPr>
                          <w:rFonts w:hint="eastAsia"/>
                        </w:rPr>
                        <w:t>基础课</w:t>
                      </w:r>
                    </w:p>
                  </w:txbxContent>
                </v:textbox>
              </v:shape>
            </w:pict>
          </mc:Fallback>
        </mc:AlternateContent>
      </w:r>
    </w:p>
    <w:p w:rsidR="00AB03AB" w:rsidRDefault="00AB03AB" w:rsidP="001A09B4">
      <w:pPr>
        <w:spacing w:line="360" w:lineRule="auto"/>
        <w:ind w:firstLineChars="200" w:firstLine="560"/>
        <w:rPr>
          <w:rFonts w:ascii="宋体" w:hAnsi="宋体" w:cs="宋体"/>
          <w:color w:val="000000"/>
          <w:kern w:val="0"/>
          <w:sz w:val="28"/>
          <w:szCs w:val="28"/>
        </w:rPr>
      </w:pPr>
    </w:p>
    <w:p w:rsidR="00AB03AB" w:rsidRDefault="00AB03AB" w:rsidP="001A09B4">
      <w:pPr>
        <w:tabs>
          <w:tab w:val="left" w:pos="2670"/>
        </w:tabs>
        <w:spacing w:line="360" w:lineRule="auto"/>
        <w:ind w:firstLineChars="200" w:firstLine="560"/>
        <w:rPr>
          <w:rFonts w:ascii="宋体" w:hAnsi="宋体" w:cs="宋体"/>
          <w:color w:val="000000"/>
          <w:kern w:val="0"/>
          <w:sz w:val="28"/>
          <w:szCs w:val="28"/>
        </w:rPr>
      </w:pPr>
      <w:r>
        <w:rPr>
          <w:rFonts w:ascii="宋体" w:hAnsi="宋体" w:cs="宋体"/>
          <w:color w:val="000000"/>
          <w:kern w:val="0"/>
          <w:sz w:val="28"/>
          <w:szCs w:val="28"/>
        </w:rPr>
        <w:tab/>
      </w:r>
    </w:p>
    <w:p w:rsidR="00AB03AB" w:rsidRDefault="00AB03AB" w:rsidP="001A09B4">
      <w:pPr>
        <w:adjustRightInd w:val="0"/>
        <w:snapToGrid w:val="0"/>
        <w:spacing w:line="360" w:lineRule="auto"/>
        <w:rPr>
          <w:rFonts w:ascii="宋体" w:hAnsi="宋体" w:cs="宋体"/>
          <w:color w:val="000000"/>
          <w:kern w:val="0"/>
          <w:sz w:val="24"/>
        </w:rPr>
      </w:pPr>
    </w:p>
    <w:p w:rsidR="00AB03AB" w:rsidRDefault="00AB03AB" w:rsidP="001A09B4">
      <w:pPr>
        <w:spacing w:line="400" w:lineRule="exact"/>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lastRenderedPageBreak/>
        <w:t>依据</w:t>
      </w:r>
      <w:r>
        <w:rPr>
          <w:rFonts w:ascii="仿宋" w:eastAsia="仿宋" w:hAnsi="仿宋" w:cs="仿宋"/>
          <w:color w:val="000000"/>
          <w:sz w:val="28"/>
          <w:szCs w:val="28"/>
        </w:rPr>
        <w:t>教育部办公厅关于印发《中等职业学校公共基础课程方案》的通知</w:t>
      </w:r>
      <w:r>
        <w:rPr>
          <w:rFonts w:ascii="仿宋" w:eastAsia="仿宋" w:hAnsi="仿宋" w:cs="仿宋" w:hint="eastAsia"/>
          <w:color w:val="000000"/>
          <w:sz w:val="28"/>
          <w:szCs w:val="28"/>
        </w:rPr>
        <w:t>（</w:t>
      </w:r>
      <w:r>
        <w:rPr>
          <w:rFonts w:ascii="仿宋" w:eastAsia="仿宋" w:hAnsi="仿宋" w:cs="仿宋"/>
          <w:color w:val="000000"/>
          <w:sz w:val="28"/>
          <w:szCs w:val="28"/>
        </w:rPr>
        <w:t>教职成厅〔2019〕6号</w:t>
      </w:r>
      <w:r>
        <w:rPr>
          <w:rFonts w:ascii="仿宋" w:eastAsia="仿宋" w:hAnsi="仿宋" w:cs="仿宋" w:hint="eastAsia"/>
          <w:color w:val="000000"/>
          <w:sz w:val="28"/>
          <w:szCs w:val="28"/>
        </w:rPr>
        <w:t>）精神，按照《思想政治》《语文》《数学》《英语》《历史》《信息技术》《体育与健康》《艺术》等课程标准，以及《大中小学劳动教育指导纲要（试行）》，开设公共基础课程。一</w:t>
      </w:r>
    </w:p>
    <w:p w:rsidR="00AB03AB" w:rsidRDefault="00AB03AB" w:rsidP="001A09B4">
      <w:pPr>
        <w:numPr>
          <w:ilvl w:val="0"/>
          <w:numId w:val="4"/>
        </w:numPr>
        <w:rPr>
          <w:rFonts w:ascii="宋体" w:hAnsi="宋体" w:cs="宋体"/>
          <w:b/>
          <w:bCs/>
          <w:color w:val="000000"/>
          <w:sz w:val="28"/>
          <w:szCs w:val="28"/>
        </w:rPr>
      </w:pPr>
      <w:r>
        <w:rPr>
          <w:rFonts w:ascii="宋体" w:hAnsi="宋体" w:cs="宋体" w:hint="eastAsia"/>
          <w:b/>
          <w:bCs/>
          <w:color w:val="000000"/>
          <w:sz w:val="28"/>
          <w:szCs w:val="28"/>
        </w:rPr>
        <w:t>公共基础课</w:t>
      </w:r>
    </w:p>
    <w:p w:rsidR="00AB03AB" w:rsidRDefault="00AB03AB" w:rsidP="001A09B4">
      <w:pPr>
        <w:rPr>
          <w:rFonts w:ascii="宋体" w:hAnsi="宋体" w:cs="宋体"/>
          <w:b/>
          <w:bCs/>
          <w:color w:val="000000"/>
          <w:sz w:val="24"/>
        </w:rPr>
      </w:pPr>
      <w:r>
        <w:rPr>
          <w:rFonts w:ascii="宋体" w:hAnsi="宋体" w:cs="宋体" w:hint="eastAsia"/>
          <w:b/>
          <w:bCs/>
          <w:color w:val="000000"/>
          <w:sz w:val="24"/>
        </w:rPr>
        <w:t>(一)公共必修课</w:t>
      </w:r>
    </w:p>
    <w:p w:rsidR="00AB03AB" w:rsidRDefault="00AB03AB" w:rsidP="001A09B4">
      <w:pPr>
        <w:jc w:val="center"/>
        <w:rPr>
          <w:color w:val="000000"/>
        </w:rPr>
      </w:pPr>
      <w:r>
        <w:rPr>
          <w:rFonts w:ascii="宋体" w:hAnsi="宋体" w:cs="宋体" w:hint="eastAsia"/>
          <w:color w:val="000000"/>
          <w:sz w:val="24"/>
        </w:rPr>
        <w:t>表2：公共基础必修课开设情况一览表</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9"/>
        <w:gridCol w:w="1222"/>
        <w:gridCol w:w="1226"/>
        <w:gridCol w:w="404"/>
        <w:gridCol w:w="3327"/>
        <w:gridCol w:w="166"/>
        <w:gridCol w:w="577"/>
        <w:gridCol w:w="8"/>
        <w:gridCol w:w="8"/>
        <w:gridCol w:w="8"/>
        <w:gridCol w:w="15"/>
        <w:gridCol w:w="8"/>
        <w:gridCol w:w="741"/>
      </w:tblGrid>
      <w:tr w:rsidR="00AB03AB">
        <w:trPr>
          <w:trHeight w:val="502"/>
          <w:jc w:val="center"/>
        </w:trPr>
        <w:tc>
          <w:tcPr>
            <w:tcW w:w="1219" w:type="dxa"/>
            <w:tcBorders>
              <w:bottom w:val="single" w:sz="4" w:space="0" w:color="auto"/>
            </w:tcBorders>
            <w:vAlign w:val="center"/>
          </w:tcPr>
          <w:p w:rsidR="00AB03AB" w:rsidRDefault="00AB03AB" w:rsidP="001A09B4">
            <w:pPr>
              <w:jc w:val="center"/>
              <w:rPr>
                <w:rFonts w:ascii="仿宋" w:eastAsia="仿宋" w:hAnsi="仿宋"/>
                <w:b/>
                <w:color w:val="000000"/>
                <w:szCs w:val="21"/>
              </w:rPr>
            </w:pPr>
            <w:r>
              <w:rPr>
                <w:rFonts w:ascii="仿宋" w:eastAsia="仿宋" w:hAnsi="仿宋" w:hint="eastAsia"/>
                <w:b/>
                <w:color w:val="000000"/>
                <w:szCs w:val="21"/>
              </w:rPr>
              <w:t>课程名称</w:t>
            </w:r>
          </w:p>
        </w:tc>
        <w:tc>
          <w:tcPr>
            <w:tcW w:w="7710" w:type="dxa"/>
            <w:gridSpan w:val="12"/>
            <w:tcBorders>
              <w:bottom w:val="single" w:sz="4" w:space="0" w:color="auto"/>
            </w:tcBorders>
            <w:vAlign w:val="center"/>
          </w:tcPr>
          <w:p w:rsidR="00AB03AB" w:rsidRDefault="00AB03AB" w:rsidP="001A09B4">
            <w:pPr>
              <w:jc w:val="center"/>
              <w:rPr>
                <w:rFonts w:ascii="仿宋" w:eastAsia="仿宋" w:hAnsi="仿宋" w:cs="宋体"/>
                <w:b/>
                <w:color w:val="000000"/>
                <w:kern w:val="0"/>
                <w:szCs w:val="21"/>
              </w:rPr>
            </w:pPr>
            <w:r>
              <w:rPr>
                <w:rFonts w:ascii="仿宋" w:eastAsia="仿宋" w:hAnsi="仿宋" w:cs="宋体" w:hint="eastAsia"/>
                <w:b/>
                <w:color w:val="000000"/>
                <w:kern w:val="0"/>
                <w:szCs w:val="21"/>
              </w:rPr>
              <w:t>课程概况</w:t>
            </w:r>
          </w:p>
        </w:tc>
      </w:tr>
      <w:tr w:rsidR="00AB03AB">
        <w:trPr>
          <w:trHeight w:val="633"/>
          <w:jc w:val="center"/>
        </w:trPr>
        <w:tc>
          <w:tcPr>
            <w:tcW w:w="1219" w:type="dxa"/>
            <w:vMerge w:val="restart"/>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思想政治</w:t>
            </w:r>
          </w:p>
        </w:tc>
        <w:tc>
          <w:tcPr>
            <w:tcW w:w="1222" w:type="dxa"/>
            <w:tcBorders>
              <w:bottom w:val="single" w:sz="4" w:space="0" w:color="auto"/>
            </w:tcBorders>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学科核心</w:t>
            </w:r>
          </w:p>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素养</w:t>
            </w:r>
          </w:p>
        </w:tc>
        <w:tc>
          <w:tcPr>
            <w:tcW w:w="6488" w:type="dxa"/>
            <w:gridSpan w:val="11"/>
            <w:tcBorders>
              <w:bottom w:val="single" w:sz="4" w:space="0" w:color="auto"/>
            </w:tcBorders>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政治认同、职业精神、法治意识、健全人格、公共参与</w:t>
            </w:r>
          </w:p>
        </w:tc>
      </w:tr>
      <w:tr w:rsidR="00AB03AB">
        <w:trPr>
          <w:trHeight w:val="476"/>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7710" w:type="dxa"/>
            <w:gridSpan w:val="12"/>
            <w:vAlign w:val="center"/>
          </w:tcPr>
          <w:p w:rsidR="00AB03AB" w:rsidRDefault="00AB03AB" w:rsidP="001A09B4">
            <w:pPr>
              <w:jc w:val="center"/>
              <w:rPr>
                <w:rFonts w:ascii="仿宋" w:eastAsia="仿宋" w:hAnsi="仿宋" w:cs="宋体"/>
                <w:color w:val="000000"/>
                <w:kern w:val="0"/>
                <w:szCs w:val="21"/>
              </w:rPr>
            </w:pPr>
            <w:r>
              <w:rPr>
                <w:rFonts w:ascii="仿宋" w:eastAsia="仿宋" w:hAnsi="仿宋" w:hint="eastAsia"/>
                <w:color w:val="000000"/>
                <w:szCs w:val="21"/>
              </w:rPr>
              <w:t>中国特色社会主义</w:t>
            </w:r>
          </w:p>
        </w:tc>
      </w:tr>
      <w:tr w:rsidR="00AB03AB">
        <w:trPr>
          <w:trHeight w:val="159"/>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tcBorders>
              <w:bottom w:val="single" w:sz="4" w:space="0" w:color="auto"/>
            </w:tcBorders>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课程目标</w:t>
            </w:r>
          </w:p>
        </w:tc>
        <w:tc>
          <w:tcPr>
            <w:tcW w:w="6488" w:type="dxa"/>
            <w:gridSpan w:val="11"/>
            <w:tcBorders>
              <w:bottom w:val="single" w:sz="4" w:space="0" w:color="auto"/>
            </w:tcBorders>
          </w:tcPr>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1.正确认识我国发展新的历史方位和社会主要矛盾的变化，理解习近平新时代中国特色社会主义思想是党和国家必须长期坚持的指导思想；</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2.拥护党的领导，领会中国共产党领导是中国特色社会主义最本质的特征和中国特色社会主义制度的最大优势，理解新时代中国共产党的历史使命；</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3.坚信坚持和发展中国特色社会主义是当代中国发展进步的根本方向，认同和拥护中国特色社会主义制度，坚定中国特色社会主义道路自信、理论自信、制度自信、文化自信；</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4.坚持社会主义核心价值体系，自觉培育和践行社会主义核心价值观；</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5.热爱伟大祖国，自觉弘扬和实践爱国主义精神，树立远大志向，在实现中国梦的伟大实践中创造自己精彩人生。</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6.具有人民当家作主的主人翁意识，积极参与民主选举、民主管理、民主决策、民主监督的实践，提高对话协商、沟通合作、表达诉求和解决问题的能力；</w:t>
            </w:r>
          </w:p>
        </w:tc>
      </w:tr>
      <w:tr w:rsidR="00AB03AB">
        <w:trPr>
          <w:trHeight w:val="159"/>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restart"/>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主要内容</w:t>
            </w:r>
          </w:p>
        </w:tc>
        <w:tc>
          <w:tcPr>
            <w:tcW w:w="5123" w:type="dxa"/>
            <w:gridSpan w:val="4"/>
            <w:tcBorders>
              <w:bottom w:val="single" w:sz="4" w:space="0" w:color="auto"/>
            </w:tcBorders>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中国特色社会主义的创立、发展和完善</w:t>
            </w:r>
          </w:p>
        </w:tc>
        <w:tc>
          <w:tcPr>
            <w:tcW w:w="601" w:type="dxa"/>
            <w:gridSpan w:val="4"/>
            <w:tcBorders>
              <w:bottom w:val="single" w:sz="4" w:space="0" w:color="auto"/>
            </w:tcBorders>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c>
          <w:tcPr>
            <w:tcW w:w="764" w:type="dxa"/>
            <w:gridSpan w:val="3"/>
            <w:vMerge w:val="restart"/>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3</w:t>
            </w:r>
            <w:r>
              <w:rPr>
                <w:rFonts w:ascii="仿宋" w:eastAsia="仿宋" w:hAnsi="仿宋" w:cs="宋体"/>
                <w:color w:val="000000"/>
                <w:kern w:val="0"/>
                <w:szCs w:val="21"/>
              </w:rPr>
              <w:t>6</w:t>
            </w:r>
          </w:p>
        </w:tc>
      </w:tr>
      <w:tr w:rsidR="00AB03AB">
        <w:trPr>
          <w:trHeight w:val="159"/>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5123" w:type="dxa"/>
            <w:gridSpan w:val="4"/>
            <w:tcBorders>
              <w:bottom w:val="single" w:sz="4" w:space="0" w:color="auto"/>
            </w:tcBorders>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中国特色社会主义经济</w:t>
            </w:r>
          </w:p>
        </w:tc>
        <w:tc>
          <w:tcPr>
            <w:tcW w:w="601" w:type="dxa"/>
            <w:gridSpan w:val="4"/>
            <w:tcBorders>
              <w:bottom w:val="single" w:sz="4" w:space="0" w:color="auto"/>
            </w:tcBorders>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c>
          <w:tcPr>
            <w:tcW w:w="764" w:type="dxa"/>
            <w:gridSpan w:val="3"/>
            <w:vMerge/>
            <w:vAlign w:val="center"/>
          </w:tcPr>
          <w:p w:rsidR="00AB03AB" w:rsidRDefault="00AB03AB" w:rsidP="001A09B4">
            <w:pPr>
              <w:jc w:val="center"/>
              <w:rPr>
                <w:rFonts w:ascii="仿宋" w:eastAsia="仿宋" w:hAnsi="仿宋" w:cs="宋体"/>
                <w:color w:val="000000"/>
                <w:kern w:val="0"/>
                <w:szCs w:val="21"/>
              </w:rPr>
            </w:pPr>
          </w:p>
        </w:tc>
      </w:tr>
      <w:tr w:rsidR="00AB03AB">
        <w:trPr>
          <w:trHeight w:val="159"/>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5123" w:type="dxa"/>
            <w:gridSpan w:val="4"/>
            <w:tcBorders>
              <w:bottom w:val="single" w:sz="4" w:space="0" w:color="auto"/>
            </w:tcBorders>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中国特色社会主义政治</w:t>
            </w:r>
          </w:p>
        </w:tc>
        <w:tc>
          <w:tcPr>
            <w:tcW w:w="601" w:type="dxa"/>
            <w:gridSpan w:val="4"/>
            <w:tcBorders>
              <w:bottom w:val="single" w:sz="4" w:space="0" w:color="auto"/>
            </w:tcBorders>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c>
          <w:tcPr>
            <w:tcW w:w="764" w:type="dxa"/>
            <w:gridSpan w:val="3"/>
            <w:vMerge/>
            <w:vAlign w:val="center"/>
          </w:tcPr>
          <w:p w:rsidR="00AB03AB" w:rsidRDefault="00AB03AB" w:rsidP="001A09B4">
            <w:pPr>
              <w:jc w:val="center"/>
              <w:rPr>
                <w:rFonts w:ascii="仿宋" w:eastAsia="仿宋" w:hAnsi="仿宋" w:cs="宋体"/>
                <w:color w:val="000000"/>
                <w:kern w:val="0"/>
                <w:szCs w:val="21"/>
              </w:rPr>
            </w:pPr>
          </w:p>
        </w:tc>
      </w:tr>
      <w:tr w:rsidR="00AB03AB">
        <w:trPr>
          <w:trHeight w:val="159"/>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5123" w:type="dxa"/>
            <w:gridSpan w:val="4"/>
            <w:tcBorders>
              <w:bottom w:val="single" w:sz="4" w:space="0" w:color="auto"/>
            </w:tcBorders>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中国特色社会主义文化</w:t>
            </w:r>
          </w:p>
        </w:tc>
        <w:tc>
          <w:tcPr>
            <w:tcW w:w="601" w:type="dxa"/>
            <w:gridSpan w:val="4"/>
            <w:tcBorders>
              <w:bottom w:val="single" w:sz="4" w:space="0" w:color="auto"/>
            </w:tcBorders>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c>
          <w:tcPr>
            <w:tcW w:w="764" w:type="dxa"/>
            <w:gridSpan w:val="3"/>
            <w:vMerge/>
            <w:vAlign w:val="center"/>
          </w:tcPr>
          <w:p w:rsidR="00AB03AB" w:rsidRDefault="00AB03AB" w:rsidP="001A09B4">
            <w:pPr>
              <w:jc w:val="center"/>
              <w:rPr>
                <w:rFonts w:ascii="仿宋" w:eastAsia="仿宋" w:hAnsi="仿宋" w:cs="宋体"/>
                <w:color w:val="000000"/>
                <w:kern w:val="0"/>
                <w:szCs w:val="21"/>
              </w:rPr>
            </w:pPr>
          </w:p>
        </w:tc>
      </w:tr>
      <w:tr w:rsidR="00AB03AB">
        <w:trPr>
          <w:trHeight w:val="159"/>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5123" w:type="dxa"/>
            <w:gridSpan w:val="4"/>
            <w:tcBorders>
              <w:bottom w:val="single" w:sz="4" w:space="0" w:color="auto"/>
            </w:tcBorders>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中国特色社会主义社会建设与生态文明建设</w:t>
            </w:r>
          </w:p>
        </w:tc>
        <w:tc>
          <w:tcPr>
            <w:tcW w:w="601" w:type="dxa"/>
            <w:gridSpan w:val="4"/>
            <w:tcBorders>
              <w:bottom w:val="single" w:sz="4" w:space="0" w:color="auto"/>
            </w:tcBorders>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c>
          <w:tcPr>
            <w:tcW w:w="764" w:type="dxa"/>
            <w:gridSpan w:val="3"/>
            <w:vMerge/>
            <w:vAlign w:val="center"/>
          </w:tcPr>
          <w:p w:rsidR="00AB03AB" w:rsidRDefault="00AB03AB" w:rsidP="001A09B4">
            <w:pPr>
              <w:jc w:val="center"/>
              <w:rPr>
                <w:rFonts w:ascii="仿宋" w:eastAsia="仿宋" w:hAnsi="仿宋" w:cs="宋体"/>
                <w:color w:val="000000"/>
                <w:kern w:val="0"/>
                <w:szCs w:val="21"/>
              </w:rPr>
            </w:pPr>
          </w:p>
        </w:tc>
      </w:tr>
      <w:tr w:rsidR="00AB03AB">
        <w:trPr>
          <w:trHeight w:val="159"/>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Borders>
              <w:bottom w:val="single" w:sz="4" w:space="0" w:color="auto"/>
            </w:tcBorders>
            <w:vAlign w:val="center"/>
          </w:tcPr>
          <w:p w:rsidR="00AB03AB" w:rsidRDefault="00AB03AB" w:rsidP="001A09B4">
            <w:pPr>
              <w:jc w:val="center"/>
              <w:rPr>
                <w:rFonts w:ascii="仿宋" w:eastAsia="仿宋" w:hAnsi="仿宋"/>
                <w:color w:val="000000"/>
                <w:szCs w:val="21"/>
              </w:rPr>
            </w:pPr>
          </w:p>
        </w:tc>
        <w:tc>
          <w:tcPr>
            <w:tcW w:w="5123" w:type="dxa"/>
            <w:gridSpan w:val="4"/>
            <w:tcBorders>
              <w:bottom w:val="single" w:sz="4" w:space="0" w:color="auto"/>
            </w:tcBorders>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踏上新征程共圆中国梦</w:t>
            </w:r>
          </w:p>
        </w:tc>
        <w:tc>
          <w:tcPr>
            <w:tcW w:w="601" w:type="dxa"/>
            <w:gridSpan w:val="4"/>
            <w:tcBorders>
              <w:bottom w:val="single" w:sz="4" w:space="0" w:color="auto"/>
            </w:tcBorders>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c>
          <w:tcPr>
            <w:tcW w:w="764" w:type="dxa"/>
            <w:gridSpan w:val="3"/>
            <w:vMerge/>
            <w:tcBorders>
              <w:bottom w:val="single" w:sz="4" w:space="0" w:color="auto"/>
            </w:tcBorders>
            <w:vAlign w:val="center"/>
          </w:tcPr>
          <w:p w:rsidR="00AB03AB" w:rsidRDefault="00AB03AB" w:rsidP="001A09B4">
            <w:pPr>
              <w:jc w:val="center"/>
              <w:rPr>
                <w:rFonts w:ascii="仿宋" w:eastAsia="仿宋" w:hAnsi="仿宋" w:cs="宋体"/>
                <w:color w:val="000000"/>
                <w:kern w:val="0"/>
                <w:szCs w:val="21"/>
              </w:rPr>
            </w:pPr>
          </w:p>
        </w:tc>
      </w:tr>
      <w:tr w:rsidR="00AB03AB">
        <w:trPr>
          <w:trHeight w:val="328"/>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教学要求</w:t>
            </w:r>
          </w:p>
        </w:tc>
        <w:tc>
          <w:tcPr>
            <w:tcW w:w="6488" w:type="dxa"/>
            <w:gridSpan w:val="11"/>
          </w:tcPr>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1.学生能够正确认识中华民族近代以来从站起来到富起来再到强起来的发展进程；</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2.明确中国特色社会主义制度的显著优势，坚决拥护中国共产党的领导，坚定中国特色社会主义道路自信、理论自信、制度自信、文化自信；</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3.认清自己在实现中国特色社会主义新时代发展目标中的历史机遇与使命担当，以热爱祖国为立身之本、成才之基，在新时代新征程</w:t>
            </w:r>
            <w:r>
              <w:rPr>
                <w:rFonts w:ascii="仿宋" w:eastAsia="仿宋" w:hAnsi="仿宋" w:cs="宋体" w:hint="eastAsia"/>
                <w:color w:val="000000"/>
                <w:kern w:val="0"/>
                <w:szCs w:val="21"/>
              </w:rPr>
              <w:lastRenderedPageBreak/>
              <w:t>中健康成长、成才报国。</w:t>
            </w:r>
          </w:p>
        </w:tc>
      </w:tr>
      <w:tr w:rsidR="00AB03AB">
        <w:trPr>
          <w:trHeight w:val="466"/>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7710" w:type="dxa"/>
            <w:gridSpan w:val="12"/>
            <w:vAlign w:val="center"/>
          </w:tcPr>
          <w:p w:rsidR="00AB03AB" w:rsidRDefault="00AB03AB" w:rsidP="001A09B4">
            <w:pPr>
              <w:jc w:val="center"/>
              <w:rPr>
                <w:rFonts w:ascii="仿宋" w:eastAsia="仿宋" w:hAnsi="仿宋" w:cs="宋体"/>
                <w:color w:val="000000"/>
                <w:kern w:val="0"/>
                <w:szCs w:val="21"/>
              </w:rPr>
            </w:pPr>
            <w:r>
              <w:rPr>
                <w:rFonts w:ascii="仿宋" w:eastAsia="仿宋" w:hAnsi="仿宋" w:hint="eastAsia"/>
                <w:color w:val="000000"/>
                <w:szCs w:val="21"/>
              </w:rPr>
              <w:t>心理健康与职业生涯</w:t>
            </w:r>
          </w:p>
        </w:tc>
      </w:tr>
      <w:tr w:rsidR="00AB03AB">
        <w:trPr>
          <w:trHeight w:val="157"/>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tcBorders>
              <w:bottom w:val="single" w:sz="4" w:space="0" w:color="auto"/>
            </w:tcBorders>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课程目标</w:t>
            </w:r>
          </w:p>
        </w:tc>
        <w:tc>
          <w:tcPr>
            <w:tcW w:w="6488" w:type="dxa"/>
            <w:gridSpan w:val="11"/>
            <w:tcBorders>
              <w:bottom w:val="single" w:sz="4" w:space="0" w:color="auto"/>
            </w:tcBorders>
          </w:tcPr>
          <w:p w:rsidR="00AB03AB" w:rsidRDefault="00AB03AB" w:rsidP="001A09B4">
            <w:pPr>
              <w:ind w:firstLineChars="100" w:firstLine="210"/>
              <w:rPr>
                <w:rFonts w:ascii="仿宋" w:eastAsia="仿宋" w:hAnsi="仿宋"/>
                <w:color w:val="000000"/>
                <w:szCs w:val="21"/>
              </w:rPr>
            </w:pPr>
            <w:r>
              <w:rPr>
                <w:rFonts w:ascii="仿宋" w:eastAsia="仿宋" w:hAnsi="仿宋" w:hint="eastAsia"/>
                <w:color w:val="000000"/>
                <w:szCs w:val="21"/>
              </w:rPr>
              <w:t>1.具有自立自强、敬业乐群的心理品质和自尊自信、理性平和、积极向上的良好心态；</w:t>
            </w:r>
          </w:p>
          <w:p w:rsidR="00AB03AB" w:rsidRDefault="00AB03AB" w:rsidP="001A09B4">
            <w:pPr>
              <w:ind w:firstLineChars="100" w:firstLine="210"/>
              <w:rPr>
                <w:rFonts w:ascii="仿宋" w:eastAsia="仿宋" w:hAnsi="仿宋"/>
                <w:color w:val="000000"/>
                <w:szCs w:val="21"/>
              </w:rPr>
            </w:pPr>
            <w:r>
              <w:rPr>
                <w:rFonts w:ascii="仿宋" w:eastAsia="仿宋" w:hAnsi="仿宋" w:hint="eastAsia"/>
                <w:color w:val="000000"/>
                <w:szCs w:val="21"/>
              </w:rPr>
              <w:t>2.能够正确认识自我，正确处理个人与他人、个人与社会的关系，确立符合社会需要和自身实际的积极生活目标，选择正确的人生发展道路；</w:t>
            </w:r>
          </w:p>
          <w:p w:rsidR="00AB03AB" w:rsidRDefault="00AB03AB" w:rsidP="001A09B4">
            <w:pPr>
              <w:ind w:firstLineChars="100" w:firstLine="210"/>
              <w:rPr>
                <w:rFonts w:ascii="仿宋" w:eastAsia="仿宋" w:hAnsi="仿宋"/>
                <w:color w:val="000000"/>
                <w:szCs w:val="21"/>
              </w:rPr>
            </w:pPr>
            <w:r>
              <w:rPr>
                <w:rFonts w:ascii="仿宋" w:eastAsia="仿宋" w:hAnsi="仿宋" w:hint="eastAsia"/>
                <w:color w:val="000000"/>
                <w:szCs w:val="21"/>
              </w:rPr>
              <w:t>3.能够适应环境、应对挫折、把握机遇、勇于创新，正确处理在生活、成长、学习和求职就业过程中出现的心理和行为问题，增强调控情绪、自主自助和积极适应社会发展变化的能力。</w:t>
            </w:r>
          </w:p>
          <w:p w:rsidR="00AB03AB" w:rsidRDefault="00AB03AB" w:rsidP="001A09B4">
            <w:pPr>
              <w:ind w:firstLineChars="100" w:firstLine="210"/>
              <w:rPr>
                <w:rFonts w:ascii="仿宋" w:eastAsia="仿宋" w:hAnsi="仿宋"/>
                <w:color w:val="000000"/>
                <w:szCs w:val="21"/>
              </w:rPr>
            </w:pPr>
            <w:r>
              <w:rPr>
                <w:rFonts w:ascii="仿宋" w:eastAsia="仿宋" w:hAnsi="仿宋" w:hint="eastAsia"/>
                <w:color w:val="000000"/>
                <w:szCs w:val="21"/>
              </w:rPr>
              <w:t>4.学会根据社会发展需要和自身特点进行职业生涯规划，正确处理人生发展过程中遇到的问题，养成良好职业道德行为习惯，自觉践行劳动精神、劳模精神和工匠精神，不断提升职业道德境界。</w:t>
            </w:r>
          </w:p>
        </w:tc>
      </w:tr>
      <w:tr w:rsidR="00AB03AB">
        <w:trPr>
          <w:trHeight w:val="157"/>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restart"/>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主要内容</w:t>
            </w:r>
          </w:p>
        </w:tc>
        <w:tc>
          <w:tcPr>
            <w:tcW w:w="5123" w:type="dxa"/>
            <w:gridSpan w:val="4"/>
            <w:tcBorders>
              <w:bottom w:val="single" w:sz="4" w:space="0" w:color="auto"/>
            </w:tcBorders>
          </w:tcPr>
          <w:p w:rsidR="00AB03AB" w:rsidRDefault="00AB03AB" w:rsidP="001A09B4">
            <w:pPr>
              <w:rPr>
                <w:rFonts w:ascii="仿宋" w:eastAsia="仿宋" w:hAnsi="仿宋"/>
                <w:color w:val="000000"/>
                <w:szCs w:val="21"/>
              </w:rPr>
            </w:pPr>
            <w:r>
              <w:rPr>
                <w:rFonts w:ascii="仿宋" w:eastAsia="仿宋" w:hAnsi="仿宋" w:hint="eastAsia"/>
                <w:color w:val="000000"/>
                <w:szCs w:val="21"/>
              </w:rPr>
              <w:t>时代导航 生涯筑梦</w:t>
            </w:r>
          </w:p>
        </w:tc>
        <w:tc>
          <w:tcPr>
            <w:tcW w:w="601" w:type="dxa"/>
            <w:gridSpan w:val="4"/>
            <w:tcBorders>
              <w:bottom w:val="single" w:sz="4" w:space="0" w:color="auto"/>
            </w:tcBorders>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4</w:t>
            </w:r>
          </w:p>
        </w:tc>
        <w:tc>
          <w:tcPr>
            <w:tcW w:w="764" w:type="dxa"/>
            <w:gridSpan w:val="3"/>
            <w:vMerge w:val="restart"/>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3</w:t>
            </w:r>
            <w:r>
              <w:rPr>
                <w:rFonts w:ascii="仿宋" w:eastAsia="仿宋" w:hAnsi="仿宋"/>
                <w:color w:val="000000"/>
                <w:szCs w:val="21"/>
              </w:rPr>
              <w:t>6</w:t>
            </w:r>
          </w:p>
        </w:tc>
      </w:tr>
      <w:tr w:rsidR="00AB03AB">
        <w:trPr>
          <w:trHeight w:val="157"/>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5123" w:type="dxa"/>
            <w:gridSpan w:val="4"/>
            <w:tcBorders>
              <w:bottom w:val="single" w:sz="4" w:space="0" w:color="auto"/>
            </w:tcBorders>
          </w:tcPr>
          <w:p w:rsidR="00AB03AB" w:rsidRDefault="00AB03AB" w:rsidP="001A09B4">
            <w:pPr>
              <w:rPr>
                <w:rFonts w:ascii="仿宋" w:eastAsia="仿宋" w:hAnsi="仿宋"/>
                <w:color w:val="000000"/>
                <w:szCs w:val="21"/>
              </w:rPr>
            </w:pPr>
            <w:r>
              <w:rPr>
                <w:rFonts w:ascii="仿宋" w:eastAsia="仿宋" w:hAnsi="仿宋" w:hint="eastAsia"/>
                <w:color w:val="000000"/>
                <w:szCs w:val="21"/>
              </w:rPr>
              <w:t>认识自我 健康成长</w:t>
            </w:r>
          </w:p>
        </w:tc>
        <w:tc>
          <w:tcPr>
            <w:tcW w:w="601" w:type="dxa"/>
            <w:gridSpan w:val="4"/>
            <w:tcBorders>
              <w:bottom w:val="single" w:sz="4" w:space="0" w:color="auto"/>
            </w:tcBorders>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8</w:t>
            </w:r>
          </w:p>
        </w:tc>
        <w:tc>
          <w:tcPr>
            <w:tcW w:w="764" w:type="dxa"/>
            <w:gridSpan w:val="3"/>
            <w:vMerge/>
            <w:vAlign w:val="center"/>
          </w:tcPr>
          <w:p w:rsidR="00AB03AB" w:rsidRDefault="00AB03AB" w:rsidP="001A09B4">
            <w:pPr>
              <w:jc w:val="center"/>
              <w:rPr>
                <w:rFonts w:ascii="仿宋" w:eastAsia="仿宋" w:hAnsi="仿宋"/>
                <w:color w:val="000000"/>
                <w:szCs w:val="21"/>
              </w:rPr>
            </w:pPr>
          </w:p>
        </w:tc>
      </w:tr>
      <w:tr w:rsidR="00AB03AB">
        <w:trPr>
          <w:trHeight w:val="157"/>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5123" w:type="dxa"/>
            <w:gridSpan w:val="4"/>
            <w:tcBorders>
              <w:bottom w:val="single" w:sz="4" w:space="0" w:color="auto"/>
            </w:tcBorders>
          </w:tcPr>
          <w:p w:rsidR="00AB03AB" w:rsidRDefault="00AB03AB" w:rsidP="001A09B4">
            <w:pPr>
              <w:rPr>
                <w:rFonts w:ascii="仿宋" w:eastAsia="仿宋" w:hAnsi="仿宋"/>
                <w:color w:val="000000"/>
                <w:szCs w:val="21"/>
              </w:rPr>
            </w:pPr>
            <w:r>
              <w:rPr>
                <w:rFonts w:ascii="仿宋" w:eastAsia="仿宋" w:hAnsi="仿宋" w:hint="eastAsia"/>
                <w:color w:val="000000"/>
                <w:szCs w:val="21"/>
              </w:rPr>
              <w:t>立足专业 谋划发展</w:t>
            </w:r>
          </w:p>
        </w:tc>
        <w:tc>
          <w:tcPr>
            <w:tcW w:w="601" w:type="dxa"/>
            <w:gridSpan w:val="4"/>
            <w:tcBorders>
              <w:bottom w:val="single" w:sz="4" w:space="0" w:color="auto"/>
            </w:tcBorders>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4</w:t>
            </w:r>
          </w:p>
        </w:tc>
        <w:tc>
          <w:tcPr>
            <w:tcW w:w="764" w:type="dxa"/>
            <w:gridSpan w:val="3"/>
            <w:vMerge/>
            <w:vAlign w:val="center"/>
          </w:tcPr>
          <w:p w:rsidR="00AB03AB" w:rsidRDefault="00AB03AB" w:rsidP="001A09B4">
            <w:pPr>
              <w:jc w:val="center"/>
              <w:rPr>
                <w:rFonts w:ascii="仿宋" w:eastAsia="仿宋" w:hAnsi="仿宋"/>
                <w:color w:val="000000"/>
                <w:szCs w:val="21"/>
              </w:rPr>
            </w:pPr>
          </w:p>
        </w:tc>
      </w:tr>
      <w:tr w:rsidR="00AB03AB">
        <w:trPr>
          <w:trHeight w:val="157"/>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5123" w:type="dxa"/>
            <w:gridSpan w:val="4"/>
            <w:tcBorders>
              <w:bottom w:val="single" w:sz="4" w:space="0" w:color="auto"/>
            </w:tcBorders>
          </w:tcPr>
          <w:p w:rsidR="00AB03AB" w:rsidRDefault="00AB03AB" w:rsidP="001A09B4">
            <w:pPr>
              <w:rPr>
                <w:rFonts w:ascii="仿宋" w:eastAsia="仿宋" w:hAnsi="仿宋"/>
                <w:color w:val="000000"/>
                <w:szCs w:val="21"/>
              </w:rPr>
            </w:pPr>
            <w:r>
              <w:rPr>
                <w:rFonts w:ascii="仿宋" w:eastAsia="仿宋" w:hAnsi="仿宋" w:hint="eastAsia"/>
                <w:color w:val="000000"/>
                <w:szCs w:val="21"/>
              </w:rPr>
              <w:t>和谐交往 快乐生活</w:t>
            </w:r>
          </w:p>
        </w:tc>
        <w:tc>
          <w:tcPr>
            <w:tcW w:w="601" w:type="dxa"/>
            <w:gridSpan w:val="4"/>
            <w:tcBorders>
              <w:bottom w:val="single" w:sz="4" w:space="0" w:color="auto"/>
            </w:tcBorders>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8</w:t>
            </w:r>
          </w:p>
        </w:tc>
        <w:tc>
          <w:tcPr>
            <w:tcW w:w="764" w:type="dxa"/>
            <w:gridSpan w:val="3"/>
            <w:vMerge/>
            <w:vAlign w:val="center"/>
          </w:tcPr>
          <w:p w:rsidR="00AB03AB" w:rsidRDefault="00AB03AB" w:rsidP="001A09B4">
            <w:pPr>
              <w:jc w:val="center"/>
              <w:rPr>
                <w:rFonts w:ascii="仿宋" w:eastAsia="仿宋" w:hAnsi="仿宋"/>
                <w:color w:val="000000"/>
                <w:szCs w:val="21"/>
              </w:rPr>
            </w:pPr>
          </w:p>
        </w:tc>
      </w:tr>
      <w:tr w:rsidR="00AB03AB">
        <w:trPr>
          <w:trHeight w:val="157"/>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5123" w:type="dxa"/>
            <w:gridSpan w:val="4"/>
            <w:tcBorders>
              <w:bottom w:val="single" w:sz="4" w:space="0" w:color="auto"/>
            </w:tcBorders>
          </w:tcPr>
          <w:p w:rsidR="00AB03AB" w:rsidRDefault="00AB03AB" w:rsidP="001A09B4">
            <w:pPr>
              <w:rPr>
                <w:rFonts w:ascii="仿宋" w:eastAsia="仿宋" w:hAnsi="仿宋"/>
                <w:color w:val="000000"/>
                <w:szCs w:val="21"/>
              </w:rPr>
            </w:pPr>
            <w:r>
              <w:rPr>
                <w:rFonts w:ascii="仿宋" w:eastAsia="仿宋" w:hAnsi="仿宋" w:hint="eastAsia"/>
                <w:color w:val="000000"/>
                <w:szCs w:val="21"/>
              </w:rPr>
              <w:t>学会学习 终生受益</w:t>
            </w:r>
          </w:p>
        </w:tc>
        <w:tc>
          <w:tcPr>
            <w:tcW w:w="601" w:type="dxa"/>
            <w:gridSpan w:val="4"/>
            <w:tcBorders>
              <w:bottom w:val="single" w:sz="4" w:space="0" w:color="auto"/>
            </w:tcBorders>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6</w:t>
            </w:r>
          </w:p>
        </w:tc>
        <w:tc>
          <w:tcPr>
            <w:tcW w:w="764" w:type="dxa"/>
            <w:gridSpan w:val="3"/>
            <w:vMerge/>
            <w:vAlign w:val="center"/>
          </w:tcPr>
          <w:p w:rsidR="00AB03AB" w:rsidRDefault="00AB03AB" w:rsidP="001A09B4">
            <w:pPr>
              <w:jc w:val="center"/>
              <w:rPr>
                <w:rFonts w:ascii="仿宋" w:eastAsia="仿宋" w:hAnsi="仿宋"/>
                <w:color w:val="000000"/>
                <w:szCs w:val="21"/>
              </w:rPr>
            </w:pPr>
          </w:p>
        </w:tc>
      </w:tr>
      <w:tr w:rsidR="00AB03AB">
        <w:trPr>
          <w:trHeight w:val="157"/>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Borders>
              <w:bottom w:val="single" w:sz="4" w:space="0" w:color="auto"/>
            </w:tcBorders>
            <w:vAlign w:val="center"/>
          </w:tcPr>
          <w:p w:rsidR="00AB03AB" w:rsidRDefault="00AB03AB" w:rsidP="001A09B4">
            <w:pPr>
              <w:jc w:val="center"/>
              <w:rPr>
                <w:rFonts w:ascii="仿宋" w:eastAsia="仿宋" w:hAnsi="仿宋"/>
                <w:color w:val="000000"/>
                <w:szCs w:val="21"/>
              </w:rPr>
            </w:pPr>
          </w:p>
        </w:tc>
        <w:tc>
          <w:tcPr>
            <w:tcW w:w="5123" w:type="dxa"/>
            <w:gridSpan w:val="4"/>
            <w:tcBorders>
              <w:bottom w:val="single" w:sz="4" w:space="0" w:color="auto"/>
            </w:tcBorders>
          </w:tcPr>
          <w:p w:rsidR="00AB03AB" w:rsidRDefault="00AB03AB" w:rsidP="001A09B4">
            <w:pPr>
              <w:rPr>
                <w:rFonts w:ascii="仿宋" w:eastAsia="仿宋" w:hAnsi="仿宋"/>
                <w:color w:val="000000"/>
                <w:szCs w:val="21"/>
              </w:rPr>
            </w:pPr>
            <w:r>
              <w:rPr>
                <w:rFonts w:ascii="仿宋" w:eastAsia="仿宋" w:hAnsi="仿宋" w:hint="eastAsia"/>
                <w:color w:val="000000"/>
                <w:szCs w:val="21"/>
              </w:rPr>
              <w:t>规划生涯 放飞理想</w:t>
            </w:r>
          </w:p>
        </w:tc>
        <w:tc>
          <w:tcPr>
            <w:tcW w:w="601" w:type="dxa"/>
            <w:gridSpan w:val="4"/>
            <w:tcBorders>
              <w:bottom w:val="single" w:sz="4" w:space="0" w:color="auto"/>
            </w:tcBorders>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6</w:t>
            </w:r>
          </w:p>
        </w:tc>
        <w:tc>
          <w:tcPr>
            <w:tcW w:w="764" w:type="dxa"/>
            <w:gridSpan w:val="3"/>
            <w:vMerge/>
            <w:tcBorders>
              <w:bottom w:val="single" w:sz="4" w:space="0" w:color="auto"/>
            </w:tcBorders>
            <w:vAlign w:val="center"/>
          </w:tcPr>
          <w:p w:rsidR="00AB03AB" w:rsidRDefault="00AB03AB" w:rsidP="001A09B4">
            <w:pPr>
              <w:jc w:val="center"/>
              <w:rPr>
                <w:rFonts w:ascii="仿宋" w:eastAsia="仿宋" w:hAnsi="仿宋"/>
                <w:color w:val="000000"/>
                <w:szCs w:val="21"/>
              </w:rPr>
            </w:pPr>
          </w:p>
        </w:tc>
      </w:tr>
      <w:tr w:rsidR="00AB03AB">
        <w:trPr>
          <w:trHeight w:val="157"/>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tcBorders>
              <w:bottom w:val="single" w:sz="4" w:space="0" w:color="auto"/>
            </w:tcBorders>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教学要求</w:t>
            </w:r>
          </w:p>
        </w:tc>
        <w:tc>
          <w:tcPr>
            <w:tcW w:w="6488" w:type="dxa"/>
            <w:gridSpan w:val="11"/>
            <w:tcBorders>
              <w:bottom w:val="single" w:sz="4" w:space="0" w:color="auto"/>
            </w:tcBorders>
          </w:tcPr>
          <w:p w:rsidR="00AB03AB" w:rsidRDefault="00AB03AB" w:rsidP="001A09B4">
            <w:pPr>
              <w:ind w:firstLineChars="100" w:firstLine="210"/>
              <w:rPr>
                <w:rFonts w:ascii="仿宋" w:eastAsia="仿宋" w:hAnsi="仿宋"/>
                <w:color w:val="000000"/>
                <w:szCs w:val="21"/>
              </w:rPr>
            </w:pPr>
            <w:r>
              <w:rPr>
                <w:rFonts w:ascii="仿宋" w:eastAsia="仿宋" w:hAnsi="仿宋" w:hint="eastAsia"/>
                <w:color w:val="000000"/>
                <w:szCs w:val="21"/>
              </w:rPr>
              <w:t>学生应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tc>
      </w:tr>
      <w:tr w:rsidR="00AB03AB">
        <w:trPr>
          <w:trHeight w:val="532"/>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7710" w:type="dxa"/>
            <w:gridSpan w:val="12"/>
            <w:vAlign w:val="center"/>
          </w:tcPr>
          <w:p w:rsidR="00AB03AB" w:rsidRDefault="00AB03AB" w:rsidP="001A09B4">
            <w:pPr>
              <w:jc w:val="center"/>
              <w:rPr>
                <w:rFonts w:ascii="仿宋" w:eastAsia="仿宋" w:hAnsi="仿宋" w:cs="宋体"/>
                <w:color w:val="000000"/>
                <w:kern w:val="0"/>
                <w:szCs w:val="21"/>
              </w:rPr>
            </w:pPr>
            <w:r>
              <w:rPr>
                <w:rFonts w:ascii="仿宋" w:eastAsia="仿宋" w:hAnsi="仿宋" w:hint="eastAsia"/>
                <w:color w:val="000000"/>
                <w:szCs w:val="21"/>
              </w:rPr>
              <w:t>哲学与人生</w:t>
            </w:r>
          </w:p>
        </w:tc>
      </w:tr>
      <w:tr w:rsidR="00AB03AB">
        <w:trPr>
          <w:trHeight w:val="157"/>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tcBorders>
              <w:bottom w:val="single" w:sz="4" w:space="0" w:color="auto"/>
            </w:tcBorders>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课程目标</w:t>
            </w:r>
          </w:p>
        </w:tc>
        <w:tc>
          <w:tcPr>
            <w:tcW w:w="6488" w:type="dxa"/>
            <w:gridSpan w:val="11"/>
            <w:tcBorders>
              <w:bottom w:val="single" w:sz="4" w:space="0" w:color="auto"/>
            </w:tcBorders>
          </w:tcPr>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初步掌握辩证唯物主义和历史唯物主义基本原理，运用马克思主义立场、观点和方法，观察分析经济、政治、文化、社会、生态文明等现象，对社会现实和人生问题进行正确价值判断和行为选择。</w:t>
            </w:r>
          </w:p>
        </w:tc>
      </w:tr>
      <w:tr w:rsidR="00AB03AB">
        <w:trPr>
          <w:trHeight w:val="157"/>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restart"/>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主要内容</w:t>
            </w:r>
          </w:p>
        </w:tc>
        <w:tc>
          <w:tcPr>
            <w:tcW w:w="5123" w:type="dxa"/>
            <w:gridSpan w:val="4"/>
            <w:tcBorders>
              <w:bottom w:val="single" w:sz="4" w:space="0" w:color="auto"/>
            </w:tcBorders>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立足客观实际，树立人生理想</w:t>
            </w:r>
          </w:p>
        </w:tc>
        <w:tc>
          <w:tcPr>
            <w:tcW w:w="601" w:type="dxa"/>
            <w:gridSpan w:val="4"/>
            <w:tcBorders>
              <w:bottom w:val="single" w:sz="4" w:space="0" w:color="auto"/>
            </w:tcBorders>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c>
          <w:tcPr>
            <w:tcW w:w="764" w:type="dxa"/>
            <w:gridSpan w:val="3"/>
            <w:vMerge w:val="restart"/>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3</w:t>
            </w:r>
            <w:r>
              <w:rPr>
                <w:rFonts w:ascii="仿宋" w:eastAsia="仿宋" w:hAnsi="仿宋" w:cs="宋体"/>
                <w:color w:val="000000"/>
                <w:kern w:val="0"/>
                <w:szCs w:val="21"/>
              </w:rPr>
              <w:t>6</w:t>
            </w:r>
          </w:p>
        </w:tc>
      </w:tr>
      <w:tr w:rsidR="00AB03AB">
        <w:trPr>
          <w:trHeight w:val="157"/>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5123" w:type="dxa"/>
            <w:gridSpan w:val="4"/>
            <w:tcBorders>
              <w:bottom w:val="single" w:sz="4" w:space="0" w:color="auto"/>
            </w:tcBorders>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辩证看问题，走好人生路</w:t>
            </w:r>
          </w:p>
        </w:tc>
        <w:tc>
          <w:tcPr>
            <w:tcW w:w="601" w:type="dxa"/>
            <w:gridSpan w:val="4"/>
            <w:tcBorders>
              <w:bottom w:val="single" w:sz="4" w:space="0" w:color="auto"/>
            </w:tcBorders>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c>
          <w:tcPr>
            <w:tcW w:w="764" w:type="dxa"/>
            <w:gridSpan w:val="3"/>
            <w:vMerge/>
            <w:vAlign w:val="center"/>
          </w:tcPr>
          <w:p w:rsidR="00AB03AB" w:rsidRDefault="00AB03AB" w:rsidP="001A09B4">
            <w:pPr>
              <w:jc w:val="center"/>
              <w:rPr>
                <w:rFonts w:ascii="仿宋" w:eastAsia="仿宋" w:hAnsi="仿宋" w:cs="宋体"/>
                <w:color w:val="000000"/>
                <w:kern w:val="0"/>
                <w:szCs w:val="21"/>
              </w:rPr>
            </w:pPr>
          </w:p>
        </w:tc>
      </w:tr>
      <w:tr w:rsidR="00AB03AB">
        <w:trPr>
          <w:trHeight w:val="157"/>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5123" w:type="dxa"/>
            <w:gridSpan w:val="4"/>
            <w:tcBorders>
              <w:bottom w:val="single" w:sz="4" w:space="0" w:color="auto"/>
            </w:tcBorders>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实践出真知，创新增才干</w:t>
            </w:r>
          </w:p>
        </w:tc>
        <w:tc>
          <w:tcPr>
            <w:tcW w:w="601" w:type="dxa"/>
            <w:gridSpan w:val="4"/>
            <w:tcBorders>
              <w:bottom w:val="single" w:sz="4" w:space="0" w:color="auto"/>
            </w:tcBorders>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c>
          <w:tcPr>
            <w:tcW w:w="764" w:type="dxa"/>
            <w:gridSpan w:val="3"/>
            <w:vMerge/>
            <w:vAlign w:val="center"/>
          </w:tcPr>
          <w:p w:rsidR="00AB03AB" w:rsidRDefault="00AB03AB" w:rsidP="001A09B4">
            <w:pPr>
              <w:jc w:val="center"/>
              <w:rPr>
                <w:rFonts w:ascii="仿宋" w:eastAsia="仿宋" w:hAnsi="仿宋" w:cs="宋体"/>
                <w:color w:val="000000"/>
                <w:kern w:val="0"/>
                <w:szCs w:val="21"/>
              </w:rPr>
            </w:pPr>
          </w:p>
        </w:tc>
      </w:tr>
      <w:tr w:rsidR="00AB03AB">
        <w:trPr>
          <w:trHeight w:val="324"/>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Borders>
              <w:bottom w:val="single" w:sz="4" w:space="0" w:color="auto"/>
            </w:tcBorders>
            <w:vAlign w:val="center"/>
          </w:tcPr>
          <w:p w:rsidR="00AB03AB" w:rsidRDefault="00AB03AB" w:rsidP="001A09B4">
            <w:pPr>
              <w:jc w:val="center"/>
              <w:rPr>
                <w:rFonts w:ascii="仿宋" w:eastAsia="仿宋" w:hAnsi="仿宋"/>
                <w:color w:val="000000"/>
                <w:szCs w:val="21"/>
              </w:rPr>
            </w:pPr>
          </w:p>
        </w:tc>
        <w:tc>
          <w:tcPr>
            <w:tcW w:w="5123" w:type="dxa"/>
            <w:gridSpan w:val="4"/>
            <w:tcBorders>
              <w:bottom w:val="single" w:sz="4" w:space="0" w:color="auto"/>
            </w:tcBorders>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坚持唯物史观，在奉献中实现人生价值</w:t>
            </w:r>
          </w:p>
        </w:tc>
        <w:tc>
          <w:tcPr>
            <w:tcW w:w="601" w:type="dxa"/>
            <w:gridSpan w:val="4"/>
            <w:tcBorders>
              <w:bottom w:val="single" w:sz="4" w:space="0" w:color="auto"/>
            </w:tcBorders>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c>
          <w:tcPr>
            <w:tcW w:w="764" w:type="dxa"/>
            <w:gridSpan w:val="3"/>
            <w:vMerge/>
            <w:tcBorders>
              <w:bottom w:val="single" w:sz="4" w:space="0" w:color="auto"/>
            </w:tcBorders>
            <w:vAlign w:val="center"/>
          </w:tcPr>
          <w:p w:rsidR="00AB03AB" w:rsidRDefault="00AB03AB" w:rsidP="001A09B4">
            <w:pPr>
              <w:jc w:val="center"/>
              <w:rPr>
                <w:rFonts w:ascii="仿宋" w:eastAsia="仿宋" w:hAnsi="仿宋" w:cs="宋体"/>
                <w:color w:val="000000"/>
                <w:kern w:val="0"/>
                <w:szCs w:val="21"/>
              </w:rPr>
            </w:pPr>
          </w:p>
        </w:tc>
      </w:tr>
      <w:tr w:rsidR="00AB03AB">
        <w:trPr>
          <w:trHeight w:val="157"/>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tcBorders>
              <w:bottom w:val="single" w:sz="4" w:space="0" w:color="auto"/>
            </w:tcBorders>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教学要求</w:t>
            </w:r>
          </w:p>
        </w:tc>
        <w:tc>
          <w:tcPr>
            <w:tcW w:w="6488" w:type="dxa"/>
            <w:gridSpan w:val="11"/>
            <w:tcBorders>
              <w:bottom w:val="single" w:sz="4" w:space="0" w:color="auto"/>
            </w:tcBorders>
          </w:tcPr>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r>
      <w:tr w:rsidR="00AB03AB">
        <w:trPr>
          <w:trHeight w:val="558"/>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7710" w:type="dxa"/>
            <w:gridSpan w:val="12"/>
            <w:vAlign w:val="center"/>
          </w:tcPr>
          <w:p w:rsidR="00AB03AB" w:rsidRDefault="00AB03AB" w:rsidP="001A09B4">
            <w:pPr>
              <w:jc w:val="center"/>
              <w:rPr>
                <w:rFonts w:ascii="仿宋" w:eastAsia="仿宋" w:hAnsi="仿宋" w:cs="宋体"/>
                <w:color w:val="000000"/>
                <w:kern w:val="0"/>
                <w:szCs w:val="21"/>
              </w:rPr>
            </w:pPr>
            <w:r>
              <w:rPr>
                <w:rFonts w:ascii="仿宋" w:eastAsia="仿宋" w:hAnsi="仿宋" w:hint="eastAsia"/>
                <w:color w:val="000000"/>
                <w:szCs w:val="21"/>
              </w:rPr>
              <w:t>职业道德与法治</w:t>
            </w:r>
          </w:p>
        </w:tc>
      </w:tr>
      <w:tr w:rsidR="00AB03AB">
        <w:trPr>
          <w:trHeight w:val="157"/>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tcBorders>
              <w:bottom w:val="single" w:sz="4" w:space="0" w:color="auto"/>
            </w:tcBorders>
            <w:vAlign w:val="center"/>
          </w:tcPr>
          <w:p w:rsidR="00AB03AB" w:rsidRDefault="00AB03AB" w:rsidP="001A09B4">
            <w:pPr>
              <w:rPr>
                <w:rFonts w:ascii="仿宋" w:eastAsia="仿宋" w:hAnsi="仿宋"/>
                <w:color w:val="000000"/>
                <w:szCs w:val="21"/>
              </w:rPr>
            </w:pPr>
            <w:r>
              <w:rPr>
                <w:rFonts w:ascii="仿宋" w:eastAsia="仿宋" w:hAnsi="仿宋" w:hint="eastAsia"/>
                <w:color w:val="000000"/>
                <w:szCs w:val="21"/>
              </w:rPr>
              <w:t>课程目标</w:t>
            </w:r>
          </w:p>
        </w:tc>
        <w:tc>
          <w:tcPr>
            <w:tcW w:w="6488" w:type="dxa"/>
            <w:gridSpan w:val="11"/>
            <w:tcBorders>
              <w:bottom w:val="single" w:sz="4" w:space="0" w:color="auto"/>
            </w:tcBorders>
          </w:tcPr>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1.正确认识劳动在人类社会发展中的作用，理解正确的职业理想对</w:t>
            </w:r>
            <w:r>
              <w:rPr>
                <w:rFonts w:ascii="仿宋" w:eastAsia="仿宋" w:hAnsi="仿宋" w:cs="宋体" w:hint="eastAsia"/>
                <w:color w:val="000000"/>
                <w:kern w:val="0"/>
                <w:szCs w:val="21"/>
              </w:rPr>
              <w:lastRenderedPageBreak/>
              <w:t>国家以及人生发展的作用，明确职业生涯规划对实现职业理想的重要性，懂得职业道德对职业发展和人生成长的意义；</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2.树立正确的劳动观、职业观、就业观、创业观和成才观，强化无论从事什么劳动和职业，都要有干一行、爱一行、钻一行的意识，增强职业道德意识，确立通过辛勤劳动、诚实劳动、创造性劳动实现自身发展的信念；</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3.了解与日常生活和职业活动密切相关的法律知识，理解法治是党领导人民治理国家的基本方式，明确建设社会主义法治国家的战略目标；</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4.树立宪法法律至上、法律面前人人平等的法治理念，形成法治让社会更和谐、生活更美好的认知和情感；学会从法的角度去认识和理解社会，养成依法行使权利、履行法定义务的思维方式和行为习惯。</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5.正确行使公民权利，自觉履行公民义务，热心公益事业，弘扬集体主义精神；</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6.遵守社会规则和公共道德，有序参与公共事务；</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7.乐于为人民服务，勇于担当社会责任。</w:t>
            </w:r>
          </w:p>
        </w:tc>
      </w:tr>
      <w:tr w:rsidR="00AB03AB">
        <w:trPr>
          <w:trHeight w:val="157"/>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restart"/>
            <w:vAlign w:val="center"/>
          </w:tcPr>
          <w:p w:rsidR="00AB03AB" w:rsidRDefault="00AB03AB" w:rsidP="001A09B4">
            <w:pPr>
              <w:rPr>
                <w:rFonts w:ascii="仿宋" w:eastAsia="仿宋" w:hAnsi="仿宋"/>
                <w:color w:val="000000"/>
                <w:szCs w:val="21"/>
              </w:rPr>
            </w:pPr>
            <w:r>
              <w:rPr>
                <w:rFonts w:ascii="仿宋" w:eastAsia="仿宋" w:hAnsi="仿宋" w:hint="eastAsia"/>
                <w:color w:val="000000"/>
                <w:szCs w:val="21"/>
              </w:rPr>
              <w:t>主要内容</w:t>
            </w:r>
          </w:p>
        </w:tc>
        <w:tc>
          <w:tcPr>
            <w:tcW w:w="5123" w:type="dxa"/>
            <w:gridSpan w:val="4"/>
            <w:tcBorders>
              <w:bottom w:val="single" w:sz="4" w:space="0" w:color="auto"/>
            </w:tcBorders>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感悟道德力量</w:t>
            </w:r>
          </w:p>
        </w:tc>
        <w:tc>
          <w:tcPr>
            <w:tcW w:w="601" w:type="dxa"/>
            <w:gridSpan w:val="4"/>
            <w:tcBorders>
              <w:bottom w:val="single" w:sz="4" w:space="0" w:color="auto"/>
            </w:tcBorders>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c>
          <w:tcPr>
            <w:tcW w:w="764" w:type="dxa"/>
            <w:gridSpan w:val="3"/>
            <w:vMerge w:val="restart"/>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3</w:t>
            </w:r>
            <w:r>
              <w:rPr>
                <w:rFonts w:ascii="仿宋" w:eastAsia="仿宋" w:hAnsi="仿宋" w:cs="宋体"/>
                <w:color w:val="000000"/>
                <w:kern w:val="0"/>
                <w:szCs w:val="21"/>
              </w:rPr>
              <w:t>6</w:t>
            </w:r>
          </w:p>
        </w:tc>
      </w:tr>
      <w:tr w:rsidR="00AB03AB">
        <w:trPr>
          <w:trHeight w:val="157"/>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rPr>
                <w:rFonts w:ascii="仿宋" w:eastAsia="仿宋" w:hAnsi="仿宋"/>
                <w:color w:val="000000"/>
                <w:szCs w:val="21"/>
              </w:rPr>
            </w:pPr>
          </w:p>
        </w:tc>
        <w:tc>
          <w:tcPr>
            <w:tcW w:w="5123" w:type="dxa"/>
            <w:gridSpan w:val="4"/>
            <w:tcBorders>
              <w:bottom w:val="single" w:sz="4" w:space="0" w:color="auto"/>
            </w:tcBorders>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践行职业道德基本规范</w:t>
            </w:r>
          </w:p>
        </w:tc>
        <w:tc>
          <w:tcPr>
            <w:tcW w:w="601" w:type="dxa"/>
            <w:gridSpan w:val="4"/>
            <w:tcBorders>
              <w:bottom w:val="single" w:sz="4" w:space="0" w:color="auto"/>
            </w:tcBorders>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c>
          <w:tcPr>
            <w:tcW w:w="764" w:type="dxa"/>
            <w:gridSpan w:val="3"/>
            <w:vMerge/>
            <w:vAlign w:val="center"/>
          </w:tcPr>
          <w:p w:rsidR="00AB03AB" w:rsidRDefault="00AB03AB" w:rsidP="001A09B4">
            <w:pPr>
              <w:jc w:val="center"/>
              <w:rPr>
                <w:rFonts w:ascii="仿宋" w:eastAsia="仿宋" w:hAnsi="仿宋" w:cs="宋体"/>
                <w:color w:val="000000"/>
                <w:kern w:val="0"/>
                <w:szCs w:val="21"/>
              </w:rPr>
            </w:pPr>
          </w:p>
        </w:tc>
      </w:tr>
      <w:tr w:rsidR="00AB03AB">
        <w:trPr>
          <w:trHeight w:val="157"/>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rPr>
                <w:rFonts w:ascii="仿宋" w:eastAsia="仿宋" w:hAnsi="仿宋"/>
                <w:color w:val="000000"/>
                <w:szCs w:val="21"/>
              </w:rPr>
            </w:pPr>
          </w:p>
        </w:tc>
        <w:tc>
          <w:tcPr>
            <w:tcW w:w="5123" w:type="dxa"/>
            <w:gridSpan w:val="4"/>
            <w:tcBorders>
              <w:bottom w:val="single" w:sz="4" w:space="0" w:color="auto"/>
            </w:tcBorders>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提升职业道德境界</w:t>
            </w:r>
          </w:p>
        </w:tc>
        <w:tc>
          <w:tcPr>
            <w:tcW w:w="601" w:type="dxa"/>
            <w:gridSpan w:val="4"/>
            <w:tcBorders>
              <w:bottom w:val="single" w:sz="4" w:space="0" w:color="auto"/>
            </w:tcBorders>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c>
          <w:tcPr>
            <w:tcW w:w="764" w:type="dxa"/>
            <w:gridSpan w:val="3"/>
            <w:vMerge/>
            <w:vAlign w:val="center"/>
          </w:tcPr>
          <w:p w:rsidR="00AB03AB" w:rsidRDefault="00AB03AB" w:rsidP="001A09B4">
            <w:pPr>
              <w:jc w:val="center"/>
              <w:rPr>
                <w:rFonts w:ascii="仿宋" w:eastAsia="仿宋" w:hAnsi="仿宋" w:cs="宋体"/>
                <w:color w:val="000000"/>
                <w:kern w:val="0"/>
                <w:szCs w:val="21"/>
              </w:rPr>
            </w:pPr>
          </w:p>
        </w:tc>
      </w:tr>
      <w:tr w:rsidR="00AB03AB">
        <w:trPr>
          <w:trHeight w:val="157"/>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rPr>
                <w:rFonts w:ascii="仿宋" w:eastAsia="仿宋" w:hAnsi="仿宋"/>
                <w:color w:val="000000"/>
                <w:szCs w:val="21"/>
              </w:rPr>
            </w:pPr>
          </w:p>
        </w:tc>
        <w:tc>
          <w:tcPr>
            <w:tcW w:w="5123" w:type="dxa"/>
            <w:gridSpan w:val="4"/>
            <w:tcBorders>
              <w:bottom w:val="single" w:sz="4" w:space="0" w:color="auto"/>
            </w:tcBorders>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坚持全面依法治国</w:t>
            </w:r>
          </w:p>
        </w:tc>
        <w:tc>
          <w:tcPr>
            <w:tcW w:w="601" w:type="dxa"/>
            <w:gridSpan w:val="4"/>
            <w:tcBorders>
              <w:bottom w:val="single" w:sz="4" w:space="0" w:color="auto"/>
            </w:tcBorders>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c>
          <w:tcPr>
            <w:tcW w:w="764" w:type="dxa"/>
            <w:gridSpan w:val="3"/>
            <w:vMerge/>
            <w:vAlign w:val="center"/>
          </w:tcPr>
          <w:p w:rsidR="00AB03AB" w:rsidRDefault="00AB03AB" w:rsidP="001A09B4">
            <w:pPr>
              <w:jc w:val="center"/>
              <w:rPr>
                <w:rFonts w:ascii="仿宋" w:eastAsia="仿宋" w:hAnsi="仿宋" w:cs="宋体"/>
                <w:color w:val="000000"/>
                <w:kern w:val="0"/>
                <w:szCs w:val="21"/>
              </w:rPr>
            </w:pPr>
          </w:p>
        </w:tc>
      </w:tr>
      <w:tr w:rsidR="00AB03AB">
        <w:trPr>
          <w:trHeight w:val="70"/>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rPr>
                <w:rFonts w:ascii="仿宋" w:eastAsia="仿宋" w:hAnsi="仿宋"/>
                <w:color w:val="000000"/>
                <w:szCs w:val="21"/>
              </w:rPr>
            </w:pPr>
          </w:p>
        </w:tc>
        <w:tc>
          <w:tcPr>
            <w:tcW w:w="5123" w:type="dxa"/>
            <w:gridSpan w:val="4"/>
            <w:tcBorders>
              <w:bottom w:val="single" w:sz="4" w:space="0" w:color="auto"/>
            </w:tcBorders>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维护宪法尊严</w:t>
            </w:r>
          </w:p>
        </w:tc>
        <w:tc>
          <w:tcPr>
            <w:tcW w:w="601" w:type="dxa"/>
            <w:gridSpan w:val="4"/>
            <w:tcBorders>
              <w:bottom w:val="single" w:sz="4" w:space="0" w:color="auto"/>
            </w:tcBorders>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c>
          <w:tcPr>
            <w:tcW w:w="764" w:type="dxa"/>
            <w:gridSpan w:val="3"/>
            <w:vMerge/>
            <w:vAlign w:val="center"/>
          </w:tcPr>
          <w:p w:rsidR="00AB03AB" w:rsidRDefault="00AB03AB" w:rsidP="001A09B4">
            <w:pPr>
              <w:jc w:val="center"/>
              <w:rPr>
                <w:rFonts w:ascii="仿宋" w:eastAsia="仿宋" w:hAnsi="仿宋" w:cs="宋体"/>
                <w:color w:val="000000"/>
                <w:kern w:val="0"/>
                <w:szCs w:val="21"/>
              </w:rPr>
            </w:pPr>
          </w:p>
        </w:tc>
      </w:tr>
      <w:tr w:rsidR="00AB03AB">
        <w:trPr>
          <w:trHeight w:val="157"/>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Borders>
              <w:bottom w:val="single" w:sz="4" w:space="0" w:color="auto"/>
            </w:tcBorders>
            <w:vAlign w:val="center"/>
          </w:tcPr>
          <w:p w:rsidR="00AB03AB" w:rsidRDefault="00AB03AB" w:rsidP="001A09B4">
            <w:pPr>
              <w:rPr>
                <w:rFonts w:ascii="仿宋" w:eastAsia="仿宋" w:hAnsi="仿宋"/>
                <w:color w:val="000000"/>
                <w:szCs w:val="21"/>
              </w:rPr>
            </w:pPr>
          </w:p>
        </w:tc>
        <w:tc>
          <w:tcPr>
            <w:tcW w:w="5123" w:type="dxa"/>
            <w:gridSpan w:val="4"/>
            <w:tcBorders>
              <w:bottom w:val="single" w:sz="4" w:space="0" w:color="auto"/>
            </w:tcBorders>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遵循法律规范</w:t>
            </w:r>
          </w:p>
        </w:tc>
        <w:tc>
          <w:tcPr>
            <w:tcW w:w="601" w:type="dxa"/>
            <w:gridSpan w:val="4"/>
            <w:tcBorders>
              <w:bottom w:val="single" w:sz="4" w:space="0" w:color="auto"/>
            </w:tcBorders>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c>
          <w:tcPr>
            <w:tcW w:w="764" w:type="dxa"/>
            <w:gridSpan w:val="3"/>
            <w:vMerge/>
            <w:tcBorders>
              <w:bottom w:val="single" w:sz="4" w:space="0" w:color="auto"/>
            </w:tcBorders>
            <w:vAlign w:val="center"/>
          </w:tcPr>
          <w:p w:rsidR="00AB03AB" w:rsidRDefault="00AB03AB" w:rsidP="001A09B4">
            <w:pPr>
              <w:jc w:val="center"/>
              <w:rPr>
                <w:rFonts w:ascii="仿宋" w:eastAsia="仿宋" w:hAnsi="仿宋" w:cs="宋体"/>
                <w:color w:val="000000"/>
                <w:kern w:val="0"/>
                <w:szCs w:val="21"/>
              </w:rPr>
            </w:pPr>
          </w:p>
        </w:tc>
      </w:tr>
      <w:tr w:rsidR="00AB03AB">
        <w:trPr>
          <w:trHeight w:val="157"/>
          <w:jc w:val="center"/>
        </w:trPr>
        <w:tc>
          <w:tcPr>
            <w:tcW w:w="1219" w:type="dxa"/>
            <w:vMerge/>
            <w:tcBorders>
              <w:bottom w:val="single" w:sz="4" w:space="0" w:color="auto"/>
            </w:tcBorders>
            <w:vAlign w:val="center"/>
          </w:tcPr>
          <w:p w:rsidR="00AB03AB" w:rsidRDefault="00AB03AB" w:rsidP="001A09B4">
            <w:pPr>
              <w:jc w:val="center"/>
              <w:rPr>
                <w:rFonts w:ascii="仿宋" w:eastAsia="仿宋" w:hAnsi="仿宋"/>
                <w:color w:val="000000"/>
                <w:szCs w:val="21"/>
              </w:rPr>
            </w:pPr>
          </w:p>
        </w:tc>
        <w:tc>
          <w:tcPr>
            <w:tcW w:w="1222" w:type="dxa"/>
            <w:tcBorders>
              <w:bottom w:val="single" w:sz="4" w:space="0" w:color="auto"/>
            </w:tcBorders>
            <w:vAlign w:val="center"/>
          </w:tcPr>
          <w:p w:rsidR="00AB03AB" w:rsidRDefault="00AB03AB" w:rsidP="001A09B4">
            <w:pPr>
              <w:rPr>
                <w:rFonts w:ascii="仿宋" w:eastAsia="仿宋" w:hAnsi="仿宋"/>
                <w:color w:val="000000"/>
                <w:szCs w:val="21"/>
              </w:rPr>
            </w:pPr>
            <w:r>
              <w:rPr>
                <w:rFonts w:ascii="仿宋" w:eastAsia="仿宋" w:hAnsi="仿宋" w:hint="eastAsia"/>
                <w:color w:val="000000"/>
                <w:szCs w:val="21"/>
              </w:rPr>
              <w:t>教学要求</w:t>
            </w:r>
          </w:p>
        </w:tc>
        <w:tc>
          <w:tcPr>
            <w:tcW w:w="6488" w:type="dxa"/>
            <w:gridSpan w:val="11"/>
            <w:tcBorders>
              <w:bottom w:val="single" w:sz="4" w:space="0" w:color="auto"/>
            </w:tcBorders>
          </w:tcPr>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学生能够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r>
      <w:tr w:rsidR="00AB03AB">
        <w:trPr>
          <w:trHeight w:val="633"/>
          <w:jc w:val="center"/>
        </w:trPr>
        <w:tc>
          <w:tcPr>
            <w:tcW w:w="1219" w:type="dxa"/>
            <w:vMerge w:val="restart"/>
            <w:tcBorders>
              <w:bottom w:val="single" w:sz="4" w:space="0" w:color="auto"/>
            </w:tcBorders>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语文</w:t>
            </w:r>
          </w:p>
        </w:tc>
        <w:tc>
          <w:tcPr>
            <w:tcW w:w="1222" w:type="dxa"/>
            <w:tcBorders>
              <w:bottom w:val="single" w:sz="4" w:space="0" w:color="auto"/>
            </w:tcBorders>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学科核心</w:t>
            </w:r>
          </w:p>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素养</w:t>
            </w:r>
          </w:p>
        </w:tc>
        <w:tc>
          <w:tcPr>
            <w:tcW w:w="6488" w:type="dxa"/>
            <w:gridSpan w:val="11"/>
            <w:tcBorders>
              <w:bottom w:val="single" w:sz="4" w:space="0" w:color="auto"/>
            </w:tcBorders>
          </w:tcPr>
          <w:p w:rsidR="00AB03AB" w:rsidRDefault="00AB03AB" w:rsidP="001A09B4">
            <w:pPr>
              <w:rPr>
                <w:rFonts w:ascii="仿宋" w:eastAsia="仿宋" w:hAnsi="仿宋"/>
                <w:color w:val="000000"/>
                <w:szCs w:val="21"/>
              </w:rPr>
            </w:pPr>
            <w:r>
              <w:rPr>
                <w:rFonts w:ascii="仿宋" w:eastAsia="仿宋" w:hAnsi="仿宋" w:cs="宋体" w:hint="eastAsia"/>
                <w:color w:val="000000"/>
                <w:kern w:val="0"/>
                <w:szCs w:val="21"/>
              </w:rPr>
              <w:t>语言理解与运用、思维发展与提升、审美发现与鉴赏、文化传承与参与</w:t>
            </w:r>
          </w:p>
        </w:tc>
      </w:tr>
      <w:tr w:rsidR="00AB03AB">
        <w:trPr>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Align w:val="center"/>
          </w:tcPr>
          <w:p w:rsidR="00AB03AB" w:rsidRDefault="00AB03AB" w:rsidP="001A09B4">
            <w:pPr>
              <w:rPr>
                <w:rFonts w:ascii="仿宋" w:eastAsia="仿宋" w:hAnsi="仿宋"/>
                <w:color w:val="000000"/>
                <w:szCs w:val="21"/>
              </w:rPr>
            </w:pPr>
            <w:r>
              <w:rPr>
                <w:rFonts w:ascii="仿宋" w:eastAsia="仿宋" w:hAnsi="仿宋" w:hint="eastAsia"/>
                <w:color w:val="000000"/>
                <w:szCs w:val="21"/>
              </w:rPr>
              <w:t>课程目标</w:t>
            </w:r>
          </w:p>
        </w:tc>
        <w:tc>
          <w:tcPr>
            <w:tcW w:w="6488" w:type="dxa"/>
            <w:gridSpan w:val="11"/>
          </w:tcPr>
          <w:p w:rsidR="00AB03AB" w:rsidRDefault="00AB03AB" w:rsidP="001A09B4">
            <w:pPr>
              <w:widowControl/>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r>
      <w:tr w:rsidR="00AB03AB">
        <w:trPr>
          <w:trHeight w:val="300"/>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restart"/>
            <w:vAlign w:val="center"/>
          </w:tcPr>
          <w:p w:rsidR="00AB03AB" w:rsidRDefault="00AB03AB" w:rsidP="001A09B4">
            <w:pPr>
              <w:rPr>
                <w:rFonts w:ascii="仿宋" w:eastAsia="仿宋" w:hAnsi="仿宋"/>
                <w:color w:val="000000"/>
                <w:szCs w:val="21"/>
              </w:rPr>
            </w:pPr>
            <w:r>
              <w:rPr>
                <w:rFonts w:ascii="仿宋" w:eastAsia="仿宋" w:hAnsi="仿宋" w:hint="eastAsia"/>
                <w:color w:val="000000"/>
                <w:szCs w:val="21"/>
              </w:rPr>
              <w:t>主要内容</w:t>
            </w:r>
          </w:p>
        </w:tc>
        <w:tc>
          <w:tcPr>
            <w:tcW w:w="1226" w:type="dxa"/>
            <w:vMerge w:val="restart"/>
            <w:vAlign w:val="center"/>
          </w:tcPr>
          <w:p w:rsidR="00AB03AB" w:rsidRDefault="00AB03AB" w:rsidP="001A09B4">
            <w:pPr>
              <w:widowControl/>
              <w:rPr>
                <w:rFonts w:ascii="仿宋" w:eastAsia="仿宋" w:hAnsi="仿宋" w:cs="宋体"/>
                <w:color w:val="000000"/>
                <w:kern w:val="0"/>
                <w:szCs w:val="21"/>
              </w:rPr>
            </w:pPr>
            <w:r>
              <w:rPr>
                <w:rFonts w:ascii="仿宋" w:eastAsia="仿宋" w:hAnsi="仿宋" w:cs="宋体" w:hint="eastAsia"/>
                <w:color w:val="000000"/>
                <w:kern w:val="0"/>
                <w:szCs w:val="21"/>
              </w:rPr>
              <w:t>基础模块</w:t>
            </w:r>
          </w:p>
        </w:tc>
        <w:tc>
          <w:tcPr>
            <w:tcW w:w="3897" w:type="dxa"/>
            <w:gridSpan w:val="3"/>
            <w:vAlign w:val="center"/>
          </w:tcPr>
          <w:p w:rsidR="00AB03AB" w:rsidRDefault="00AB03AB" w:rsidP="001A09B4">
            <w:pPr>
              <w:widowControl/>
              <w:rPr>
                <w:rFonts w:ascii="仿宋" w:eastAsia="仿宋" w:hAnsi="仿宋" w:cs="宋体"/>
                <w:color w:val="000000"/>
                <w:kern w:val="0"/>
                <w:szCs w:val="21"/>
              </w:rPr>
            </w:pPr>
            <w:r>
              <w:rPr>
                <w:rFonts w:ascii="仿宋" w:eastAsia="仿宋" w:hAnsi="仿宋" w:cs="宋体" w:hint="eastAsia"/>
                <w:color w:val="000000"/>
                <w:kern w:val="0"/>
                <w:szCs w:val="21"/>
              </w:rPr>
              <w:t>专题1：语感与语言习得</w:t>
            </w:r>
          </w:p>
        </w:tc>
        <w:tc>
          <w:tcPr>
            <w:tcW w:w="601" w:type="dxa"/>
            <w:gridSpan w:val="4"/>
            <w:vMerge w:val="restart"/>
            <w:vAlign w:val="center"/>
          </w:tcPr>
          <w:p w:rsidR="00AB03AB" w:rsidRDefault="00AB03AB" w:rsidP="001A09B4">
            <w:pPr>
              <w:widowControl/>
              <w:jc w:val="center"/>
              <w:rPr>
                <w:rFonts w:ascii="仿宋" w:eastAsia="仿宋" w:hAnsi="仿宋" w:cs="宋体"/>
                <w:color w:val="000000"/>
                <w:kern w:val="0"/>
                <w:szCs w:val="21"/>
              </w:rPr>
            </w:pPr>
            <w:r>
              <w:rPr>
                <w:rFonts w:ascii="仿宋" w:eastAsia="仿宋" w:hAnsi="仿宋" w:cs="宋体"/>
                <w:color w:val="000000"/>
                <w:kern w:val="0"/>
                <w:szCs w:val="21"/>
              </w:rPr>
              <w:t>170</w:t>
            </w:r>
          </w:p>
        </w:tc>
        <w:tc>
          <w:tcPr>
            <w:tcW w:w="764" w:type="dxa"/>
            <w:gridSpan w:val="3"/>
            <w:vMerge w:val="restart"/>
            <w:vAlign w:val="center"/>
          </w:tcPr>
          <w:p w:rsidR="00AB03AB" w:rsidRDefault="00AB03AB" w:rsidP="001A09B4">
            <w:pPr>
              <w:widowControl/>
              <w:jc w:val="center"/>
              <w:rPr>
                <w:rFonts w:ascii="仿宋" w:eastAsia="仿宋" w:hAnsi="仿宋" w:cs="宋体"/>
                <w:color w:val="000000"/>
                <w:kern w:val="0"/>
                <w:szCs w:val="21"/>
              </w:rPr>
            </w:pPr>
            <w:r>
              <w:rPr>
                <w:rFonts w:ascii="仿宋" w:eastAsia="仿宋" w:hAnsi="仿宋" w:cs="宋体"/>
                <w:color w:val="000000"/>
                <w:kern w:val="0"/>
                <w:szCs w:val="21"/>
              </w:rPr>
              <w:t>443</w:t>
            </w:r>
          </w:p>
        </w:tc>
      </w:tr>
      <w:tr w:rsidR="00AB03AB">
        <w:trPr>
          <w:trHeight w:val="308"/>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widowControl/>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专题2：中外文学作品选读</w:t>
            </w:r>
          </w:p>
        </w:tc>
        <w:tc>
          <w:tcPr>
            <w:tcW w:w="601" w:type="dxa"/>
            <w:gridSpan w:val="4"/>
            <w:vMerge/>
            <w:vAlign w:val="center"/>
          </w:tcPr>
          <w:p w:rsidR="00AB03AB" w:rsidRDefault="00AB03AB" w:rsidP="001A09B4">
            <w:pPr>
              <w:widowControl/>
              <w:jc w:val="center"/>
              <w:rPr>
                <w:rFonts w:ascii="仿宋" w:eastAsia="仿宋" w:hAnsi="仿宋" w:cs="宋体"/>
                <w:color w:val="000000"/>
                <w:kern w:val="0"/>
                <w:szCs w:val="21"/>
              </w:rPr>
            </w:pPr>
          </w:p>
        </w:tc>
        <w:tc>
          <w:tcPr>
            <w:tcW w:w="764" w:type="dxa"/>
            <w:gridSpan w:val="3"/>
            <w:vMerge/>
            <w:vAlign w:val="center"/>
          </w:tcPr>
          <w:p w:rsidR="00AB03AB" w:rsidRDefault="00AB03AB" w:rsidP="001A09B4">
            <w:pPr>
              <w:widowControl/>
              <w:jc w:val="center"/>
              <w:rPr>
                <w:rFonts w:ascii="仿宋" w:eastAsia="仿宋" w:hAnsi="仿宋" w:cs="宋体"/>
                <w:color w:val="000000"/>
                <w:kern w:val="0"/>
                <w:szCs w:val="21"/>
              </w:rPr>
            </w:pPr>
          </w:p>
        </w:tc>
      </w:tr>
      <w:tr w:rsidR="00AB03AB">
        <w:trPr>
          <w:trHeight w:val="300"/>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widowControl/>
              <w:rPr>
                <w:rFonts w:ascii="仿宋" w:eastAsia="仿宋" w:hAnsi="仿宋" w:cs="宋体"/>
                <w:color w:val="000000"/>
                <w:kern w:val="0"/>
                <w:szCs w:val="21"/>
              </w:rPr>
            </w:pPr>
          </w:p>
        </w:tc>
        <w:tc>
          <w:tcPr>
            <w:tcW w:w="3897" w:type="dxa"/>
            <w:gridSpan w:val="3"/>
            <w:vAlign w:val="center"/>
          </w:tcPr>
          <w:p w:rsidR="00AB03AB" w:rsidRDefault="00AB03AB" w:rsidP="001A09B4">
            <w:pPr>
              <w:widowControl/>
              <w:rPr>
                <w:rFonts w:ascii="仿宋" w:eastAsia="仿宋" w:hAnsi="仿宋" w:cs="宋体"/>
                <w:color w:val="000000"/>
                <w:kern w:val="0"/>
                <w:szCs w:val="21"/>
              </w:rPr>
            </w:pPr>
            <w:r>
              <w:rPr>
                <w:rFonts w:ascii="仿宋" w:eastAsia="仿宋" w:hAnsi="仿宋" w:cs="宋体" w:hint="eastAsia"/>
                <w:color w:val="000000"/>
                <w:kern w:val="0"/>
                <w:szCs w:val="21"/>
              </w:rPr>
              <w:t>专题3：实用性阅读与交流</w:t>
            </w:r>
          </w:p>
        </w:tc>
        <w:tc>
          <w:tcPr>
            <w:tcW w:w="601" w:type="dxa"/>
            <w:gridSpan w:val="4"/>
            <w:vMerge/>
            <w:vAlign w:val="center"/>
          </w:tcPr>
          <w:p w:rsidR="00AB03AB" w:rsidRDefault="00AB03AB" w:rsidP="001A09B4">
            <w:pPr>
              <w:widowControl/>
              <w:jc w:val="center"/>
              <w:rPr>
                <w:rFonts w:ascii="仿宋" w:eastAsia="仿宋" w:hAnsi="仿宋" w:cs="宋体"/>
                <w:color w:val="000000"/>
                <w:kern w:val="0"/>
                <w:szCs w:val="21"/>
              </w:rPr>
            </w:pPr>
          </w:p>
        </w:tc>
        <w:tc>
          <w:tcPr>
            <w:tcW w:w="764" w:type="dxa"/>
            <w:gridSpan w:val="3"/>
            <w:vMerge/>
            <w:vAlign w:val="center"/>
          </w:tcPr>
          <w:p w:rsidR="00AB03AB" w:rsidRDefault="00AB03AB" w:rsidP="001A09B4">
            <w:pPr>
              <w:widowControl/>
              <w:jc w:val="center"/>
              <w:rPr>
                <w:rFonts w:ascii="仿宋" w:eastAsia="仿宋" w:hAnsi="仿宋" w:cs="宋体"/>
                <w:color w:val="000000"/>
                <w:kern w:val="0"/>
                <w:szCs w:val="21"/>
              </w:rPr>
            </w:pPr>
          </w:p>
        </w:tc>
      </w:tr>
      <w:tr w:rsidR="00AB03AB">
        <w:trPr>
          <w:trHeight w:val="31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widowControl/>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专题4：古代诗文选读</w:t>
            </w:r>
          </w:p>
        </w:tc>
        <w:tc>
          <w:tcPr>
            <w:tcW w:w="601" w:type="dxa"/>
            <w:gridSpan w:val="4"/>
            <w:vMerge/>
            <w:vAlign w:val="center"/>
          </w:tcPr>
          <w:p w:rsidR="00AB03AB" w:rsidRDefault="00AB03AB" w:rsidP="001A09B4">
            <w:pPr>
              <w:widowControl/>
              <w:jc w:val="center"/>
              <w:rPr>
                <w:rFonts w:ascii="仿宋" w:eastAsia="仿宋" w:hAnsi="仿宋" w:cs="宋体"/>
                <w:color w:val="000000"/>
                <w:kern w:val="0"/>
                <w:szCs w:val="21"/>
              </w:rPr>
            </w:pPr>
          </w:p>
        </w:tc>
        <w:tc>
          <w:tcPr>
            <w:tcW w:w="764" w:type="dxa"/>
            <w:gridSpan w:val="3"/>
            <w:vMerge/>
            <w:vAlign w:val="center"/>
          </w:tcPr>
          <w:p w:rsidR="00AB03AB" w:rsidRDefault="00AB03AB" w:rsidP="001A09B4">
            <w:pPr>
              <w:widowControl/>
              <w:jc w:val="center"/>
              <w:rPr>
                <w:rFonts w:ascii="仿宋" w:eastAsia="仿宋" w:hAnsi="仿宋" w:cs="宋体"/>
                <w:color w:val="000000"/>
                <w:kern w:val="0"/>
                <w:szCs w:val="21"/>
              </w:rPr>
            </w:pPr>
          </w:p>
        </w:tc>
      </w:tr>
      <w:tr w:rsidR="00AB03AB">
        <w:trPr>
          <w:trHeight w:val="19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widowControl/>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专题5：中国革命传统作品选读</w:t>
            </w:r>
          </w:p>
        </w:tc>
        <w:tc>
          <w:tcPr>
            <w:tcW w:w="601" w:type="dxa"/>
            <w:gridSpan w:val="4"/>
            <w:vMerge/>
            <w:vAlign w:val="center"/>
          </w:tcPr>
          <w:p w:rsidR="00AB03AB" w:rsidRDefault="00AB03AB" w:rsidP="001A09B4">
            <w:pPr>
              <w:widowControl/>
              <w:jc w:val="center"/>
              <w:rPr>
                <w:rFonts w:ascii="仿宋" w:eastAsia="仿宋" w:hAnsi="仿宋" w:cs="宋体"/>
                <w:color w:val="000000"/>
                <w:kern w:val="0"/>
                <w:szCs w:val="21"/>
              </w:rPr>
            </w:pPr>
          </w:p>
        </w:tc>
        <w:tc>
          <w:tcPr>
            <w:tcW w:w="764" w:type="dxa"/>
            <w:gridSpan w:val="3"/>
            <w:vMerge/>
            <w:vAlign w:val="center"/>
          </w:tcPr>
          <w:p w:rsidR="00AB03AB" w:rsidRDefault="00AB03AB" w:rsidP="001A09B4">
            <w:pPr>
              <w:widowControl/>
              <w:jc w:val="center"/>
              <w:rPr>
                <w:rFonts w:ascii="仿宋" w:eastAsia="仿宋" w:hAnsi="仿宋" w:cs="宋体"/>
                <w:color w:val="000000"/>
                <w:kern w:val="0"/>
                <w:szCs w:val="21"/>
              </w:rPr>
            </w:pPr>
          </w:p>
        </w:tc>
      </w:tr>
      <w:tr w:rsidR="00AB03AB">
        <w:trPr>
          <w:trHeight w:val="70"/>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widowControl/>
              <w:rPr>
                <w:rFonts w:ascii="仿宋" w:eastAsia="仿宋" w:hAnsi="仿宋" w:cs="宋体"/>
                <w:color w:val="000000"/>
                <w:kern w:val="0"/>
                <w:szCs w:val="21"/>
              </w:rPr>
            </w:pPr>
          </w:p>
        </w:tc>
        <w:tc>
          <w:tcPr>
            <w:tcW w:w="3897" w:type="dxa"/>
            <w:gridSpan w:val="3"/>
            <w:vAlign w:val="center"/>
          </w:tcPr>
          <w:p w:rsidR="00AB03AB" w:rsidRDefault="00AB03AB" w:rsidP="001A09B4">
            <w:pPr>
              <w:widowControl/>
              <w:rPr>
                <w:rFonts w:ascii="仿宋" w:eastAsia="仿宋" w:hAnsi="仿宋" w:cs="宋体"/>
                <w:color w:val="000000"/>
                <w:kern w:val="0"/>
                <w:szCs w:val="21"/>
              </w:rPr>
            </w:pPr>
            <w:r>
              <w:rPr>
                <w:rFonts w:ascii="仿宋" w:eastAsia="仿宋" w:hAnsi="仿宋" w:cs="宋体" w:hint="eastAsia"/>
                <w:color w:val="000000"/>
                <w:kern w:val="0"/>
                <w:szCs w:val="21"/>
              </w:rPr>
              <w:t>专题6：社会主义先进文化作品选读</w:t>
            </w:r>
          </w:p>
        </w:tc>
        <w:tc>
          <w:tcPr>
            <w:tcW w:w="601" w:type="dxa"/>
            <w:gridSpan w:val="4"/>
            <w:vMerge/>
            <w:vAlign w:val="center"/>
          </w:tcPr>
          <w:p w:rsidR="00AB03AB" w:rsidRDefault="00AB03AB" w:rsidP="001A09B4">
            <w:pPr>
              <w:widowControl/>
              <w:jc w:val="center"/>
              <w:rPr>
                <w:rFonts w:ascii="仿宋" w:eastAsia="仿宋" w:hAnsi="仿宋" w:cs="宋体"/>
                <w:color w:val="000000"/>
                <w:kern w:val="0"/>
                <w:szCs w:val="21"/>
              </w:rPr>
            </w:pPr>
          </w:p>
        </w:tc>
        <w:tc>
          <w:tcPr>
            <w:tcW w:w="764" w:type="dxa"/>
            <w:gridSpan w:val="3"/>
            <w:vMerge/>
            <w:vAlign w:val="center"/>
          </w:tcPr>
          <w:p w:rsidR="00AB03AB" w:rsidRDefault="00AB03AB" w:rsidP="001A09B4">
            <w:pPr>
              <w:widowControl/>
              <w:jc w:val="center"/>
              <w:rPr>
                <w:rFonts w:ascii="仿宋" w:eastAsia="仿宋" w:hAnsi="仿宋" w:cs="宋体"/>
                <w:color w:val="000000"/>
                <w:kern w:val="0"/>
                <w:szCs w:val="21"/>
              </w:rPr>
            </w:pPr>
          </w:p>
        </w:tc>
      </w:tr>
      <w:tr w:rsidR="00AB03AB">
        <w:trPr>
          <w:trHeight w:val="70"/>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widowControl/>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专题7：整本书阅读与研讨</w:t>
            </w:r>
          </w:p>
        </w:tc>
        <w:tc>
          <w:tcPr>
            <w:tcW w:w="601" w:type="dxa"/>
            <w:gridSpan w:val="4"/>
            <w:vMerge/>
            <w:vAlign w:val="center"/>
          </w:tcPr>
          <w:p w:rsidR="00AB03AB" w:rsidRDefault="00AB03AB" w:rsidP="001A09B4">
            <w:pPr>
              <w:widowControl/>
              <w:jc w:val="center"/>
              <w:rPr>
                <w:rFonts w:ascii="仿宋" w:eastAsia="仿宋" w:hAnsi="仿宋" w:cs="宋体"/>
                <w:color w:val="000000"/>
                <w:kern w:val="0"/>
                <w:szCs w:val="21"/>
              </w:rPr>
            </w:pPr>
          </w:p>
        </w:tc>
        <w:tc>
          <w:tcPr>
            <w:tcW w:w="764" w:type="dxa"/>
            <w:gridSpan w:val="3"/>
            <w:vMerge/>
            <w:vAlign w:val="center"/>
          </w:tcPr>
          <w:p w:rsidR="00AB03AB" w:rsidRDefault="00AB03AB" w:rsidP="001A09B4">
            <w:pPr>
              <w:widowControl/>
              <w:jc w:val="center"/>
              <w:rPr>
                <w:rFonts w:ascii="仿宋" w:eastAsia="仿宋" w:hAnsi="仿宋" w:cs="宋体"/>
                <w:color w:val="000000"/>
                <w:kern w:val="0"/>
                <w:szCs w:val="21"/>
              </w:rPr>
            </w:pPr>
          </w:p>
        </w:tc>
      </w:tr>
      <w:tr w:rsidR="00AB03AB">
        <w:trPr>
          <w:trHeight w:val="70"/>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widowControl/>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专题8：跨媒介阅读与交流</w:t>
            </w:r>
          </w:p>
        </w:tc>
        <w:tc>
          <w:tcPr>
            <w:tcW w:w="601" w:type="dxa"/>
            <w:gridSpan w:val="4"/>
            <w:vMerge/>
            <w:vAlign w:val="center"/>
          </w:tcPr>
          <w:p w:rsidR="00AB03AB" w:rsidRDefault="00AB03AB" w:rsidP="001A09B4">
            <w:pPr>
              <w:widowControl/>
              <w:jc w:val="center"/>
              <w:rPr>
                <w:rFonts w:ascii="仿宋" w:eastAsia="仿宋" w:hAnsi="仿宋" w:cs="宋体"/>
                <w:color w:val="000000"/>
                <w:kern w:val="0"/>
                <w:szCs w:val="21"/>
              </w:rPr>
            </w:pPr>
          </w:p>
        </w:tc>
        <w:tc>
          <w:tcPr>
            <w:tcW w:w="764" w:type="dxa"/>
            <w:gridSpan w:val="3"/>
            <w:vMerge/>
            <w:vAlign w:val="center"/>
          </w:tcPr>
          <w:p w:rsidR="00AB03AB" w:rsidRDefault="00AB03AB" w:rsidP="001A09B4">
            <w:pPr>
              <w:widowControl/>
              <w:jc w:val="center"/>
              <w:rPr>
                <w:rFonts w:ascii="仿宋" w:eastAsia="仿宋" w:hAnsi="仿宋" w:cs="宋体"/>
                <w:color w:val="000000"/>
                <w:kern w:val="0"/>
                <w:szCs w:val="21"/>
              </w:rPr>
            </w:pPr>
          </w:p>
        </w:tc>
      </w:tr>
      <w:tr w:rsidR="00AB03AB">
        <w:trPr>
          <w:trHeight w:val="330"/>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restart"/>
            <w:vAlign w:val="center"/>
          </w:tcPr>
          <w:p w:rsidR="00AB03AB" w:rsidRDefault="00AB03AB" w:rsidP="001A09B4">
            <w:pPr>
              <w:widowControl/>
              <w:rPr>
                <w:rFonts w:ascii="仿宋" w:eastAsia="仿宋" w:hAnsi="仿宋" w:cs="宋体"/>
                <w:color w:val="000000"/>
                <w:kern w:val="0"/>
                <w:szCs w:val="21"/>
              </w:rPr>
            </w:pPr>
            <w:r>
              <w:rPr>
                <w:rFonts w:ascii="仿宋" w:eastAsia="仿宋" w:hAnsi="仿宋" w:cs="宋体" w:hint="eastAsia"/>
                <w:color w:val="000000"/>
                <w:kern w:val="0"/>
                <w:szCs w:val="21"/>
              </w:rPr>
              <w:t>职业模块</w:t>
            </w:r>
          </w:p>
        </w:tc>
        <w:tc>
          <w:tcPr>
            <w:tcW w:w="3897" w:type="dxa"/>
            <w:gridSpan w:val="3"/>
            <w:vAlign w:val="center"/>
          </w:tcPr>
          <w:p w:rsidR="00AB03AB" w:rsidRDefault="00AB03AB" w:rsidP="001A09B4">
            <w:pPr>
              <w:widowControl/>
              <w:rPr>
                <w:rFonts w:ascii="仿宋" w:eastAsia="仿宋" w:hAnsi="仿宋" w:cs="宋体"/>
                <w:color w:val="000000"/>
                <w:kern w:val="0"/>
                <w:szCs w:val="21"/>
              </w:rPr>
            </w:pPr>
            <w:r>
              <w:rPr>
                <w:rFonts w:ascii="仿宋" w:eastAsia="仿宋" w:hAnsi="仿宋" w:cs="宋体" w:hint="eastAsia"/>
                <w:color w:val="000000"/>
                <w:kern w:val="0"/>
                <w:szCs w:val="21"/>
              </w:rPr>
              <w:t>专题1：劳模精神工匠精神作品研读</w:t>
            </w:r>
          </w:p>
        </w:tc>
        <w:tc>
          <w:tcPr>
            <w:tcW w:w="601" w:type="dxa"/>
            <w:gridSpan w:val="4"/>
            <w:vMerge w:val="restart"/>
            <w:vAlign w:val="center"/>
          </w:tcPr>
          <w:p w:rsidR="00AB03AB" w:rsidRDefault="00AB03AB" w:rsidP="001A09B4">
            <w:pPr>
              <w:widowControl/>
              <w:jc w:val="center"/>
              <w:rPr>
                <w:rFonts w:ascii="仿宋" w:eastAsia="仿宋" w:hAnsi="仿宋" w:cs="宋体"/>
                <w:color w:val="000000"/>
                <w:kern w:val="0"/>
                <w:szCs w:val="21"/>
              </w:rPr>
            </w:pPr>
            <w:r>
              <w:rPr>
                <w:rFonts w:ascii="仿宋" w:eastAsia="仿宋" w:hAnsi="仿宋" w:cs="宋体"/>
                <w:color w:val="000000"/>
                <w:kern w:val="0"/>
                <w:szCs w:val="21"/>
              </w:rPr>
              <w:t>50</w:t>
            </w:r>
          </w:p>
        </w:tc>
        <w:tc>
          <w:tcPr>
            <w:tcW w:w="764" w:type="dxa"/>
            <w:gridSpan w:val="3"/>
            <w:vMerge/>
            <w:vAlign w:val="center"/>
          </w:tcPr>
          <w:p w:rsidR="00AB03AB" w:rsidRDefault="00AB03AB" w:rsidP="001A09B4">
            <w:pPr>
              <w:widowControl/>
              <w:jc w:val="center"/>
              <w:rPr>
                <w:rFonts w:ascii="仿宋" w:eastAsia="仿宋" w:hAnsi="仿宋" w:cs="宋体"/>
                <w:color w:val="000000"/>
                <w:kern w:val="0"/>
                <w:szCs w:val="21"/>
              </w:rPr>
            </w:pPr>
          </w:p>
        </w:tc>
      </w:tr>
      <w:tr w:rsidR="00AB03AB">
        <w:trPr>
          <w:trHeight w:val="330"/>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widowControl/>
              <w:rPr>
                <w:rFonts w:ascii="仿宋" w:eastAsia="仿宋" w:hAnsi="仿宋" w:cs="宋体"/>
                <w:color w:val="000000"/>
                <w:kern w:val="0"/>
                <w:szCs w:val="21"/>
              </w:rPr>
            </w:pPr>
          </w:p>
        </w:tc>
        <w:tc>
          <w:tcPr>
            <w:tcW w:w="3897" w:type="dxa"/>
            <w:gridSpan w:val="3"/>
            <w:vAlign w:val="center"/>
          </w:tcPr>
          <w:p w:rsidR="00AB03AB" w:rsidRDefault="00AB03AB" w:rsidP="001A09B4">
            <w:pPr>
              <w:widowControl/>
              <w:rPr>
                <w:rFonts w:ascii="仿宋" w:eastAsia="仿宋" w:hAnsi="仿宋" w:cs="宋体"/>
                <w:color w:val="000000"/>
                <w:kern w:val="0"/>
                <w:szCs w:val="21"/>
              </w:rPr>
            </w:pPr>
            <w:r>
              <w:rPr>
                <w:rFonts w:ascii="仿宋" w:eastAsia="仿宋" w:hAnsi="仿宋" w:cs="宋体" w:hint="eastAsia"/>
                <w:color w:val="000000"/>
                <w:kern w:val="0"/>
                <w:szCs w:val="21"/>
              </w:rPr>
              <w:t>专题2：职场应用写作与交流</w:t>
            </w:r>
          </w:p>
        </w:tc>
        <w:tc>
          <w:tcPr>
            <w:tcW w:w="601" w:type="dxa"/>
            <w:gridSpan w:val="4"/>
            <w:vMerge/>
            <w:vAlign w:val="center"/>
          </w:tcPr>
          <w:p w:rsidR="00AB03AB" w:rsidRDefault="00AB03AB" w:rsidP="001A09B4">
            <w:pPr>
              <w:widowControl/>
              <w:jc w:val="center"/>
              <w:rPr>
                <w:rFonts w:ascii="仿宋" w:eastAsia="仿宋" w:hAnsi="仿宋" w:cs="宋体"/>
                <w:color w:val="000000"/>
                <w:kern w:val="0"/>
                <w:szCs w:val="21"/>
              </w:rPr>
            </w:pPr>
          </w:p>
        </w:tc>
        <w:tc>
          <w:tcPr>
            <w:tcW w:w="764" w:type="dxa"/>
            <w:gridSpan w:val="3"/>
            <w:vMerge/>
            <w:vAlign w:val="center"/>
          </w:tcPr>
          <w:p w:rsidR="00AB03AB" w:rsidRDefault="00AB03AB" w:rsidP="001A09B4">
            <w:pPr>
              <w:widowControl/>
              <w:jc w:val="center"/>
              <w:rPr>
                <w:rFonts w:ascii="仿宋" w:eastAsia="仿宋" w:hAnsi="仿宋" w:cs="宋体"/>
                <w:color w:val="000000"/>
                <w:kern w:val="0"/>
                <w:szCs w:val="21"/>
              </w:rPr>
            </w:pPr>
          </w:p>
        </w:tc>
      </w:tr>
      <w:tr w:rsidR="00AB03AB">
        <w:trPr>
          <w:trHeight w:val="70"/>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widowControl/>
              <w:rPr>
                <w:rFonts w:ascii="仿宋" w:eastAsia="仿宋" w:hAnsi="仿宋" w:cs="宋体"/>
                <w:color w:val="000000"/>
                <w:kern w:val="0"/>
                <w:szCs w:val="21"/>
              </w:rPr>
            </w:pPr>
          </w:p>
        </w:tc>
        <w:tc>
          <w:tcPr>
            <w:tcW w:w="3897" w:type="dxa"/>
            <w:gridSpan w:val="3"/>
            <w:vAlign w:val="center"/>
          </w:tcPr>
          <w:p w:rsidR="00AB03AB" w:rsidRDefault="00AB03AB" w:rsidP="001A09B4">
            <w:pPr>
              <w:widowControl/>
              <w:rPr>
                <w:rFonts w:ascii="仿宋" w:eastAsia="仿宋" w:hAnsi="仿宋" w:cs="宋体"/>
                <w:color w:val="000000"/>
                <w:kern w:val="0"/>
                <w:szCs w:val="21"/>
              </w:rPr>
            </w:pPr>
            <w:r>
              <w:rPr>
                <w:rFonts w:ascii="仿宋" w:eastAsia="仿宋" w:hAnsi="仿宋" w:cs="宋体" w:hint="eastAsia"/>
                <w:color w:val="000000"/>
                <w:kern w:val="0"/>
                <w:szCs w:val="21"/>
              </w:rPr>
              <w:t>专题3：微写作</w:t>
            </w:r>
          </w:p>
        </w:tc>
        <w:tc>
          <w:tcPr>
            <w:tcW w:w="601" w:type="dxa"/>
            <w:gridSpan w:val="4"/>
            <w:vMerge/>
            <w:vAlign w:val="center"/>
          </w:tcPr>
          <w:p w:rsidR="00AB03AB" w:rsidRDefault="00AB03AB" w:rsidP="001A09B4">
            <w:pPr>
              <w:widowControl/>
              <w:jc w:val="center"/>
              <w:rPr>
                <w:rFonts w:ascii="仿宋" w:eastAsia="仿宋" w:hAnsi="仿宋" w:cs="宋体"/>
                <w:color w:val="000000"/>
                <w:kern w:val="0"/>
                <w:szCs w:val="21"/>
              </w:rPr>
            </w:pPr>
          </w:p>
        </w:tc>
        <w:tc>
          <w:tcPr>
            <w:tcW w:w="764" w:type="dxa"/>
            <w:gridSpan w:val="3"/>
            <w:vMerge/>
            <w:vAlign w:val="center"/>
          </w:tcPr>
          <w:p w:rsidR="00AB03AB" w:rsidRDefault="00AB03AB" w:rsidP="001A09B4">
            <w:pPr>
              <w:widowControl/>
              <w:jc w:val="center"/>
              <w:rPr>
                <w:rFonts w:ascii="仿宋" w:eastAsia="仿宋" w:hAnsi="仿宋" w:cs="宋体"/>
                <w:color w:val="000000"/>
                <w:kern w:val="0"/>
                <w:szCs w:val="21"/>
              </w:rPr>
            </w:pPr>
          </w:p>
        </w:tc>
      </w:tr>
      <w:tr w:rsidR="00AB03AB">
        <w:trPr>
          <w:trHeight w:val="70"/>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widowControl/>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专题4：科普作品选读</w:t>
            </w:r>
          </w:p>
        </w:tc>
        <w:tc>
          <w:tcPr>
            <w:tcW w:w="601" w:type="dxa"/>
            <w:gridSpan w:val="4"/>
            <w:vMerge/>
            <w:vAlign w:val="center"/>
          </w:tcPr>
          <w:p w:rsidR="00AB03AB" w:rsidRDefault="00AB03AB" w:rsidP="001A09B4">
            <w:pPr>
              <w:widowControl/>
              <w:jc w:val="center"/>
              <w:rPr>
                <w:rFonts w:ascii="仿宋" w:eastAsia="仿宋" w:hAnsi="仿宋" w:cs="宋体"/>
                <w:color w:val="000000"/>
                <w:kern w:val="0"/>
                <w:szCs w:val="21"/>
              </w:rPr>
            </w:pPr>
          </w:p>
        </w:tc>
        <w:tc>
          <w:tcPr>
            <w:tcW w:w="764" w:type="dxa"/>
            <w:gridSpan w:val="3"/>
            <w:vMerge/>
            <w:vAlign w:val="center"/>
          </w:tcPr>
          <w:p w:rsidR="00AB03AB" w:rsidRDefault="00AB03AB" w:rsidP="001A09B4">
            <w:pPr>
              <w:widowControl/>
              <w:jc w:val="center"/>
              <w:rPr>
                <w:rFonts w:ascii="仿宋" w:eastAsia="仿宋" w:hAnsi="仿宋" w:cs="宋体"/>
                <w:color w:val="000000"/>
                <w:kern w:val="0"/>
                <w:szCs w:val="21"/>
              </w:rPr>
            </w:pPr>
          </w:p>
        </w:tc>
      </w:tr>
      <w:tr w:rsidR="00AB03AB">
        <w:trPr>
          <w:trHeight w:val="28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restart"/>
            <w:vAlign w:val="center"/>
          </w:tcPr>
          <w:p w:rsidR="00AB03AB" w:rsidRDefault="00AB03AB" w:rsidP="001A09B4">
            <w:pPr>
              <w:widowControl/>
              <w:rPr>
                <w:rFonts w:ascii="仿宋" w:eastAsia="仿宋" w:hAnsi="仿宋" w:cs="宋体"/>
                <w:color w:val="000000"/>
                <w:kern w:val="0"/>
                <w:szCs w:val="21"/>
              </w:rPr>
            </w:pPr>
            <w:r>
              <w:rPr>
                <w:rFonts w:ascii="仿宋" w:eastAsia="仿宋" w:hAnsi="仿宋" w:cs="宋体" w:hint="eastAsia"/>
                <w:color w:val="000000"/>
                <w:kern w:val="0"/>
                <w:szCs w:val="21"/>
              </w:rPr>
              <w:t>拓展模块</w:t>
            </w:r>
          </w:p>
          <w:p w:rsidR="00AB03AB" w:rsidRDefault="00AB03AB" w:rsidP="001A09B4">
            <w:pPr>
              <w:widowControl/>
              <w:rPr>
                <w:rFonts w:ascii="仿宋" w:eastAsia="仿宋" w:hAnsi="仿宋" w:cs="宋体"/>
                <w:color w:val="000000"/>
                <w:kern w:val="0"/>
                <w:szCs w:val="21"/>
              </w:rPr>
            </w:pPr>
          </w:p>
          <w:p w:rsidR="00AB03AB" w:rsidRDefault="00AB03AB" w:rsidP="001A09B4">
            <w:pPr>
              <w:widowControl/>
              <w:rPr>
                <w:rFonts w:ascii="仿宋" w:eastAsia="仿宋" w:hAnsi="仿宋" w:cs="宋体"/>
                <w:color w:val="000000"/>
                <w:kern w:val="0"/>
                <w:szCs w:val="21"/>
              </w:rPr>
            </w:pPr>
          </w:p>
          <w:p w:rsidR="00AB03AB" w:rsidRDefault="00AB03AB" w:rsidP="001A09B4">
            <w:pPr>
              <w:widowControl/>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专题1：思辨性阅读与表达</w:t>
            </w:r>
          </w:p>
        </w:tc>
        <w:tc>
          <w:tcPr>
            <w:tcW w:w="601" w:type="dxa"/>
            <w:gridSpan w:val="4"/>
            <w:vMerge w:val="restart"/>
            <w:vAlign w:val="center"/>
          </w:tcPr>
          <w:p w:rsidR="00AB03AB" w:rsidRDefault="00AB03AB" w:rsidP="001A09B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41</w:t>
            </w:r>
          </w:p>
        </w:tc>
        <w:tc>
          <w:tcPr>
            <w:tcW w:w="764" w:type="dxa"/>
            <w:gridSpan w:val="3"/>
            <w:vMerge/>
            <w:vAlign w:val="center"/>
          </w:tcPr>
          <w:p w:rsidR="00AB03AB" w:rsidRDefault="00AB03AB" w:rsidP="001A09B4">
            <w:pPr>
              <w:widowControl/>
              <w:jc w:val="center"/>
              <w:rPr>
                <w:rFonts w:ascii="仿宋" w:eastAsia="仿宋" w:hAnsi="仿宋" w:cs="宋体"/>
                <w:color w:val="000000"/>
                <w:kern w:val="0"/>
                <w:szCs w:val="21"/>
              </w:rPr>
            </w:pPr>
          </w:p>
        </w:tc>
      </w:tr>
      <w:tr w:rsidR="00AB03AB">
        <w:trPr>
          <w:trHeight w:val="34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widowControl/>
              <w:rPr>
                <w:rFonts w:ascii="仿宋" w:eastAsia="仿宋" w:hAnsi="仿宋" w:cs="宋体"/>
                <w:color w:val="000000"/>
                <w:kern w:val="0"/>
                <w:szCs w:val="21"/>
              </w:rPr>
            </w:pPr>
          </w:p>
        </w:tc>
        <w:tc>
          <w:tcPr>
            <w:tcW w:w="3897" w:type="dxa"/>
            <w:gridSpan w:val="3"/>
            <w:vAlign w:val="center"/>
          </w:tcPr>
          <w:p w:rsidR="00AB03AB" w:rsidRDefault="00AB03AB" w:rsidP="001A09B4">
            <w:pPr>
              <w:widowControl/>
              <w:rPr>
                <w:rFonts w:ascii="仿宋" w:eastAsia="仿宋" w:hAnsi="仿宋" w:cs="宋体"/>
                <w:color w:val="000000"/>
                <w:kern w:val="0"/>
                <w:szCs w:val="21"/>
              </w:rPr>
            </w:pPr>
            <w:r>
              <w:rPr>
                <w:rFonts w:ascii="仿宋" w:eastAsia="仿宋" w:hAnsi="仿宋" w:cs="宋体" w:hint="eastAsia"/>
                <w:color w:val="000000"/>
                <w:kern w:val="0"/>
                <w:szCs w:val="21"/>
              </w:rPr>
              <w:t>专题2：古代科技著述选读</w:t>
            </w:r>
          </w:p>
        </w:tc>
        <w:tc>
          <w:tcPr>
            <w:tcW w:w="601" w:type="dxa"/>
            <w:gridSpan w:val="4"/>
            <w:vMerge/>
          </w:tcPr>
          <w:p w:rsidR="00AB03AB" w:rsidRDefault="00AB03AB" w:rsidP="001A09B4">
            <w:pPr>
              <w:widowControl/>
              <w:rPr>
                <w:rFonts w:ascii="仿宋" w:eastAsia="仿宋" w:hAnsi="仿宋" w:cs="宋体"/>
                <w:color w:val="000000"/>
                <w:kern w:val="0"/>
                <w:szCs w:val="21"/>
              </w:rPr>
            </w:pPr>
          </w:p>
        </w:tc>
        <w:tc>
          <w:tcPr>
            <w:tcW w:w="764" w:type="dxa"/>
            <w:gridSpan w:val="3"/>
            <w:vMerge/>
          </w:tcPr>
          <w:p w:rsidR="00AB03AB" w:rsidRDefault="00AB03AB" w:rsidP="001A09B4">
            <w:pPr>
              <w:widowControl/>
              <w:rPr>
                <w:rFonts w:ascii="仿宋" w:eastAsia="仿宋" w:hAnsi="仿宋" w:cs="宋体"/>
                <w:color w:val="000000"/>
                <w:kern w:val="0"/>
                <w:szCs w:val="21"/>
              </w:rPr>
            </w:pPr>
          </w:p>
        </w:tc>
      </w:tr>
      <w:tr w:rsidR="00AB03AB">
        <w:trPr>
          <w:trHeight w:val="28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widowControl/>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专题3：中外文学作品研读</w:t>
            </w:r>
          </w:p>
          <w:p w:rsidR="00AB03AB" w:rsidRDefault="00AB03AB" w:rsidP="001A09B4">
            <w:pPr>
              <w:rPr>
                <w:rFonts w:ascii="仿宋" w:eastAsia="仿宋" w:hAnsi="仿宋" w:cs="宋体"/>
                <w:color w:val="000000"/>
                <w:kern w:val="0"/>
                <w:szCs w:val="21"/>
              </w:rPr>
            </w:pPr>
          </w:p>
        </w:tc>
        <w:tc>
          <w:tcPr>
            <w:tcW w:w="601" w:type="dxa"/>
            <w:gridSpan w:val="4"/>
            <w:vMerge/>
          </w:tcPr>
          <w:p w:rsidR="00AB03AB" w:rsidRDefault="00AB03AB" w:rsidP="001A09B4">
            <w:pPr>
              <w:widowControl/>
              <w:rPr>
                <w:rFonts w:ascii="仿宋" w:eastAsia="仿宋" w:hAnsi="仿宋" w:cs="宋体"/>
                <w:color w:val="000000"/>
                <w:kern w:val="0"/>
                <w:szCs w:val="21"/>
              </w:rPr>
            </w:pPr>
          </w:p>
        </w:tc>
        <w:tc>
          <w:tcPr>
            <w:tcW w:w="764" w:type="dxa"/>
            <w:gridSpan w:val="3"/>
            <w:vMerge/>
          </w:tcPr>
          <w:p w:rsidR="00AB03AB" w:rsidRDefault="00AB03AB" w:rsidP="001A09B4">
            <w:pPr>
              <w:widowControl/>
              <w:rPr>
                <w:rFonts w:ascii="仿宋" w:eastAsia="仿宋" w:hAnsi="仿宋" w:cs="宋体"/>
                <w:color w:val="000000"/>
                <w:kern w:val="0"/>
                <w:szCs w:val="21"/>
              </w:rPr>
            </w:pPr>
          </w:p>
        </w:tc>
      </w:tr>
      <w:tr w:rsidR="00AB03AB">
        <w:trPr>
          <w:trHeight w:val="28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restart"/>
            <w:vAlign w:val="center"/>
          </w:tcPr>
          <w:p w:rsidR="00AB03AB" w:rsidRDefault="00AB03AB" w:rsidP="001A09B4">
            <w:pPr>
              <w:widowControl/>
              <w:jc w:val="center"/>
              <w:rPr>
                <w:rFonts w:ascii="仿宋" w:eastAsia="仿宋" w:hAnsi="仿宋" w:cs="宋体"/>
                <w:color w:val="000000"/>
                <w:kern w:val="0"/>
                <w:szCs w:val="21"/>
              </w:rPr>
            </w:pPr>
            <w:r>
              <w:rPr>
                <w:rFonts w:ascii="仿宋" w:eastAsia="仿宋" w:hAnsi="仿宋" w:cs="宋体" w:hint="eastAsia"/>
                <w:color w:val="000000"/>
                <w:kern w:val="0"/>
              </w:rPr>
              <w:t>首轮复习</w:t>
            </w: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rPr>
              <w:t>专题1：基础知识及运用</w:t>
            </w:r>
          </w:p>
        </w:tc>
        <w:tc>
          <w:tcPr>
            <w:tcW w:w="601" w:type="dxa"/>
            <w:gridSpan w:val="4"/>
            <w:vMerge w:val="restart"/>
            <w:vAlign w:val="center"/>
          </w:tcPr>
          <w:p w:rsidR="00AB03AB" w:rsidRDefault="00AB03AB" w:rsidP="001A09B4">
            <w:pPr>
              <w:jc w:val="center"/>
              <w:rPr>
                <w:rFonts w:ascii="仿宋" w:eastAsia="仿宋" w:hAnsi="仿宋" w:cs="宋体"/>
                <w:color w:val="000000"/>
                <w:kern w:val="0"/>
              </w:rPr>
            </w:pPr>
            <w:r>
              <w:rPr>
                <w:rFonts w:ascii="仿宋" w:eastAsia="仿宋" w:hAnsi="仿宋" w:cs="宋体" w:hint="eastAsia"/>
                <w:color w:val="000000"/>
                <w:kern w:val="0"/>
              </w:rPr>
              <w:t>117</w:t>
            </w:r>
          </w:p>
        </w:tc>
        <w:tc>
          <w:tcPr>
            <w:tcW w:w="764" w:type="dxa"/>
            <w:gridSpan w:val="3"/>
            <w:vMerge/>
          </w:tcPr>
          <w:p w:rsidR="00AB03AB" w:rsidRDefault="00AB03AB" w:rsidP="001A09B4">
            <w:pPr>
              <w:widowControl/>
              <w:rPr>
                <w:rFonts w:ascii="仿宋" w:eastAsia="仿宋" w:hAnsi="仿宋" w:cs="宋体"/>
                <w:color w:val="000000"/>
                <w:kern w:val="0"/>
                <w:szCs w:val="21"/>
              </w:rPr>
            </w:pPr>
          </w:p>
        </w:tc>
      </w:tr>
      <w:tr w:rsidR="00AB03AB">
        <w:trPr>
          <w:trHeight w:val="28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widowControl/>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rPr>
              <w:t>专题2：诗文名句积累识记</w:t>
            </w:r>
          </w:p>
        </w:tc>
        <w:tc>
          <w:tcPr>
            <w:tcW w:w="601" w:type="dxa"/>
            <w:gridSpan w:val="4"/>
            <w:vMerge/>
          </w:tcPr>
          <w:p w:rsidR="00AB03AB" w:rsidRDefault="00AB03AB" w:rsidP="001A09B4">
            <w:pPr>
              <w:widowControl/>
              <w:rPr>
                <w:rFonts w:ascii="仿宋" w:eastAsia="仿宋" w:hAnsi="仿宋" w:cs="宋体"/>
                <w:color w:val="000000"/>
                <w:kern w:val="0"/>
                <w:szCs w:val="21"/>
              </w:rPr>
            </w:pPr>
          </w:p>
        </w:tc>
        <w:tc>
          <w:tcPr>
            <w:tcW w:w="764" w:type="dxa"/>
            <w:gridSpan w:val="3"/>
            <w:vMerge/>
          </w:tcPr>
          <w:p w:rsidR="00AB03AB" w:rsidRDefault="00AB03AB" w:rsidP="001A09B4">
            <w:pPr>
              <w:widowControl/>
              <w:rPr>
                <w:rFonts w:ascii="仿宋" w:eastAsia="仿宋" w:hAnsi="仿宋" w:cs="宋体"/>
                <w:color w:val="000000"/>
                <w:kern w:val="0"/>
                <w:szCs w:val="21"/>
              </w:rPr>
            </w:pPr>
          </w:p>
        </w:tc>
      </w:tr>
      <w:tr w:rsidR="00AB03AB">
        <w:trPr>
          <w:trHeight w:val="28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widowControl/>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rPr>
              <w:t>专题3：应用文写作</w:t>
            </w:r>
          </w:p>
        </w:tc>
        <w:tc>
          <w:tcPr>
            <w:tcW w:w="601" w:type="dxa"/>
            <w:gridSpan w:val="4"/>
            <w:vMerge/>
          </w:tcPr>
          <w:p w:rsidR="00AB03AB" w:rsidRDefault="00AB03AB" w:rsidP="001A09B4">
            <w:pPr>
              <w:widowControl/>
              <w:rPr>
                <w:rFonts w:ascii="仿宋" w:eastAsia="仿宋" w:hAnsi="仿宋" w:cs="宋体"/>
                <w:color w:val="000000"/>
                <w:kern w:val="0"/>
                <w:szCs w:val="21"/>
              </w:rPr>
            </w:pPr>
          </w:p>
        </w:tc>
        <w:tc>
          <w:tcPr>
            <w:tcW w:w="764" w:type="dxa"/>
            <w:gridSpan w:val="3"/>
            <w:vMerge/>
          </w:tcPr>
          <w:p w:rsidR="00AB03AB" w:rsidRDefault="00AB03AB" w:rsidP="001A09B4">
            <w:pPr>
              <w:widowControl/>
              <w:rPr>
                <w:rFonts w:ascii="仿宋" w:eastAsia="仿宋" w:hAnsi="仿宋" w:cs="宋体"/>
                <w:color w:val="000000"/>
                <w:kern w:val="0"/>
                <w:szCs w:val="21"/>
              </w:rPr>
            </w:pPr>
          </w:p>
        </w:tc>
      </w:tr>
      <w:tr w:rsidR="00AB03AB">
        <w:trPr>
          <w:trHeight w:val="28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widowControl/>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rPr>
              <w:t>专题4：课内文言文阅读</w:t>
            </w:r>
          </w:p>
        </w:tc>
        <w:tc>
          <w:tcPr>
            <w:tcW w:w="601" w:type="dxa"/>
            <w:gridSpan w:val="4"/>
            <w:vMerge/>
          </w:tcPr>
          <w:p w:rsidR="00AB03AB" w:rsidRDefault="00AB03AB" w:rsidP="001A09B4">
            <w:pPr>
              <w:widowControl/>
              <w:rPr>
                <w:rFonts w:ascii="仿宋" w:eastAsia="仿宋" w:hAnsi="仿宋" w:cs="宋体"/>
                <w:color w:val="000000"/>
                <w:kern w:val="0"/>
                <w:szCs w:val="21"/>
              </w:rPr>
            </w:pPr>
          </w:p>
        </w:tc>
        <w:tc>
          <w:tcPr>
            <w:tcW w:w="764" w:type="dxa"/>
            <w:gridSpan w:val="3"/>
            <w:vMerge/>
          </w:tcPr>
          <w:p w:rsidR="00AB03AB" w:rsidRDefault="00AB03AB" w:rsidP="001A09B4">
            <w:pPr>
              <w:widowControl/>
              <w:rPr>
                <w:rFonts w:ascii="仿宋" w:eastAsia="仿宋" w:hAnsi="仿宋" w:cs="宋体"/>
                <w:color w:val="000000"/>
                <w:kern w:val="0"/>
                <w:szCs w:val="21"/>
              </w:rPr>
            </w:pPr>
          </w:p>
        </w:tc>
      </w:tr>
      <w:tr w:rsidR="00AB03AB">
        <w:trPr>
          <w:trHeight w:val="28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widowControl/>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rPr>
              <w:t>专题5：现代文阅读</w:t>
            </w:r>
          </w:p>
        </w:tc>
        <w:tc>
          <w:tcPr>
            <w:tcW w:w="601" w:type="dxa"/>
            <w:gridSpan w:val="4"/>
            <w:vMerge/>
          </w:tcPr>
          <w:p w:rsidR="00AB03AB" w:rsidRDefault="00AB03AB" w:rsidP="001A09B4">
            <w:pPr>
              <w:widowControl/>
              <w:rPr>
                <w:rFonts w:ascii="仿宋" w:eastAsia="仿宋" w:hAnsi="仿宋" w:cs="宋体"/>
                <w:color w:val="000000"/>
                <w:kern w:val="0"/>
                <w:szCs w:val="21"/>
              </w:rPr>
            </w:pPr>
          </w:p>
        </w:tc>
        <w:tc>
          <w:tcPr>
            <w:tcW w:w="764" w:type="dxa"/>
            <w:gridSpan w:val="3"/>
            <w:vMerge/>
          </w:tcPr>
          <w:p w:rsidR="00AB03AB" w:rsidRDefault="00AB03AB" w:rsidP="001A09B4">
            <w:pPr>
              <w:widowControl/>
              <w:rPr>
                <w:rFonts w:ascii="仿宋" w:eastAsia="仿宋" w:hAnsi="仿宋" w:cs="宋体"/>
                <w:color w:val="000000"/>
                <w:kern w:val="0"/>
                <w:szCs w:val="21"/>
              </w:rPr>
            </w:pPr>
          </w:p>
        </w:tc>
      </w:tr>
      <w:tr w:rsidR="00AB03AB">
        <w:trPr>
          <w:trHeight w:val="28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widowControl/>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rPr>
              <w:t>专题6：现代文写作</w:t>
            </w:r>
          </w:p>
        </w:tc>
        <w:tc>
          <w:tcPr>
            <w:tcW w:w="601" w:type="dxa"/>
            <w:gridSpan w:val="4"/>
            <w:vMerge/>
          </w:tcPr>
          <w:p w:rsidR="00AB03AB" w:rsidRDefault="00AB03AB" w:rsidP="001A09B4">
            <w:pPr>
              <w:widowControl/>
              <w:rPr>
                <w:rFonts w:ascii="仿宋" w:eastAsia="仿宋" w:hAnsi="仿宋" w:cs="宋体"/>
                <w:color w:val="000000"/>
                <w:kern w:val="0"/>
                <w:szCs w:val="21"/>
              </w:rPr>
            </w:pPr>
          </w:p>
        </w:tc>
        <w:tc>
          <w:tcPr>
            <w:tcW w:w="764" w:type="dxa"/>
            <w:gridSpan w:val="3"/>
            <w:vMerge/>
          </w:tcPr>
          <w:p w:rsidR="00AB03AB" w:rsidRDefault="00AB03AB" w:rsidP="001A09B4">
            <w:pPr>
              <w:widowControl/>
              <w:rPr>
                <w:rFonts w:ascii="仿宋" w:eastAsia="仿宋" w:hAnsi="仿宋" w:cs="宋体"/>
                <w:color w:val="000000"/>
                <w:kern w:val="0"/>
                <w:szCs w:val="21"/>
              </w:rPr>
            </w:pPr>
          </w:p>
        </w:tc>
      </w:tr>
      <w:tr w:rsidR="00AB03AB">
        <w:trPr>
          <w:trHeight w:val="28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restart"/>
            <w:vAlign w:val="center"/>
          </w:tcPr>
          <w:p w:rsidR="00AB03AB" w:rsidRDefault="00AB03AB" w:rsidP="001A09B4">
            <w:pPr>
              <w:widowControl/>
              <w:rPr>
                <w:rFonts w:ascii="仿宋" w:eastAsia="仿宋" w:hAnsi="仿宋" w:cs="宋体"/>
                <w:color w:val="000000"/>
                <w:kern w:val="0"/>
                <w:szCs w:val="21"/>
              </w:rPr>
            </w:pPr>
            <w:r>
              <w:rPr>
                <w:rFonts w:ascii="仿宋" w:eastAsia="仿宋" w:hAnsi="仿宋" w:cs="宋体" w:hint="eastAsia"/>
                <w:color w:val="000000"/>
                <w:kern w:val="0"/>
              </w:rPr>
              <w:t>二轮复习</w:t>
            </w: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rPr>
              <w:t>专题1：诗歌赏欣</w:t>
            </w:r>
          </w:p>
        </w:tc>
        <w:tc>
          <w:tcPr>
            <w:tcW w:w="601" w:type="dxa"/>
            <w:gridSpan w:val="4"/>
            <w:vMerge w:val="restart"/>
            <w:vAlign w:val="center"/>
          </w:tcPr>
          <w:p w:rsidR="00AB03AB" w:rsidRDefault="00AB03AB" w:rsidP="001A09B4">
            <w:pPr>
              <w:widowControl/>
              <w:jc w:val="center"/>
              <w:rPr>
                <w:rFonts w:ascii="仿宋" w:eastAsia="仿宋" w:hAnsi="仿宋" w:cs="宋体"/>
                <w:color w:val="000000"/>
                <w:kern w:val="0"/>
                <w:szCs w:val="21"/>
              </w:rPr>
            </w:pPr>
            <w:r>
              <w:rPr>
                <w:rFonts w:ascii="仿宋" w:eastAsia="仿宋" w:hAnsi="仿宋" w:cs="宋体" w:hint="eastAsia"/>
                <w:color w:val="000000"/>
                <w:kern w:val="0"/>
              </w:rPr>
              <w:t>65</w:t>
            </w:r>
          </w:p>
        </w:tc>
        <w:tc>
          <w:tcPr>
            <w:tcW w:w="764" w:type="dxa"/>
            <w:gridSpan w:val="3"/>
            <w:vMerge/>
          </w:tcPr>
          <w:p w:rsidR="00AB03AB" w:rsidRDefault="00AB03AB" w:rsidP="001A09B4">
            <w:pPr>
              <w:widowControl/>
              <w:rPr>
                <w:rFonts w:ascii="仿宋" w:eastAsia="仿宋" w:hAnsi="仿宋" w:cs="宋体"/>
                <w:color w:val="000000"/>
                <w:kern w:val="0"/>
                <w:szCs w:val="21"/>
              </w:rPr>
            </w:pPr>
          </w:p>
        </w:tc>
      </w:tr>
      <w:tr w:rsidR="00AB03AB">
        <w:trPr>
          <w:trHeight w:val="28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widowControl/>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rPr>
              <w:t>专题2：课外文言文阅读</w:t>
            </w:r>
          </w:p>
        </w:tc>
        <w:tc>
          <w:tcPr>
            <w:tcW w:w="601" w:type="dxa"/>
            <w:gridSpan w:val="4"/>
            <w:vMerge/>
          </w:tcPr>
          <w:p w:rsidR="00AB03AB" w:rsidRDefault="00AB03AB" w:rsidP="001A09B4">
            <w:pPr>
              <w:widowControl/>
              <w:rPr>
                <w:rFonts w:ascii="仿宋" w:eastAsia="仿宋" w:hAnsi="仿宋" w:cs="宋体"/>
                <w:color w:val="000000"/>
                <w:kern w:val="0"/>
                <w:szCs w:val="21"/>
              </w:rPr>
            </w:pPr>
          </w:p>
        </w:tc>
        <w:tc>
          <w:tcPr>
            <w:tcW w:w="764" w:type="dxa"/>
            <w:gridSpan w:val="3"/>
            <w:vMerge/>
          </w:tcPr>
          <w:p w:rsidR="00AB03AB" w:rsidRDefault="00AB03AB" w:rsidP="001A09B4">
            <w:pPr>
              <w:widowControl/>
              <w:rPr>
                <w:rFonts w:ascii="仿宋" w:eastAsia="仿宋" w:hAnsi="仿宋" w:cs="宋体"/>
                <w:color w:val="000000"/>
                <w:kern w:val="0"/>
                <w:szCs w:val="21"/>
              </w:rPr>
            </w:pPr>
          </w:p>
        </w:tc>
      </w:tr>
      <w:tr w:rsidR="00AB03AB">
        <w:trPr>
          <w:trHeight w:val="28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widowControl/>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rPr>
              <w:t>专题3：语言实际运用</w:t>
            </w:r>
          </w:p>
        </w:tc>
        <w:tc>
          <w:tcPr>
            <w:tcW w:w="601" w:type="dxa"/>
            <w:gridSpan w:val="4"/>
            <w:vMerge/>
          </w:tcPr>
          <w:p w:rsidR="00AB03AB" w:rsidRDefault="00AB03AB" w:rsidP="001A09B4">
            <w:pPr>
              <w:widowControl/>
              <w:rPr>
                <w:rFonts w:ascii="仿宋" w:eastAsia="仿宋" w:hAnsi="仿宋" w:cs="宋体"/>
                <w:color w:val="000000"/>
                <w:kern w:val="0"/>
                <w:szCs w:val="21"/>
              </w:rPr>
            </w:pPr>
          </w:p>
        </w:tc>
        <w:tc>
          <w:tcPr>
            <w:tcW w:w="764" w:type="dxa"/>
            <w:gridSpan w:val="3"/>
            <w:vMerge/>
          </w:tcPr>
          <w:p w:rsidR="00AB03AB" w:rsidRDefault="00AB03AB" w:rsidP="001A09B4">
            <w:pPr>
              <w:widowControl/>
              <w:rPr>
                <w:rFonts w:ascii="仿宋" w:eastAsia="仿宋" w:hAnsi="仿宋" w:cs="宋体"/>
                <w:color w:val="000000"/>
                <w:kern w:val="0"/>
                <w:szCs w:val="21"/>
              </w:rPr>
            </w:pPr>
          </w:p>
        </w:tc>
      </w:tr>
      <w:tr w:rsidR="00AB03AB">
        <w:trPr>
          <w:trHeight w:val="28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widowControl/>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rPr>
              <w:t>综合复习</w:t>
            </w:r>
          </w:p>
        </w:tc>
        <w:tc>
          <w:tcPr>
            <w:tcW w:w="601" w:type="dxa"/>
            <w:gridSpan w:val="4"/>
            <w:vMerge/>
          </w:tcPr>
          <w:p w:rsidR="00AB03AB" w:rsidRDefault="00AB03AB" w:rsidP="001A09B4">
            <w:pPr>
              <w:widowControl/>
              <w:rPr>
                <w:rFonts w:ascii="仿宋" w:eastAsia="仿宋" w:hAnsi="仿宋" w:cs="宋体"/>
                <w:color w:val="000000"/>
                <w:kern w:val="0"/>
                <w:szCs w:val="21"/>
              </w:rPr>
            </w:pPr>
          </w:p>
        </w:tc>
        <w:tc>
          <w:tcPr>
            <w:tcW w:w="764" w:type="dxa"/>
            <w:gridSpan w:val="3"/>
            <w:vMerge/>
          </w:tcPr>
          <w:p w:rsidR="00AB03AB" w:rsidRDefault="00AB03AB" w:rsidP="001A09B4">
            <w:pPr>
              <w:widowControl/>
              <w:rPr>
                <w:rFonts w:ascii="仿宋" w:eastAsia="仿宋" w:hAnsi="仿宋" w:cs="宋体"/>
                <w:color w:val="000000"/>
                <w:kern w:val="0"/>
                <w:szCs w:val="21"/>
              </w:rPr>
            </w:pPr>
          </w:p>
        </w:tc>
      </w:tr>
      <w:tr w:rsidR="00AB03AB">
        <w:trPr>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Align w:val="center"/>
          </w:tcPr>
          <w:p w:rsidR="00AB03AB" w:rsidRDefault="00AB03AB" w:rsidP="001A09B4">
            <w:pPr>
              <w:rPr>
                <w:rFonts w:ascii="仿宋" w:eastAsia="仿宋" w:hAnsi="仿宋"/>
                <w:color w:val="000000"/>
                <w:szCs w:val="21"/>
              </w:rPr>
            </w:pPr>
            <w:r>
              <w:rPr>
                <w:rFonts w:ascii="仿宋" w:eastAsia="仿宋" w:hAnsi="仿宋" w:hint="eastAsia"/>
                <w:color w:val="000000"/>
                <w:szCs w:val="21"/>
              </w:rPr>
              <w:t>教学要求</w:t>
            </w:r>
          </w:p>
        </w:tc>
        <w:tc>
          <w:tcPr>
            <w:tcW w:w="6488" w:type="dxa"/>
            <w:gridSpan w:val="11"/>
          </w:tcPr>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坚持立德树人，发挥语文课程独特的育人功能。引导学生树立正确的历史观、民族观、国家观、文化观，培养爱党爱国爱人民的深厚感情和积极的人生态度，增强社会责任感和历史使命感。</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整体把握语文学科核心素养，合理设计教学活动，深刻领会并树立发展学科核心素养的教学理念，要加强模块间的衔接与整合，与课程发展同步提高课程开发设计等专业能力。</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以学生发展为本，根据学生认知特点和能力水平组织教学。重视启发式、讨论式教学，强化关键能力培养，加强必要的基础知识教学和基本技能训练，引导学生自主、积极、愉快地参与或开展积极的言语实践，引导学生独立思考，自主学习，培养逻辑推理、信息加工能力，提高口语交际和文字写作的素养，养成终生学习的意识和能力。</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体现职业教育特点，加强实践与应用。采用语文综合实践教学组织形式，要打破时空与学科界限，有意识地加强课程内容与专业教育、职业生活的联系和配合，自然融入职业道德、职业精神教育，创设与行业企业相近的教学情境，逐步掌握运用语言文字的规律。</w:t>
            </w:r>
          </w:p>
          <w:p w:rsidR="00AB03AB" w:rsidRDefault="00AB03AB" w:rsidP="001A09B4">
            <w:pPr>
              <w:widowControl/>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提高信息素养，探索信息化背景下教与学方式的转变。创设更生动、逼真的学习情境，引导学生有效整合语文学习资源，开展基于网络的多种阅读与欣赏、表达与交流、语文综合实践等活动,改善师生的互动方式，提高自主学习的能力。适应新一代信息技术的发展趋势，优化语文学习环境，不断思考和探寻现代信息技术下的语文教学新模式。</w:t>
            </w:r>
          </w:p>
        </w:tc>
      </w:tr>
      <w:tr w:rsidR="00AB03AB">
        <w:trPr>
          <w:jc w:val="center"/>
        </w:trPr>
        <w:tc>
          <w:tcPr>
            <w:tcW w:w="1219" w:type="dxa"/>
            <w:vMerge w:val="restart"/>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数学</w:t>
            </w:r>
          </w:p>
        </w:tc>
        <w:tc>
          <w:tcPr>
            <w:tcW w:w="1222" w:type="dxa"/>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学科核心</w:t>
            </w:r>
          </w:p>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素养</w:t>
            </w:r>
          </w:p>
        </w:tc>
        <w:tc>
          <w:tcPr>
            <w:tcW w:w="6488" w:type="dxa"/>
            <w:gridSpan w:val="11"/>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数学运算、直观想象、逻辑推理、数学抽象、数据分析、数学建模</w:t>
            </w:r>
          </w:p>
        </w:tc>
      </w:tr>
      <w:tr w:rsidR="00AB03AB">
        <w:trPr>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Align w:val="center"/>
          </w:tcPr>
          <w:p w:rsidR="00AB03AB" w:rsidRDefault="00AB03AB" w:rsidP="001A09B4">
            <w:pPr>
              <w:rPr>
                <w:rFonts w:ascii="仿宋" w:eastAsia="仿宋" w:hAnsi="仿宋"/>
                <w:color w:val="000000"/>
                <w:szCs w:val="21"/>
              </w:rPr>
            </w:pPr>
            <w:r>
              <w:rPr>
                <w:rFonts w:ascii="仿宋" w:eastAsia="仿宋" w:hAnsi="仿宋" w:hint="eastAsia"/>
                <w:color w:val="000000"/>
                <w:szCs w:val="21"/>
              </w:rPr>
              <w:t>课程目标</w:t>
            </w:r>
          </w:p>
        </w:tc>
        <w:tc>
          <w:tcPr>
            <w:tcW w:w="6488" w:type="dxa"/>
            <w:gridSpan w:val="11"/>
          </w:tcPr>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在完成义务教育的基础上，通过中等职业学校数学课程的学习，使学生获得继续学习、未来工作和发展所必需的数学基础知识、基本技能、基本思想和基本活动经验，具备一定的从数学角度发现和提出问</w:t>
            </w:r>
            <w:r>
              <w:rPr>
                <w:rFonts w:ascii="仿宋" w:eastAsia="仿宋" w:hAnsi="仿宋" w:cs="宋体" w:hint="eastAsia"/>
                <w:color w:val="000000"/>
                <w:kern w:val="0"/>
                <w:szCs w:val="21"/>
              </w:rPr>
              <w:lastRenderedPageBreak/>
              <w:t>题的能力、运用数学知识和思想方法分析和解决问题的能力。</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通过中等职业学校数学课程的学习，提高学生学习数学的兴趣，增强学好数学的主动性和自信心，养成理性思维、敢于质疑、善于思考的科学精神和精益求精的工匠精神，加深对数学的科学价值、应用价值、文化价值和审美价值的认识。</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在数学知识学习和数学能力培养的过程中，使学生逐步提高数学运算、直观想象、逻辑排理、数学抽象、数据分析和数学建模等数学学科核心素养，初步学会用数学眼光观察世界、用数学思维分析世界、用数学语言表达世界。</w:t>
            </w: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restart"/>
            <w:vAlign w:val="center"/>
          </w:tcPr>
          <w:p w:rsidR="00AB03AB" w:rsidRDefault="00AB03AB" w:rsidP="001A09B4">
            <w:pPr>
              <w:rPr>
                <w:rFonts w:ascii="仿宋" w:eastAsia="仿宋" w:hAnsi="仿宋"/>
                <w:color w:val="000000"/>
                <w:szCs w:val="21"/>
              </w:rPr>
            </w:pPr>
            <w:r>
              <w:rPr>
                <w:rFonts w:ascii="仿宋" w:eastAsia="仿宋" w:hAnsi="仿宋" w:hint="eastAsia"/>
                <w:color w:val="000000"/>
                <w:szCs w:val="21"/>
              </w:rPr>
              <w:t>主要内容</w:t>
            </w:r>
          </w:p>
        </w:tc>
        <w:tc>
          <w:tcPr>
            <w:tcW w:w="1226" w:type="dxa"/>
            <w:vMerge w:val="restart"/>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基础模块</w:t>
            </w: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基础知识</w:t>
            </w:r>
          </w:p>
        </w:tc>
        <w:tc>
          <w:tcPr>
            <w:tcW w:w="601" w:type="dxa"/>
            <w:gridSpan w:val="4"/>
            <w:vMerge w:val="restart"/>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108</w:t>
            </w:r>
          </w:p>
        </w:tc>
        <w:tc>
          <w:tcPr>
            <w:tcW w:w="764" w:type="dxa"/>
            <w:gridSpan w:val="3"/>
            <w:vMerge w:val="restart"/>
            <w:vAlign w:val="center"/>
          </w:tcPr>
          <w:p w:rsidR="00AB03AB" w:rsidRDefault="00AB03AB" w:rsidP="001A09B4">
            <w:pPr>
              <w:jc w:val="center"/>
              <w:rPr>
                <w:rFonts w:ascii="仿宋" w:eastAsia="仿宋" w:hAnsi="仿宋" w:cs="宋体"/>
                <w:color w:val="000000"/>
                <w:kern w:val="0"/>
                <w:szCs w:val="21"/>
              </w:rPr>
            </w:pPr>
          </w:p>
          <w:p w:rsidR="00AB03AB" w:rsidRDefault="00AB03AB" w:rsidP="001A09B4">
            <w:pPr>
              <w:jc w:val="center"/>
              <w:rPr>
                <w:rFonts w:ascii="仿宋" w:eastAsia="仿宋" w:hAnsi="仿宋" w:cs="宋体"/>
                <w:color w:val="000000"/>
                <w:kern w:val="0"/>
                <w:szCs w:val="21"/>
              </w:rPr>
            </w:pPr>
          </w:p>
          <w:p w:rsidR="00AB03AB" w:rsidRDefault="00AB03AB" w:rsidP="001A09B4">
            <w:pPr>
              <w:jc w:val="center"/>
              <w:rPr>
                <w:rFonts w:ascii="仿宋" w:eastAsia="仿宋" w:hAnsi="仿宋" w:cs="宋体"/>
                <w:color w:val="000000"/>
                <w:kern w:val="0"/>
                <w:szCs w:val="21"/>
              </w:rPr>
            </w:pPr>
          </w:p>
          <w:p w:rsidR="00AB03AB" w:rsidRDefault="00AB03AB" w:rsidP="001A09B4">
            <w:pPr>
              <w:jc w:val="center"/>
              <w:rPr>
                <w:rFonts w:ascii="仿宋" w:eastAsia="仿宋" w:hAnsi="仿宋" w:cs="宋体"/>
                <w:color w:val="000000"/>
                <w:kern w:val="0"/>
                <w:szCs w:val="21"/>
              </w:rPr>
            </w:pPr>
          </w:p>
          <w:p w:rsidR="00AB03AB" w:rsidRDefault="00AB03AB" w:rsidP="001A09B4">
            <w:pPr>
              <w:jc w:val="center"/>
              <w:rPr>
                <w:rFonts w:ascii="仿宋" w:eastAsia="仿宋" w:hAnsi="仿宋" w:cs="宋体"/>
                <w:color w:val="000000"/>
                <w:kern w:val="0"/>
                <w:szCs w:val="21"/>
              </w:rPr>
            </w:pPr>
          </w:p>
          <w:p w:rsidR="00AB03AB" w:rsidRDefault="00AB03AB" w:rsidP="001A09B4">
            <w:pPr>
              <w:jc w:val="center"/>
              <w:rPr>
                <w:rFonts w:ascii="仿宋" w:eastAsia="仿宋" w:hAnsi="仿宋" w:cs="宋体"/>
                <w:color w:val="000000"/>
                <w:kern w:val="0"/>
                <w:szCs w:val="21"/>
              </w:rPr>
            </w:pPr>
            <w:r>
              <w:rPr>
                <w:rFonts w:ascii="仿宋" w:eastAsia="仿宋" w:hAnsi="仿宋" w:cs="宋体"/>
                <w:color w:val="000000"/>
                <w:kern w:val="0"/>
                <w:szCs w:val="21"/>
              </w:rPr>
              <w:t>443</w:t>
            </w: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函数</w:t>
            </w:r>
          </w:p>
        </w:tc>
        <w:tc>
          <w:tcPr>
            <w:tcW w:w="601" w:type="dxa"/>
            <w:gridSpan w:val="4"/>
            <w:vMerge/>
          </w:tcPr>
          <w:p w:rsidR="00AB03AB" w:rsidRDefault="00AB03AB" w:rsidP="001A09B4">
            <w:pPr>
              <w:rPr>
                <w:rFonts w:ascii="仿宋" w:eastAsia="仿宋" w:hAnsi="仿宋" w:cs="宋体"/>
                <w:color w:val="000000"/>
                <w:kern w:val="0"/>
                <w:szCs w:val="21"/>
              </w:rPr>
            </w:pPr>
          </w:p>
        </w:tc>
        <w:tc>
          <w:tcPr>
            <w:tcW w:w="764" w:type="dxa"/>
            <w:gridSpan w:val="3"/>
            <w:vMerge/>
          </w:tcPr>
          <w:p w:rsidR="00AB03AB" w:rsidRDefault="00AB03AB" w:rsidP="001A09B4">
            <w:pP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几何与代数</w:t>
            </w:r>
          </w:p>
        </w:tc>
        <w:tc>
          <w:tcPr>
            <w:tcW w:w="601" w:type="dxa"/>
            <w:gridSpan w:val="4"/>
            <w:vMerge/>
          </w:tcPr>
          <w:p w:rsidR="00AB03AB" w:rsidRDefault="00AB03AB" w:rsidP="001A09B4">
            <w:pPr>
              <w:rPr>
                <w:rFonts w:ascii="仿宋" w:eastAsia="仿宋" w:hAnsi="仿宋" w:cs="宋体"/>
                <w:color w:val="000000"/>
                <w:kern w:val="0"/>
                <w:szCs w:val="21"/>
              </w:rPr>
            </w:pPr>
          </w:p>
        </w:tc>
        <w:tc>
          <w:tcPr>
            <w:tcW w:w="764" w:type="dxa"/>
            <w:gridSpan w:val="3"/>
            <w:vMerge/>
          </w:tcPr>
          <w:p w:rsidR="00AB03AB" w:rsidRDefault="00AB03AB" w:rsidP="001A09B4">
            <w:pP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概率与统计</w:t>
            </w:r>
          </w:p>
        </w:tc>
        <w:tc>
          <w:tcPr>
            <w:tcW w:w="601" w:type="dxa"/>
            <w:gridSpan w:val="4"/>
            <w:vMerge/>
          </w:tcPr>
          <w:p w:rsidR="00AB03AB" w:rsidRDefault="00AB03AB" w:rsidP="001A09B4">
            <w:pPr>
              <w:rPr>
                <w:rFonts w:ascii="仿宋" w:eastAsia="仿宋" w:hAnsi="仿宋" w:cs="宋体"/>
                <w:color w:val="000000"/>
                <w:kern w:val="0"/>
                <w:szCs w:val="21"/>
              </w:rPr>
            </w:pPr>
          </w:p>
        </w:tc>
        <w:tc>
          <w:tcPr>
            <w:tcW w:w="764" w:type="dxa"/>
            <w:gridSpan w:val="3"/>
            <w:vMerge/>
          </w:tcPr>
          <w:p w:rsidR="00AB03AB" w:rsidRDefault="00AB03AB" w:rsidP="001A09B4">
            <w:pP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rPr>
                <w:rFonts w:ascii="仿宋" w:eastAsia="仿宋" w:hAnsi="仿宋"/>
                <w:color w:val="000000"/>
                <w:szCs w:val="21"/>
              </w:rPr>
            </w:pPr>
          </w:p>
        </w:tc>
        <w:tc>
          <w:tcPr>
            <w:tcW w:w="1226" w:type="dxa"/>
            <w:vMerge w:val="restart"/>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拓展模块一</w:t>
            </w: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基础知识</w:t>
            </w:r>
          </w:p>
        </w:tc>
        <w:tc>
          <w:tcPr>
            <w:tcW w:w="601" w:type="dxa"/>
            <w:gridSpan w:val="4"/>
            <w:vMerge w:val="restart"/>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36</w:t>
            </w:r>
          </w:p>
        </w:tc>
        <w:tc>
          <w:tcPr>
            <w:tcW w:w="764" w:type="dxa"/>
            <w:gridSpan w:val="3"/>
            <w:vMerge/>
            <w:vAlign w:val="center"/>
          </w:tcPr>
          <w:p w:rsidR="00AB03AB" w:rsidRDefault="00AB03AB" w:rsidP="001A09B4">
            <w:pPr>
              <w:jc w:val="cente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函数</w:t>
            </w:r>
          </w:p>
        </w:tc>
        <w:tc>
          <w:tcPr>
            <w:tcW w:w="601" w:type="dxa"/>
            <w:gridSpan w:val="4"/>
            <w:vMerge/>
          </w:tcPr>
          <w:p w:rsidR="00AB03AB" w:rsidRDefault="00AB03AB" w:rsidP="001A09B4">
            <w:pPr>
              <w:rPr>
                <w:rFonts w:ascii="仿宋" w:eastAsia="仿宋" w:hAnsi="仿宋" w:cs="宋体"/>
                <w:color w:val="000000"/>
                <w:kern w:val="0"/>
                <w:szCs w:val="21"/>
              </w:rPr>
            </w:pPr>
          </w:p>
        </w:tc>
        <w:tc>
          <w:tcPr>
            <w:tcW w:w="764" w:type="dxa"/>
            <w:gridSpan w:val="3"/>
            <w:vMerge/>
          </w:tcPr>
          <w:p w:rsidR="00AB03AB" w:rsidRDefault="00AB03AB" w:rsidP="001A09B4">
            <w:pP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几何与代数</w:t>
            </w:r>
          </w:p>
        </w:tc>
        <w:tc>
          <w:tcPr>
            <w:tcW w:w="601" w:type="dxa"/>
            <w:gridSpan w:val="4"/>
            <w:vMerge/>
          </w:tcPr>
          <w:p w:rsidR="00AB03AB" w:rsidRDefault="00AB03AB" w:rsidP="001A09B4">
            <w:pPr>
              <w:rPr>
                <w:rFonts w:ascii="仿宋" w:eastAsia="仿宋" w:hAnsi="仿宋" w:cs="宋体"/>
                <w:color w:val="000000"/>
                <w:kern w:val="0"/>
                <w:szCs w:val="21"/>
              </w:rPr>
            </w:pPr>
          </w:p>
        </w:tc>
        <w:tc>
          <w:tcPr>
            <w:tcW w:w="764" w:type="dxa"/>
            <w:gridSpan w:val="3"/>
            <w:vMerge/>
          </w:tcPr>
          <w:p w:rsidR="00AB03AB" w:rsidRDefault="00AB03AB" w:rsidP="001A09B4">
            <w:pP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概率与统计</w:t>
            </w:r>
          </w:p>
        </w:tc>
        <w:tc>
          <w:tcPr>
            <w:tcW w:w="601" w:type="dxa"/>
            <w:gridSpan w:val="4"/>
            <w:vMerge/>
          </w:tcPr>
          <w:p w:rsidR="00AB03AB" w:rsidRDefault="00AB03AB" w:rsidP="001A09B4">
            <w:pPr>
              <w:rPr>
                <w:rFonts w:ascii="仿宋" w:eastAsia="仿宋" w:hAnsi="仿宋" w:cs="宋体"/>
                <w:color w:val="000000"/>
                <w:kern w:val="0"/>
                <w:szCs w:val="21"/>
              </w:rPr>
            </w:pPr>
          </w:p>
        </w:tc>
        <w:tc>
          <w:tcPr>
            <w:tcW w:w="764" w:type="dxa"/>
            <w:gridSpan w:val="3"/>
            <w:vMerge/>
          </w:tcPr>
          <w:p w:rsidR="00AB03AB" w:rsidRDefault="00AB03AB" w:rsidP="001A09B4">
            <w:pP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rPr>
                <w:rFonts w:ascii="仿宋" w:eastAsia="仿宋" w:hAnsi="仿宋"/>
                <w:color w:val="000000"/>
                <w:szCs w:val="21"/>
              </w:rPr>
            </w:pPr>
          </w:p>
        </w:tc>
        <w:tc>
          <w:tcPr>
            <w:tcW w:w="1226" w:type="dxa"/>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拓展模块二</w:t>
            </w: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专题与案例</w:t>
            </w:r>
          </w:p>
        </w:tc>
        <w:tc>
          <w:tcPr>
            <w:tcW w:w="601" w:type="dxa"/>
            <w:gridSpan w:val="4"/>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36</w:t>
            </w:r>
          </w:p>
        </w:tc>
        <w:tc>
          <w:tcPr>
            <w:tcW w:w="764" w:type="dxa"/>
            <w:gridSpan w:val="3"/>
            <w:vMerge/>
            <w:vAlign w:val="center"/>
          </w:tcPr>
          <w:p w:rsidR="00AB03AB" w:rsidRDefault="00AB03AB" w:rsidP="001A09B4">
            <w:pPr>
              <w:jc w:val="cente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rPr>
                <w:rFonts w:ascii="仿宋" w:eastAsia="仿宋" w:hAnsi="仿宋"/>
                <w:color w:val="000000"/>
                <w:szCs w:val="21"/>
              </w:rPr>
            </w:pPr>
          </w:p>
        </w:tc>
        <w:tc>
          <w:tcPr>
            <w:tcW w:w="1226" w:type="dxa"/>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复习</w:t>
            </w:r>
          </w:p>
        </w:tc>
        <w:tc>
          <w:tcPr>
            <w:tcW w:w="3897" w:type="dxa"/>
            <w:gridSpan w:val="3"/>
            <w:vAlign w:val="center"/>
          </w:tcPr>
          <w:p w:rsidR="00AB03AB" w:rsidRDefault="00AB03AB" w:rsidP="001A09B4">
            <w:pPr>
              <w:rPr>
                <w:rFonts w:ascii="仿宋" w:eastAsia="仿宋" w:hAnsi="仿宋" w:cs="宋体"/>
                <w:color w:val="000000"/>
                <w:kern w:val="0"/>
                <w:szCs w:val="21"/>
              </w:rPr>
            </w:pPr>
          </w:p>
        </w:tc>
        <w:tc>
          <w:tcPr>
            <w:tcW w:w="601" w:type="dxa"/>
            <w:gridSpan w:val="4"/>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263</w:t>
            </w:r>
          </w:p>
        </w:tc>
        <w:tc>
          <w:tcPr>
            <w:tcW w:w="764" w:type="dxa"/>
            <w:gridSpan w:val="3"/>
            <w:vMerge/>
            <w:vAlign w:val="center"/>
          </w:tcPr>
          <w:p w:rsidR="00AB03AB" w:rsidRDefault="00AB03AB" w:rsidP="001A09B4">
            <w:pPr>
              <w:jc w:val="center"/>
              <w:rPr>
                <w:rFonts w:ascii="仿宋" w:eastAsia="仿宋" w:hAnsi="仿宋" w:cs="宋体"/>
                <w:color w:val="000000"/>
                <w:kern w:val="0"/>
                <w:szCs w:val="21"/>
              </w:rPr>
            </w:pPr>
          </w:p>
        </w:tc>
      </w:tr>
      <w:tr w:rsidR="00AB03AB">
        <w:trPr>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Align w:val="center"/>
          </w:tcPr>
          <w:p w:rsidR="00AB03AB" w:rsidRDefault="00AB03AB" w:rsidP="001A09B4">
            <w:pPr>
              <w:rPr>
                <w:rFonts w:ascii="仿宋" w:eastAsia="仿宋" w:hAnsi="仿宋"/>
                <w:color w:val="000000"/>
                <w:szCs w:val="21"/>
              </w:rPr>
            </w:pPr>
            <w:r>
              <w:rPr>
                <w:rFonts w:ascii="仿宋" w:eastAsia="仿宋" w:hAnsi="仿宋" w:hint="eastAsia"/>
                <w:color w:val="000000"/>
                <w:szCs w:val="21"/>
              </w:rPr>
              <w:t>教学要求</w:t>
            </w:r>
          </w:p>
        </w:tc>
        <w:tc>
          <w:tcPr>
            <w:tcW w:w="6488" w:type="dxa"/>
            <w:gridSpan w:val="11"/>
          </w:tcPr>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1.落实立德树人，聚焦核心素养。教师必须坚持正确的育人理念，将社会主义核心价值观贯穿于发展学生数学学科核心素养的过程中，培养学生逐步形成正确的价值观念，要深刻理解数学学科核心素养的内涵、育人价值，将课程目标、教学内容、教学形式、教学方法和教学手段等聚焦于培养和发展学生的学科素养上。</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2.突出主体地位，改进教学方式。教师要实施以学生为中心的教学模式，根据学科特点、学生认识规律和专业特点，采用多种教学方式，采取低起点、重衔接、小梯度的教学策略。</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3.体现职教特色，注重实践应用。教学中，加强教学内容与社会生活、专业课程和职业应用的联系，创设或选择关联的教学情境，增加学生数学应用意识；选择或建立合适的数学模型，以解决问题为主线的教学方式，培养学生运用数学解决实际问题的能力。</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4.利用信息技术，提高教学效果。教师要不断提高课堂教学的信息化程度，重视利用软件和工具进行数据计算统计分析，善于利用网络平台获取资源，引导学生在网络中学习，创新学习方式、教学方式和教学评价，提高教学效果。</w:t>
            </w:r>
          </w:p>
        </w:tc>
      </w:tr>
      <w:tr w:rsidR="00AB03AB">
        <w:trPr>
          <w:jc w:val="center"/>
        </w:trPr>
        <w:tc>
          <w:tcPr>
            <w:tcW w:w="1219" w:type="dxa"/>
            <w:vMerge w:val="restart"/>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英语</w:t>
            </w:r>
          </w:p>
        </w:tc>
        <w:tc>
          <w:tcPr>
            <w:tcW w:w="1222" w:type="dxa"/>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学科核心</w:t>
            </w:r>
          </w:p>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素养</w:t>
            </w:r>
          </w:p>
        </w:tc>
        <w:tc>
          <w:tcPr>
            <w:tcW w:w="6488" w:type="dxa"/>
            <w:gridSpan w:val="11"/>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职场语言沟通、思维差异感知、跨文化理解、自主学习</w:t>
            </w:r>
          </w:p>
        </w:tc>
      </w:tr>
      <w:tr w:rsidR="00AB03AB">
        <w:trPr>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课程目标</w:t>
            </w:r>
          </w:p>
        </w:tc>
        <w:tc>
          <w:tcPr>
            <w:tcW w:w="6488" w:type="dxa"/>
            <w:gridSpan w:val="11"/>
          </w:tcPr>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1.职场语言沟通目标：在日常英语的基础上，围绕职场相关主题，能运用所学语言知识，理解不同类型语篇所传递的意义和情感；能以口头或书面形式进行基本的沟通；能在职场中综合运用语言知识和技能进行交流。</w:t>
            </w:r>
          </w:p>
          <w:p w:rsidR="00AB03AB" w:rsidRDefault="00AB03AB" w:rsidP="001A0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kern w:val="0"/>
                <w:szCs w:val="21"/>
              </w:rPr>
            </w:pPr>
            <w:r>
              <w:rPr>
                <w:rFonts w:ascii="仿宋" w:eastAsia="仿宋" w:hAnsi="仿宋" w:cs="宋体" w:hint="eastAsia"/>
                <w:color w:val="000000"/>
                <w:kern w:val="0"/>
                <w:szCs w:val="21"/>
              </w:rPr>
              <w:t>2.思维差异感知目标：能理解英语在表达方式上体现出的中西思维</w:t>
            </w:r>
            <w:r>
              <w:rPr>
                <w:rFonts w:ascii="仿宋" w:eastAsia="仿宋" w:hAnsi="仿宋" w:cs="宋体" w:hint="eastAsia"/>
                <w:color w:val="000000"/>
                <w:kern w:val="0"/>
                <w:szCs w:val="21"/>
              </w:rPr>
              <w:lastRenderedPageBreak/>
              <w:t>差异；能理解英语在逻辑论证上体现出的中西思维差异；在了解中西思维差异的基础上，能客观对待不同观点，做出正确价值判断。</w:t>
            </w:r>
          </w:p>
          <w:p w:rsidR="00AB03AB" w:rsidRDefault="00AB03AB" w:rsidP="001A0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kern w:val="0"/>
                <w:szCs w:val="21"/>
              </w:rPr>
            </w:pPr>
            <w:r>
              <w:rPr>
                <w:rFonts w:ascii="仿宋" w:eastAsia="仿宋" w:hAnsi="仿宋" w:cs="宋体" w:hint="eastAsia"/>
                <w:color w:val="000000"/>
                <w:kern w:val="0"/>
                <w:szCs w:val="21"/>
              </w:rPr>
              <w:t>3.跨文化理解目标：能了解世界文化的多样性：能了解中外文化及中外企业文化；能进行基本的跨文化交流；能用英语讲述中国故事，促进中华优秀文化传播。</w:t>
            </w:r>
          </w:p>
          <w:p w:rsidR="00AB03AB" w:rsidRDefault="00AB03AB" w:rsidP="001A0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kern w:val="0"/>
                <w:szCs w:val="21"/>
              </w:rPr>
            </w:pPr>
            <w:r>
              <w:rPr>
                <w:rFonts w:ascii="仿宋" w:eastAsia="仿宋" w:hAnsi="仿宋" w:cs="宋体" w:hint="eastAsia"/>
                <w:color w:val="000000"/>
                <w:kern w:val="0"/>
                <w:szCs w:val="21"/>
              </w:rPr>
              <w:t>4.自主学习目标：能树立正确的英语学习观，具有明确的学习目标；能多渠道获取英语学习资源；能有效规划个人的学习，选择恰当的学习策略和方法；能监控、评价、反思和调整自己的学习内容和进程，提高学习效率。</w:t>
            </w:r>
          </w:p>
          <w:p w:rsidR="00AB03AB" w:rsidRDefault="00AB03AB" w:rsidP="001A0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kern w:val="0"/>
                <w:szCs w:val="21"/>
              </w:rPr>
            </w:pPr>
          </w:p>
          <w:p w:rsidR="00AB03AB" w:rsidRDefault="00AB03AB" w:rsidP="001A0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restart"/>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主要内容</w:t>
            </w:r>
          </w:p>
        </w:tc>
        <w:tc>
          <w:tcPr>
            <w:tcW w:w="1226" w:type="dxa"/>
            <w:vMerge w:val="restart"/>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基础模块</w:t>
            </w: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自我与他人</w:t>
            </w:r>
          </w:p>
        </w:tc>
        <w:tc>
          <w:tcPr>
            <w:tcW w:w="616" w:type="dxa"/>
            <w:gridSpan w:val="5"/>
            <w:vMerge w:val="restart"/>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108</w:t>
            </w:r>
          </w:p>
        </w:tc>
        <w:tc>
          <w:tcPr>
            <w:tcW w:w="749" w:type="dxa"/>
            <w:gridSpan w:val="2"/>
            <w:vMerge w:val="restart"/>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color w:val="000000"/>
                <w:kern w:val="0"/>
                <w:szCs w:val="21"/>
              </w:rPr>
              <w:t>443</w:t>
            </w: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学习与生活</w:t>
            </w:r>
          </w:p>
        </w:tc>
        <w:tc>
          <w:tcPr>
            <w:tcW w:w="616" w:type="dxa"/>
            <w:gridSpan w:val="5"/>
            <w:vMerge/>
            <w:vAlign w:val="center"/>
          </w:tcPr>
          <w:p w:rsidR="00AB03AB" w:rsidRDefault="00AB03AB" w:rsidP="001A09B4">
            <w:pPr>
              <w:jc w:val="center"/>
              <w:rPr>
                <w:rFonts w:ascii="仿宋" w:eastAsia="仿宋" w:hAnsi="仿宋" w:cs="宋体"/>
                <w:color w:val="000000"/>
                <w:kern w:val="0"/>
                <w:szCs w:val="21"/>
              </w:rPr>
            </w:pPr>
          </w:p>
        </w:tc>
        <w:tc>
          <w:tcPr>
            <w:tcW w:w="749" w:type="dxa"/>
            <w:gridSpan w:val="2"/>
            <w:vMerge/>
            <w:vAlign w:val="center"/>
          </w:tcPr>
          <w:p w:rsidR="00AB03AB" w:rsidRDefault="00AB03AB" w:rsidP="001A09B4">
            <w:pPr>
              <w:jc w:val="cente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社会交往</w:t>
            </w:r>
          </w:p>
        </w:tc>
        <w:tc>
          <w:tcPr>
            <w:tcW w:w="616" w:type="dxa"/>
            <w:gridSpan w:val="5"/>
            <w:vMerge/>
            <w:vAlign w:val="center"/>
          </w:tcPr>
          <w:p w:rsidR="00AB03AB" w:rsidRDefault="00AB03AB" w:rsidP="001A09B4">
            <w:pPr>
              <w:jc w:val="center"/>
              <w:rPr>
                <w:rFonts w:ascii="仿宋" w:eastAsia="仿宋" w:hAnsi="仿宋" w:cs="宋体"/>
                <w:color w:val="000000"/>
                <w:kern w:val="0"/>
                <w:szCs w:val="21"/>
              </w:rPr>
            </w:pPr>
          </w:p>
        </w:tc>
        <w:tc>
          <w:tcPr>
            <w:tcW w:w="749" w:type="dxa"/>
            <w:gridSpan w:val="2"/>
            <w:vMerge/>
            <w:vAlign w:val="center"/>
          </w:tcPr>
          <w:p w:rsidR="00AB03AB" w:rsidRDefault="00AB03AB" w:rsidP="001A09B4">
            <w:pPr>
              <w:jc w:val="cente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社会服务</w:t>
            </w:r>
          </w:p>
        </w:tc>
        <w:tc>
          <w:tcPr>
            <w:tcW w:w="616" w:type="dxa"/>
            <w:gridSpan w:val="5"/>
            <w:vMerge/>
            <w:vAlign w:val="center"/>
          </w:tcPr>
          <w:p w:rsidR="00AB03AB" w:rsidRDefault="00AB03AB" w:rsidP="001A09B4">
            <w:pPr>
              <w:jc w:val="center"/>
              <w:rPr>
                <w:rFonts w:ascii="仿宋" w:eastAsia="仿宋" w:hAnsi="仿宋" w:cs="宋体"/>
                <w:color w:val="000000"/>
                <w:kern w:val="0"/>
                <w:szCs w:val="21"/>
              </w:rPr>
            </w:pPr>
          </w:p>
        </w:tc>
        <w:tc>
          <w:tcPr>
            <w:tcW w:w="749" w:type="dxa"/>
            <w:gridSpan w:val="2"/>
            <w:vMerge/>
            <w:vAlign w:val="center"/>
          </w:tcPr>
          <w:p w:rsidR="00AB03AB" w:rsidRDefault="00AB03AB" w:rsidP="001A09B4">
            <w:pPr>
              <w:jc w:val="cente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历史与文化</w:t>
            </w:r>
          </w:p>
        </w:tc>
        <w:tc>
          <w:tcPr>
            <w:tcW w:w="616" w:type="dxa"/>
            <w:gridSpan w:val="5"/>
            <w:vMerge/>
            <w:vAlign w:val="center"/>
          </w:tcPr>
          <w:p w:rsidR="00AB03AB" w:rsidRDefault="00AB03AB" w:rsidP="001A09B4">
            <w:pPr>
              <w:jc w:val="center"/>
              <w:rPr>
                <w:rFonts w:ascii="仿宋" w:eastAsia="仿宋" w:hAnsi="仿宋" w:cs="宋体"/>
                <w:color w:val="000000"/>
                <w:kern w:val="0"/>
                <w:szCs w:val="21"/>
              </w:rPr>
            </w:pPr>
          </w:p>
        </w:tc>
        <w:tc>
          <w:tcPr>
            <w:tcW w:w="749" w:type="dxa"/>
            <w:gridSpan w:val="2"/>
            <w:vMerge/>
            <w:vAlign w:val="center"/>
          </w:tcPr>
          <w:p w:rsidR="00AB03AB" w:rsidRDefault="00AB03AB" w:rsidP="001A09B4">
            <w:pPr>
              <w:jc w:val="cente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科学与技术</w:t>
            </w:r>
          </w:p>
        </w:tc>
        <w:tc>
          <w:tcPr>
            <w:tcW w:w="616" w:type="dxa"/>
            <w:gridSpan w:val="5"/>
            <w:vMerge/>
            <w:vAlign w:val="center"/>
          </w:tcPr>
          <w:p w:rsidR="00AB03AB" w:rsidRDefault="00AB03AB" w:rsidP="001A09B4">
            <w:pPr>
              <w:jc w:val="center"/>
              <w:rPr>
                <w:rFonts w:ascii="仿宋" w:eastAsia="仿宋" w:hAnsi="仿宋" w:cs="宋体"/>
                <w:color w:val="000000"/>
                <w:kern w:val="0"/>
                <w:szCs w:val="21"/>
              </w:rPr>
            </w:pPr>
          </w:p>
        </w:tc>
        <w:tc>
          <w:tcPr>
            <w:tcW w:w="749" w:type="dxa"/>
            <w:gridSpan w:val="2"/>
            <w:vMerge/>
            <w:vAlign w:val="center"/>
          </w:tcPr>
          <w:p w:rsidR="00AB03AB" w:rsidRDefault="00AB03AB" w:rsidP="001A09B4">
            <w:pPr>
              <w:jc w:val="cente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自然与环境</w:t>
            </w:r>
          </w:p>
        </w:tc>
        <w:tc>
          <w:tcPr>
            <w:tcW w:w="616" w:type="dxa"/>
            <w:gridSpan w:val="5"/>
            <w:vMerge/>
            <w:vAlign w:val="center"/>
          </w:tcPr>
          <w:p w:rsidR="00AB03AB" w:rsidRDefault="00AB03AB" w:rsidP="001A09B4">
            <w:pPr>
              <w:jc w:val="center"/>
              <w:rPr>
                <w:rFonts w:ascii="仿宋" w:eastAsia="仿宋" w:hAnsi="仿宋" w:cs="宋体"/>
                <w:color w:val="000000"/>
                <w:kern w:val="0"/>
                <w:szCs w:val="21"/>
              </w:rPr>
            </w:pPr>
          </w:p>
        </w:tc>
        <w:tc>
          <w:tcPr>
            <w:tcW w:w="749" w:type="dxa"/>
            <w:gridSpan w:val="2"/>
            <w:vMerge/>
            <w:vAlign w:val="center"/>
          </w:tcPr>
          <w:p w:rsidR="00AB03AB" w:rsidRDefault="00AB03AB" w:rsidP="001A09B4">
            <w:pPr>
              <w:jc w:val="cente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可持续发展</w:t>
            </w:r>
          </w:p>
        </w:tc>
        <w:tc>
          <w:tcPr>
            <w:tcW w:w="616" w:type="dxa"/>
            <w:gridSpan w:val="5"/>
            <w:vMerge/>
            <w:vAlign w:val="center"/>
          </w:tcPr>
          <w:p w:rsidR="00AB03AB" w:rsidRDefault="00AB03AB" w:rsidP="001A09B4">
            <w:pPr>
              <w:jc w:val="center"/>
              <w:rPr>
                <w:rFonts w:ascii="仿宋" w:eastAsia="仿宋" w:hAnsi="仿宋" w:cs="宋体"/>
                <w:color w:val="000000"/>
                <w:kern w:val="0"/>
                <w:szCs w:val="21"/>
              </w:rPr>
            </w:pPr>
          </w:p>
        </w:tc>
        <w:tc>
          <w:tcPr>
            <w:tcW w:w="749" w:type="dxa"/>
            <w:gridSpan w:val="2"/>
            <w:vMerge/>
            <w:vAlign w:val="center"/>
          </w:tcPr>
          <w:p w:rsidR="00AB03AB" w:rsidRDefault="00AB03AB" w:rsidP="001A09B4">
            <w:pPr>
              <w:jc w:val="cente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restart"/>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职业模块</w:t>
            </w: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求职应聘</w:t>
            </w:r>
          </w:p>
        </w:tc>
        <w:tc>
          <w:tcPr>
            <w:tcW w:w="616" w:type="dxa"/>
            <w:gridSpan w:val="5"/>
            <w:vMerge w:val="restart"/>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36</w:t>
            </w:r>
          </w:p>
        </w:tc>
        <w:tc>
          <w:tcPr>
            <w:tcW w:w="749" w:type="dxa"/>
            <w:gridSpan w:val="2"/>
            <w:vMerge/>
            <w:vAlign w:val="center"/>
          </w:tcPr>
          <w:p w:rsidR="00AB03AB" w:rsidRDefault="00AB03AB" w:rsidP="001A09B4">
            <w:pPr>
              <w:jc w:val="cente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职场礼仪</w:t>
            </w:r>
          </w:p>
        </w:tc>
        <w:tc>
          <w:tcPr>
            <w:tcW w:w="616" w:type="dxa"/>
            <w:gridSpan w:val="5"/>
            <w:vMerge/>
          </w:tcPr>
          <w:p w:rsidR="00AB03AB" w:rsidRDefault="00AB03AB" w:rsidP="001A09B4">
            <w:pPr>
              <w:rPr>
                <w:rFonts w:ascii="仿宋" w:eastAsia="仿宋" w:hAnsi="仿宋" w:cs="宋体"/>
                <w:color w:val="000000"/>
                <w:kern w:val="0"/>
                <w:szCs w:val="21"/>
              </w:rPr>
            </w:pPr>
          </w:p>
        </w:tc>
        <w:tc>
          <w:tcPr>
            <w:tcW w:w="749" w:type="dxa"/>
            <w:gridSpan w:val="2"/>
            <w:vMerge/>
          </w:tcPr>
          <w:p w:rsidR="00AB03AB" w:rsidRDefault="00AB03AB" w:rsidP="001A09B4">
            <w:pP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职场服务</w:t>
            </w:r>
          </w:p>
        </w:tc>
        <w:tc>
          <w:tcPr>
            <w:tcW w:w="616" w:type="dxa"/>
            <w:gridSpan w:val="5"/>
            <w:vMerge/>
          </w:tcPr>
          <w:p w:rsidR="00AB03AB" w:rsidRDefault="00AB03AB" w:rsidP="001A09B4">
            <w:pPr>
              <w:rPr>
                <w:rFonts w:ascii="仿宋" w:eastAsia="仿宋" w:hAnsi="仿宋" w:cs="宋体"/>
                <w:color w:val="000000"/>
                <w:kern w:val="0"/>
                <w:szCs w:val="21"/>
              </w:rPr>
            </w:pPr>
          </w:p>
        </w:tc>
        <w:tc>
          <w:tcPr>
            <w:tcW w:w="749" w:type="dxa"/>
            <w:gridSpan w:val="2"/>
            <w:vMerge/>
          </w:tcPr>
          <w:p w:rsidR="00AB03AB" w:rsidRDefault="00AB03AB" w:rsidP="001A09B4">
            <w:pP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设备操作</w:t>
            </w:r>
          </w:p>
        </w:tc>
        <w:tc>
          <w:tcPr>
            <w:tcW w:w="616" w:type="dxa"/>
            <w:gridSpan w:val="5"/>
            <w:vMerge/>
          </w:tcPr>
          <w:p w:rsidR="00AB03AB" w:rsidRDefault="00AB03AB" w:rsidP="001A09B4">
            <w:pPr>
              <w:rPr>
                <w:rFonts w:ascii="仿宋" w:eastAsia="仿宋" w:hAnsi="仿宋" w:cs="宋体"/>
                <w:color w:val="000000"/>
                <w:kern w:val="0"/>
                <w:szCs w:val="21"/>
              </w:rPr>
            </w:pPr>
          </w:p>
        </w:tc>
        <w:tc>
          <w:tcPr>
            <w:tcW w:w="749" w:type="dxa"/>
            <w:gridSpan w:val="2"/>
            <w:vMerge/>
          </w:tcPr>
          <w:p w:rsidR="00AB03AB" w:rsidRDefault="00AB03AB" w:rsidP="001A09B4">
            <w:pP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技术应用</w:t>
            </w:r>
          </w:p>
        </w:tc>
        <w:tc>
          <w:tcPr>
            <w:tcW w:w="616" w:type="dxa"/>
            <w:gridSpan w:val="5"/>
            <w:vMerge/>
          </w:tcPr>
          <w:p w:rsidR="00AB03AB" w:rsidRDefault="00AB03AB" w:rsidP="001A09B4">
            <w:pPr>
              <w:rPr>
                <w:rFonts w:ascii="仿宋" w:eastAsia="仿宋" w:hAnsi="仿宋" w:cs="宋体"/>
                <w:color w:val="000000"/>
                <w:kern w:val="0"/>
                <w:szCs w:val="21"/>
              </w:rPr>
            </w:pPr>
          </w:p>
        </w:tc>
        <w:tc>
          <w:tcPr>
            <w:tcW w:w="749" w:type="dxa"/>
            <w:gridSpan w:val="2"/>
            <w:vMerge/>
          </w:tcPr>
          <w:p w:rsidR="00AB03AB" w:rsidRDefault="00AB03AB" w:rsidP="001A09B4">
            <w:pP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职场安全</w:t>
            </w:r>
          </w:p>
        </w:tc>
        <w:tc>
          <w:tcPr>
            <w:tcW w:w="616" w:type="dxa"/>
            <w:gridSpan w:val="5"/>
            <w:vMerge/>
          </w:tcPr>
          <w:p w:rsidR="00AB03AB" w:rsidRDefault="00AB03AB" w:rsidP="001A09B4">
            <w:pPr>
              <w:rPr>
                <w:rFonts w:ascii="仿宋" w:eastAsia="仿宋" w:hAnsi="仿宋" w:cs="宋体"/>
                <w:color w:val="000000"/>
                <w:kern w:val="0"/>
                <w:szCs w:val="21"/>
              </w:rPr>
            </w:pPr>
          </w:p>
        </w:tc>
        <w:tc>
          <w:tcPr>
            <w:tcW w:w="749" w:type="dxa"/>
            <w:gridSpan w:val="2"/>
            <w:vMerge/>
          </w:tcPr>
          <w:p w:rsidR="00AB03AB" w:rsidRDefault="00AB03AB" w:rsidP="001A09B4">
            <w:pP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危机应对</w:t>
            </w:r>
          </w:p>
        </w:tc>
        <w:tc>
          <w:tcPr>
            <w:tcW w:w="616" w:type="dxa"/>
            <w:gridSpan w:val="5"/>
            <w:vMerge/>
          </w:tcPr>
          <w:p w:rsidR="00AB03AB" w:rsidRDefault="00AB03AB" w:rsidP="001A09B4">
            <w:pPr>
              <w:rPr>
                <w:rFonts w:ascii="仿宋" w:eastAsia="仿宋" w:hAnsi="仿宋" w:cs="宋体"/>
                <w:color w:val="000000"/>
                <w:kern w:val="0"/>
                <w:szCs w:val="21"/>
              </w:rPr>
            </w:pPr>
          </w:p>
        </w:tc>
        <w:tc>
          <w:tcPr>
            <w:tcW w:w="749" w:type="dxa"/>
            <w:gridSpan w:val="2"/>
            <w:vMerge/>
          </w:tcPr>
          <w:p w:rsidR="00AB03AB" w:rsidRDefault="00AB03AB" w:rsidP="001A09B4">
            <w:pPr>
              <w:rPr>
                <w:rFonts w:ascii="仿宋" w:eastAsia="仿宋" w:hAnsi="仿宋" w:cs="宋体"/>
                <w:color w:val="000000"/>
                <w:kern w:val="0"/>
                <w:szCs w:val="21"/>
              </w:rPr>
            </w:pPr>
          </w:p>
        </w:tc>
      </w:tr>
      <w:tr w:rsidR="00AB03AB">
        <w:trPr>
          <w:trHeight w:val="133"/>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职业规划</w:t>
            </w:r>
          </w:p>
        </w:tc>
        <w:tc>
          <w:tcPr>
            <w:tcW w:w="616" w:type="dxa"/>
            <w:gridSpan w:val="5"/>
            <w:vMerge/>
          </w:tcPr>
          <w:p w:rsidR="00AB03AB" w:rsidRDefault="00AB03AB" w:rsidP="001A09B4">
            <w:pPr>
              <w:rPr>
                <w:rFonts w:ascii="仿宋" w:eastAsia="仿宋" w:hAnsi="仿宋" w:cs="宋体"/>
                <w:color w:val="000000"/>
                <w:kern w:val="0"/>
                <w:szCs w:val="21"/>
              </w:rPr>
            </w:pPr>
          </w:p>
        </w:tc>
        <w:tc>
          <w:tcPr>
            <w:tcW w:w="749" w:type="dxa"/>
            <w:gridSpan w:val="2"/>
            <w:vMerge/>
          </w:tcPr>
          <w:p w:rsidR="00AB03AB" w:rsidRDefault="00AB03AB" w:rsidP="001A09B4">
            <w:pPr>
              <w:rPr>
                <w:rFonts w:ascii="仿宋" w:eastAsia="仿宋" w:hAnsi="仿宋" w:cs="宋体"/>
                <w:color w:val="000000"/>
                <w:kern w:val="0"/>
                <w:szCs w:val="21"/>
              </w:rPr>
            </w:pPr>
          </w:p>
        </w:tc>
      </w:tr>
      <w:tr w:rsidR="00AB03AB">
        <w:trPr>
          <w:trHeight w:val="133"/>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restart"/>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拓展模块</w:t>
            </w: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自我发展</w:t>
            </w:r>
          </w:p>
        </w:tc>
        <w:tc>
          <w:tcPr>
            <w:tcW w:w="616" w:type="dxa"/>
            <w:gridSpan w:val="5"/>
            <w:vMerge w:val="restart"/>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36</w:t>
            </w:r>
          </w:p>
        </w:tc>
        <w:tc>
          <w:tcPr>
            <w:tcW w:w="749" w:type="dxa"/>
            <w:gridSpan w:val="2"/>
            <w:vMerge/>
          </w:tcPr>
          <w:p w:rsidR="00AB03AB" w:rsidRDefault="00AB03AB" w:rsidP="001A09B4">
            <w:pPr>
              <w:rPr>
                <w:rFonts w:ascii="仿宋" w:eastAsia="仿宋" w:hAnsi="仿宋" w:cs="宋体"/>
                <w:color w:val="000000"/>
                <w:kern w:val="0"/>
                <w:szCs w:val="21"/>
              </w:rPr>
            </w:pPr>
          </w:p>
        </w:tc>
      </w:tr>
      <w:tr w:rsidR="00AB03AB">
        <w:trPr>
          <w:trHeight w:val="133"/>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技术创新</w:t>
            </w:r>
          </w:p>
        </w:tc>
        <w:tc>
          <w:tcPr>
            <w:tcW w:w="616" w:type="dxa"/>
            <w:gridSpan w:val="5"/>
            <w:vMerge/>
          </w:tcPr>
          <w:p w:rsidR="00AB03AB" w:rsidRDefault="00AB03AB" w:rsidP="001A09B4">
            <w:pPr>
              <w:rPr>
                <w:rFonts w:ascii="仿宋" w:eastAsia="仿宋" w:hAnsi="仿宋" w:cs="宋体"/>
                <w:color w:val="000000"/>
                <w:kern w:val="0"/>
                <w:szCs w:val="21"/>
              </w:rPr>
            </w:pPr>
          </w:p>
        </w:tc>
        <w:tc>
          <w:tcPr>
            <w:tcW w:w="749" w:type="dxa"/>
            <w:gridSpan w:val="2"/>
            <w:vMerge/>
          </w:tcPr>
          <w:p w:rsidR="00AB03AB" w:rsidRDefault="00AB03AB" w:rsidP="001A09B4">
            <w:pPr>
              <w:rPr>
                <w:rFonts w:ascii="仿宋" w:eastAsia="仿宋" w:hAnsi="仿宋" w:cs="宋体"/>
                <w:color w:val="000000"/>
                <w:kern w:val="0"/>
                <w:szCs w:val="21"/>
              </w:rPr>
            </w:pPr>
          </w:p>
        </w:tc>
      </w:tr>
      <w:tr w:rsidR="00AB03AB">
        <w:trPr>
          <w:trHeight w:val="133"/>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环境保护</w:t>
            </w:r>
          </w:p>
        </w:tc>
        <w:tc>
          <w:tcPr>
            <w:tcW w:w="616" w:type="dxa"/>
            <w:gridSpan w:val="5"/>
            <w:vMerge/>
          </w:tcPr>
          <w:p w:rsidR="00AB03AB" w:rsidRDefault="00AB03AB" w:rsidP="001A09B4">
            <w:pPr>
              <w:rPr>
                <w:rFonts w:ascii="仿宋" w:eastAsia="仿宋" w:hAnsi="仿宋" w:cs="宋体"/>
                <w:color w:val="000000"/>
                <w:kern w:val="0"/>
                <w:szCs w:val="21"/>
              </w:rPr>
            </w:pPr>
          </w:p>
        </w:tc>
        <w:tc>
          <w:tcPr>
            <w:tcW w:w="749" w:type="dxa"/>
            <w:gridSpan w:val="2"/>
            <w:vMerge/>
          </w:tcPr>
          <w:p w:rsidR="00AB03AB" w:rsidRDefault="00AB03AB" w:rsidP="001A09B4">
            <w:pPr>
              <w:rPr>
                <w:rFonts w:ascii="仿宋" w:eastAsia="仿宋" w:hAnsi="仿宋" w:cs="宋体"/>
                <w:color w:val="000000"/>
                <w:kern w:val="0"/>
                <w:szCs w:val="21"/>
              </w:rPr>
            </w:pPr>
          </w:p>
        </w:tc>
      </w:tr>
      <w:tr w:rsidR="00AB03AB">
        <w:trPr>
          <w:trHeight w:val="133"/>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总</w:t>
            </w:r>
            <w:r>
              <w:rPr>
                <w:rFonts w:ascii="仿宋" w:eastAsia="仿宋" w:hAnsi="仿宋" w:cs="宋体"/>
                <w:color w:val="000000"/>
                <w:kern w:val="0"/>
                <w:szCs w:val="21"/>
              </w:rPr>
              <w:t>复习</w:t>
            </w:r>
          </w:p>
        </w:tc>
        <w:tc>
          <w:tcPr>
            <w:tcW w:w="3897" w:type="dxa"/>
            <w:gridSpan w:val="3"/>
            <w:vAlign w:val="center"/>
          </w:tcPr>
          <w:p w:rsidR="00AB03AB" w:rsidRDefault="00AB03AB" w:rsidP="001A09B4">
            <w:pPr>
              <w:rPr>
                <w:rFonts w:ascii="仿宋" w:eastAsia="仿宋" w:hAnsi="仿宋" w:cs="宋体"/>
                <w:color w:val="000000"/>
                <w:kern w:val="0"/>
                <w:szCs w:val="21"/>
              </w:rPr>
            </w:pPr>
          </w:p>
        </w:tc>
        <w:tc>
          <w:tcPr>
            <w:tcW w:w="616" w:type="dxa"/>
            <w:gridSpan w:val="5"/>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263</w:t>
            </w:r>
          </w:p>
        </w:tc>
        <w:tc>
          <w:tcPr>
            <w:tcW w:w="749" w:type="dxa"/>
            <w:gridSpan w:val="2"/>
            <w:vMerge/>
          </w:tcPr>
          <w:p w:rsidR="00AB03AB" w:rsidRDefault="00AB03AB" w:rsidP="001A09B4">
            <w:pPr>
              <w:rPr>
                <w:rFonts w:ascii="仿宋" w:eastAsia="仿宋" w:hAnsi="仿宋" w:cs="宋体"/>
                <w:color w:val="000000"/>
                <w:kern w:val="0"/>
                <w:szCs w:val="21"/>
              </w:rPr>
            </w:pPr>
          </w:p>
        </w:tc>
      </w:tr>
      <w:tr w:rsidR="00AB03AB">
        <w:trPr>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教学要求</w:t>
            </w:r>
          </w:p>
        </w:tc>
        <w:tc>
          <w:tcPr>
            <w:tcW w:w="6488" w:type="dxa"/>
            <w:gridSpan w:val="11"/>
          </w:tcPr>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1.坚持立德树人，发挥英语课程育人功能。通过合理的教学活动，帮助学生学习语言的同时，形成对外国优秀文化的正确认识和对中华优秀文化的深刻认识，拓展国际视野，坚定文化自信。</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2.开展活动导向教学，落实学科核心素养。教师应深刻领会英语学科核心素养内涵，设计符合学生实际、目的明确、操作性强、丰富多样的课内外教学活动和任务，开展活动导向教学，引导学生在解决真是问题与完成实际任务的过程中，提升能力。</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3.尊重差异，促进学生的发展。教师应根据学生个体差异，有效整合课程内容，选择适当的教学方法和教学模式，为学生提供多样化的学习选择，让不同类型、不同层次的学生都能享受学习英语的乐趣。</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4.突出职业教育特点，重视实践应用。教师应根据英语课程目标与人才培养规格，有意识加强英语课程与专业教育和职业生活的联系，</w:t>
            </w:r>
            <w:r>
              <w:rPr>
                <w:rFonts w:ascii="仿宋" w:eastAsia="仿宋" w:hAnsi="仿宋" w:cs="宋体" w:hint="eastAsia"/>
                <w:color w:val="000000"/>
                <w:kern w:val="0"/>
                <w:szCs w:val="21"/>
              </w:rPr>
              <w:lastRenderedPageBreak/>
              <w:t>探索融合的教学新模式，重视学生语言实践英语能力培养。</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5.运用信息技术，促进教与学方式转变。将信息技术与英语课程深度融合，善于利用网络平台和教学资源，开展主动、个性化的学习活动，有效实施信息化教学。</w:t>
            </w:r>
          </w:p>
        </w:tc>
      </w:tr>
      <w:tr w:rsidR="00AB03AB">
        <w:trPr>
          <w:jc w:val="center"/>
        </w:trPr>
        <w:tc>
          <w:tcPr>
            <w:tcW w:w="1219" w:type="dxa"/>
            <w:vMerge w:val="restart"/>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lastRenderedPageBreak/>
              <w:t>信息技术</w:t>
            </w:r>
          </w:p>
        </w:tc>
        <w:tc>
          <w:tcPr>
            <w:tcW w:w="1222" w:type="dxa"/>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学科核心</w:t>
            </w:r>
          </w:p>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素养</w:t>
            </w:r>
          </w:p>
        </w:tc>
        <w:tc>
          <w:tcPr>
            <w:tcW w:w="6488" w:type="dxa"/>
            <w:gridSpan w:val="11"/>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信息意识、计算思维、数字化学习与创新、信息社会责任</w:t>
            </w:r>
          </w:p>
        </w:tc>
      </w:tr>
      <w:tr w:rsidR="00AB03AB">
        <w:trPr>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课程目标</w:t>
            </w:r>
          </w:p>
        </w:tc>
        <w:tc>
          <w:tcPr>
            <w:tcW w:w="6488" w:type="dxa"/>
            <w:gridSpan w:val="11"/>
          </w:tcPr>
          <w:p w:rsidR="00AB03AB" w:rsidRDefault="00AB03AB" w:rsidP="001A0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kern w:val="0"/>
                <w:szCs w:val="21"/>
              </w:rPr>
            </w:pPr>
            <w:r>
              <w:rPr>
                <w:rFonts w:ascii="仿宋" w:eastAsia="仿宋" w:hAnsi="仿宋" w:cs="宋体" w:hint="eastAsia"/>
                <w:color w:val="000000"/>
                <w:kern w:val="0"/>
                <w:szCs w:val="21"/>
              </w:rPr>
              <w:t>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restart"/>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主要内容</w:t>
            </w:r>
          </w:p>
        </w:tc>
        <w:tc>
          <w:tcPr>
            <w:tcW w:w="1226" w:type="dxa"/>
            <w:vMerge w:val="restart"/>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基础模块</w:t>
            </w: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信息技术应用基础</w:t>
            </w:r>
          </w:p>
        </w:tc>
        <w:tc>
          <w:tcPr>
            <w:tcW w:w="577" w:type="dxa"/>
            <w:vMerge w:val="restart"/>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108</w:t>
            </w:r>
          </w:p>
        </w:tc>
        <w:tc>
          <w:tcPr>
            <w:tcW w:w="788" w:type="dxa"/>
            <w:gridSpan w:val="6"/>
            <w:vMerge w:val="restart"/>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color w:val="000000"/>
                <w:kern w:val="0"/>
                <w:szCs w:val="21"/>
              </w:rPr>
              <w:t>108</w:t>
            </w: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网络应用</w:t>
            </w:r>
          </w:p>
        </w:tc>
        <w:tc>
          <w:tcPr>
            <w:tcW w:w="577" w:type="dxa"/>
            <w:vMerge/>
            <w:vAlign w:val="center"/>
          </w:tcPr>
          <w:p w:rsidR="00AB03AB" w:rsidRDefault="00AB03AB" w:rsidP="001A09B4">
            <w:pPr>
              <w:jc w:val="center"/>
              <w:rPr>
                <w:rFonts w:ascii="仿宋" w:eastAsia="仿宋" w:hAnsi="仿宋" w:cs="宋体"/>
                <w:color w:val="000000"/>
                <w:kern w:val="0"/>
                <w:szCs w:val="21"/>
              </w:rPr>
            </w:pPr>
          </w:p>
        </w:tc>
        <w:tc>
          <w:tcPr>
            <w:tcW w:w="788" w:type="dxa"/>
            <w:gridSpan w:val="6"/>
            <w:vMerge/>
            <w:vAlign w:val="center"/>
          </w:tcPr>
          <w:p w:rsidR="00AB03AB" w:rsidRDefault="00AB03AB" w:rsidP="001A09B4">
            <w:pPr>
              <w:jc w:val="cente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图文编辑</w:t>
            </w:r>
          </w:p>
        </w:tc>
        <w:tc>
          <w:tcPr>
            <w:tcW w:w="577" w:type="dxa"/>
            <w:vMerge/>
            <w:vAlign w:val="center"/>
          </w:tcPr>
          <w:p w:rsidR="00AB03AB" w:rsidRDefault="00AB03AB" w:rsidP="001A09B4">
            <w:pPr>
              <w:jc w:val="center"/>
              <w:rPr>
                <w:rFonts w:ascii="仿宋" w:eastAsia="仿宋" w:hAnsi="仿宋" w:cs="宋体"/>
                <w:color w:val="000000"/>
                <w:kern w:val="0"/>
                <w:szCs w:val="21"/>
              </w:rPr>
            </w:pPr>
          </w:p>
        </w:tc>
        <w:tc>
          <w:tcPr>
            <w:tcW w:w="788" w:type="dxa"/>
            <w:gridSpan w:val="6"/>
            <w:vMerge/>
            <w:vAlign w:val="center"/>
          </w:tcPr>
          <w:p w:rsidR="00AB03AB" w:rsidRDefault="00AB03AB" w:rsidP="001A09B4">
            <w:pPr>
              <w:jc w:val="cente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数据处理</w:t>
            </w:r>
          </w:p>
        </w:tc>
        <w:tc>
          <w:tcPr>
            <w:tcW w:w="577" w:type="dxa"/>
            <w:vMerge/>
            <w:vAlign w:val="center"/>
          </w:tcPr>
          <w:p w:rsidR="00AB03AB" w:rsidRDefault="00AB03AB" w:rsidP="001A09B4">
            <w:pPr>
              <w:jc w:val="center"/>
              <w:rPr>
                <w:rFonts w:ascii="仿宋" w:eastAsia="仿宋" w:hAnsi="仿宋" w:cs="宋体"/>
                <w:color w:val="000000"/>
                <w:kern w:val="0"/>
                <w:szCs w:val="21"/>
              </w:rPr>
            </w:pPr>
          </w:p>
        </w:tc>
        <w:tc>
          <w:tcPr>
            <w:tcW w:w="788" w:type="dxa"/>
            <w:gridSpan w:val="6"/>
            <w:vMerge/>
            <w:vAlign w:val="center"/>
          </w:tcPr>
          <w:p w:rsidR="00AB03AB" w:rsidRDefault="00AB03AB" w:rsidP="001A09B4">
            <w:pPr>
              <w:jc w:val="cente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程序设计入门</w:t>
            </w:r>
          </w:p>
        </w:tc>
        <w:tc>
          <w:tcPr>
            <w:tcW w:w="577" w:type="dxa"/>
            <w:vMerge/>
            <w:vAlign w:val="center"/>
          </w:tcPr>
          <w:p w:rsidR="00AB03AB" w:rsidRDefault="00AB03AB" w:rsidP="001A09B4">
            <w:pPr>
              <w:jc w:val="center"/>
              <w:rPr>
                <w:rFonts w:ascii="仿宋" w:eastAsia="仿宋" w:hAnsi="仿宋" w:cs="宋体"/>
                <w:color w:val="000000"/>
                <w:kern w:val="0"/>
                <w:szCs w:val="21"/>
              </w:rPr>
            </w:pPr>
          </w:p>
        </w:tc>
        <w:tc>
          <w:tcPr>
            <w:tcW w:w="788" w:type="dxa"/>
            <w:gridSpan w:val="6"/>
            <w:vMerge/>
            <w:vAlign w:val="center"/>
          </w:tcPr>
          <w:p w:rsidR="00AB03AB" w:rsidRDefault="00AB03AB" w:rsidP="001A09B4">
            <w:pPr>
              <w:jc w:val="cente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数字媒体技术应用</w:t>
            </w:r>
          </w:p>
        </w:tc>
        <w:tc>
          <w:tcPr>
            <w:tcW w:w="577" w:type="dxa"/>
            <w:vMerge/>
            <w:vAlign w:val="center"/>
          </w:tcPr>
          <w:p w:rsidR="00AB03AB" w:rsidRDefault="00AB03AB" w:rsidP="001A09B4">
            <w:pPr>
              <w:jc w:val="center"/>
              <w:rPr>
                <w:rFonts w:ascii="仿宋" w:eastAsia="仿宋" w:hAnsi="仿宋" w:cs="宋体"/>
                <w:color w:val="000000"/>
                <w:kern w:val="0"/>
                <w:szCs w:val="21"/>
              </w:rPr>
            </w:pPr>
          </w:p>
        </w:tc>
        <w:tc>
          <w:tcPr>
            <w:tcW w:w="788" w:type="dxa"/>
            <w:gridSpan w:val="6"/>
            <w:vMerge/>
            <w:vAlign w:val="center"/>
          </w:tcPr>
          <w:p w:rsidR="00AB03AB" w:rsidRDefault="00AB03AB" w:rsidP="001A09B4">
            <w:pPr>
              <w:jc w:val="cente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信息安全基础</w:t>
            </w:r>
          </w:p>
        </w:tc>
        <w:tc>
          <w:tcPr>
            <w:tcW w:w="577" w:type="dxa"/>
            <w:vMerge/>
            <w:vAlign w:val="center"/>
          </w:tcPr>
          <w:p w:rsidR="00AB03AB" w:rsidRDefault="00AB03AB" w:rsidP="001A09B4">
            <w:pPr>
              <w:jc w:val="center"/>
              <w:rPr>
                <w:rFonts w:ascii="仿宋" w:eastAsia="仿宋" w:hAnsi="仿宋" w:cs="宋体"/>
                <w:color w:val="000000"/>
                <w:kern w:val="0"/>
                <w:szCs w:val="21"/>
              </w:rPr>
            </w:pPr>
          </w:p>
        </w:tc>
        <w:tc>
          <w:tcPr>
            <w:tcW w:w="788" w:type="dxa"/>
            <w:gridSpan w:val="6"/>
            <w:vMerge/>
            <w:vAlign w:val="center"/>
          </w:tcPr>
          <w:p w:rsidR="00AB03AB" w:rsidRDefault="00AB03AB" w:rsidP="001A09B4">
            <w:pPr>
              <w:jc w:val="cente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人工智能初步</w:t>
            </w:r>
          </w:p>
        </w:tc>
        <w:tc>
          <w:tcPr>
            <w:tcW w:w="577" w:type="dxa"/>
            <w:vMerge/>
            <w:vAlign w:val="center"/>
          </w:tcPr>
          <w:p w:rsidR="00AB03AB" w:rsidRDefault="00AB03AB" w:rsidP="001A09B4">
            <w:pPr>
              <w:jc w:val="center"/>
              <w:rPr>
                <w:rFonts w:ascii="仿宋" w:eastAsia="仿宋" w:hAnsi="仿宋" w:cs="宋体"/>
                <w:color w:val="000000"/>
                <w:kern w:val="0"/>
                <w:szCs w:val="21"/>
              </w:rPr>
            </w:pPr>
          </w:p>
        </w:tc>
        <w:tc>
          <w:tcPr>
            <w:tcW w:w="788" w:type="dxa"/>
            <w:gridSpan w:val="6"/>
            <w:vMerge/>
            <w:vAlign w:val="center"/>
          </w:tcPr>
          <w:p w:rsidR="00AB03AB" w:rsidRDefault="00AB03AB" w:rsidP="001A09B4">
            <w:pPr>
              <w:jc w:val="cente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1226" w:type="dxa"/>
            <w:vMerge w:val="restart"/>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拓展模块</w:t>
            </w: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计算机与移动终端维护</w:t>
            </w:r>
          </w:p>
        </w:tc>
        <w:tc>
          <w:tcPr>
            <w:tcW w:w="577" w:type="dxa"/>
            <w:vMerge w:val="restart"/>
            <w:vAlign w:val="center"/>
          </w:tcPr>
          <w:p w:rsidR="00AB03AB" w:rsidRDefault="00AB03AB" w:rsidP="001A09B4">
            <w:pPr>
              <w:jc w:val="center"/>
              <w:rPr>
                <w:rFonts w:ascii="仿宋" w:eastAsia="仿宋" w:hAnsi="仿宋" w:cs="宋体"/>
                <w:color w:val="000000"/>
                <w:kern w:val="0"/>
                <w:szCs w:val="21"/>
              </w:rPr>
            </w:pPr>
          </w:p>
        </w:tc>
        <w:tc>
          <w:tcPr>
            <w:tcW w:w="788" w:type="dxa"/>
            <w:gridSpan w:val="6"/>
            <w:vMerge/>
            <w:vAlign w:val="center"/>
          </w:tcPr>
          <w:p w:rsidR="00AB03AB" w:rsidRDefault="00AB03AB" w:rsidP="001A09B4">
            <w:pPr>
              <w:jc w:val="cente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小型网络系统搭建</w:t>
            </w:r>
          </w:p>
        </w:tc>
        <w:tc>
          <w:tcPr>
            <w:tcW w:w="577" w:type="dxa"/>
            <w:vMerge/>
          </w:tcPr>
          <w:p w:rsidR="00AB03AB" w:rsidRDefault="00AB03AB" w:rsidP="001A09B4">
            <w:pPr>
              <w:rPr>
                <w:rFonts w:ascii="仿宋" w:eastAsia="仿宋" w:hAnsi="仿宋" w:cs="宋体"/>
                <w:color w:val="000000"/>
                <w:kern w:val="0"/>
                <w:szCs w:val="21"/>
              </w:rPr>
            </w:pPr>
          </w:p>
        </w:tc>
        <w:tc>
          <w:tcPr>
            <w:tcW w:w="788" w:type="dxa"/>
            <w:gridSpan w:val="6"/>
            <w:vMerge/>
          </w:tcPr>
          <w:p w:rsidR="00AB03AB" w:rsidRDefault="00AB03AB" w:rsidP="001A09B4">
            <w:pP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实用图册制作</w:t>
            </w:r>
          </w:p>
        </w:tc>
        <w:tc>
          <w:tcPr>
            <w:tcW w:w="577" w:type="dxa"/>
            <w:vMerge/>
          </w:tcPr>
          <w:p w:rsidR="00AB03AB" w:rsidRDefault="00AB03AB" w:rsidP="001A09B4">
            <w:pPr>
              <w:rPr>
                <w:rFonts w:ascii="仿宋" w:eastAsia="仿宋" w:hAnsi="仿宋" w:cs="宋体"/>
                <w:color w:val="000000"/>
                <w:kern w:val="0"/>
                <w:szCs w:val="21"/>
              </w:rPr>
            </w:pPr>
          </w:p>
        </w:tc>
        <w:tc>
          <w:tcPr>
            <w:tcW w:w="788" w:type="dxa"/>
            <w:gridSpan w:val="6"/>
            <w:vMerge/>
          </w:tcPr>
          <w:p w:rsidR="00AB03AB" w:rsidRDefault="00AB03AB" w:rsidP="001A09B4">
            <w:pP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三维数字模型绘制</w:t>
            </w:r>
          </w:p>
        </w:tc>
        <w:tc>
          <w:tcPr>
            <w:tcW w:w="577" w:type="dxa"/>
            <w:vMerge/>
          </w:tcPr>
          <w:p w:rsidR="00AB03AB" w:rsidRDefault="00AB03AB" w:rsidP="001A09B4">
            <w:pPr>
              <w:rPr>
                <w:rFonts w:ascii="仿宋" w:eastAsia="仿宋" w:hAnsi="仿宋" w:cs="宋体"/>
                <w:color w:val="000000"/>
                <w:kern w:val="0"/>
                <w:szCs w:val="21"/>
              </w:rPr>
            </w:pPr>
          </w:p>
        </w:tc>
        <w:tc>
          <w:tcPr>
            <w:tcW w:w="788" w:type="dxa"/>
            <w:gridSpan w:val="6"/>
            <w:vMerge/>
          </w:tcPr>
          <w:p w:rsidR="00AB03AB" w:rsidRDefault="00AB03AB" w:rsidP="001A09B4">
            <w:pP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数据报表编制</w:t>
            </w:r>
          </w:p>
        </w:tc>
        <w:tc>
          <w:tcPr>
            <w:tcW w:w="577" w:type="dxa"/>
            <w:vMerge/>
          </w:tcPr>
          <w:p w:rsidR="00AB03AB" w:rsidRDefault="00AB03AB" w:rsidP="001A09B4">
            <w:pPr>
              <w:rPr>
                <w:rFonts w:ascii="仿宋" w:eastAsia="仿宋" w:hAnsi="仿宋" w:cs="宋体"/>
                <w:color w:val="000000"/>
                <w:kern w:val="0"/>
                <w:szCs w:val="21"/>
              </w:rPr>
            </w:pPr>
          </w:p>
        </w:tc>
        <w:tc>
          <w:tcPr>
            <w:tcW w:w="788" w:type="dxa"/>
            <w:gridSpan w:val="6"/>
            <w:vMerge/>
          </w:tcPr>
          <w:p w:rsidR="00AB03AB" w:rsidRDefault="00AB03AB" w:rsidP="001A09B4">
            <w:pP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数字媒体创意</w:t>
            </w:r>
          </w:p>
        </w:tc>
        <w:tc>
          <w:tcPr>
            <w:tcW w:w="577" w:type="dxa"/>
            <w:vMerge/>
          </w:tcPr>
          <w:p w:rsidR="00AB03AB" w:rsidRDefault="00AB03AB" w:rsidP="001A09B4">
            <w:pPr>
              <w:rPr>
                <w:rFonts w:ascii="仿宋" w:eastAsia="仿宋" w:hAnsi="仿宋" w:cs="宋体"/>
                <w:color w:val="000000"/>
                <w:kern w:val="0"/>
                <w:szCs w:val="21"/>
              </w:rPr>
            </w:pPr>
          </w:p>
        </w:tc>
        <w:tc>
          <w:tcPr>
            <w:tcW w:w="788" w:type="dxa"/>
            <w:gridSpan w:val="6"/>
            <w:vMerge/>
          </w:tcPr>
          <w:p w:rsidR="00AB03AB" w:rsidRDefault="00AB03AB" w:rsidP="001A09B4">
            <w:pPr>
              <w:rPr>
                <w:rFonts w:ascii="仿宋" w:eastAsia="仿宋" w:hAnsi="仿宋" w:cs="宋体"/>
                <w:color w:val="000000"/>
                <w:kern w:val="0"/>
                <w:szCs w:val="21"/>
              </w:rPr>
            </w:pPr>
          </w:p>
        </w:tc>
      </w:tr>
      <w:tr w:rsidR="00AB03AB">
        <w:trPr>
          <w:trHeight w:val="105"/>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演示文稿制作</w:t>
            </w:r>
          </w:p>
        </w:tc>
        <w:tc>
          <w:tcPr>
            <w:tcW w:w="577" w:type="dxa"/>
            <w:vMerge/>
          </w:tcPr>
          <w:p w:rsidR="00AB03AB" w:rsidRDefault="00AB03AB" w:rsidP="001A09B4">
            <w:pPr>
              <w:rPr>
                <w:rFonts w:ascii="仿宋" w:eastAsia="仿宋" w:hAnsi="仿宋" w:cs="宋体"/>
                <w:color w:val="000000"/>
                <w:kern w:val="0"/>
                <w:szCs w:val="21"/>
              </w:rPr>
            </w:pPr>
          </w:p>
        </w:tc>
        <w:tc>
          <w:tcPr>
            <w:tcW w:w="788" w:type="dxa"/>
            <w:gridSpan w:val="6"/>
            <w:vMerge/>
          </w:tcPr>
          <w:p w:rsidR="00AB03AB" w:rsidRDefault="00AB03AB" w:rsidP="001A09B4">
            <w:pPr>
              <w:rPr>
                <w:rFonts w:ascii="仿宋" w:eastAsia="仿宋" w:hAnsi="仿宋" w:cs="宋体"/>
                <w:color w:val="000000"/>
                <w:kern w:val="0"/>
                <w:szCs w:val="21"/>
              </w:rPr>
            </w:pPr>
          </w:p>
        </w:tc>
      </w:tr>
      <w:tr w:rsidR="00AB03AB">
        <w:trPr>
          <w:trHeight w:val="133"/>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个人网店开设</w:t>
            </w:r>
          </w:p>
        </w:tc>
        <w:tc>
          <w:tcPr>
            <w:tcW w:w="577" w:type="dxa"/>
            <w:vMerge/>
          </w:tcPr>
          <w:p w:rsidR="00AB03AB" w:rsidRDefault="00AB03AB" w:rsidP="001A09B4">
            <w:pPr>
              <w:rPr>
                <w:rFonts w:ascii="仿宋" w:eastAsia="仿宋" w:hAnsi="仿宋" w:cs="宋体"/>
                <w:color w:val="000000"/>
                <w:kern w:val="0"/>
                <w:szCs w:val="21"/>
              </w:rPr>
            </w:pPr>
          </w:p>
        </w:tc>
        <w:tc>
          <w:tcPr>
            <w:tcW w:w="788" w:type="dxa"/>
            <w:gridSpan w:val="6"/>
            <w:vMerge/>
          </w:tcPr>
          <w:p w:rsidR="00AB03AB" w:rsidRDefault="00AB03AB" w:rsidP="001A09B4">
            <w:pPr>
              <w:rPr>
                <w:rFonts w:ascii="仿宋" w:eastAsia="仿宋" w:hAnsi="仿宋" w:cs="宋体"/>
                <w:color w:val="000000"/>
                <w:kern w:val="0"/>
                <w:szCs w:val="21"/>
              </w:rPr>
            </w:pPr>
          </w:p>
        </w:tc>
      </w:tr>
      <w:tr w:rsidR="00AB03AB">
        <w:trPr>
          <w:trHeight w:val="133"/>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信息安全保护</w:t>
            </w:r>
          </w:p>
        </w:tc>
        <w:tc>
          <w:tcPr>
            <w:tcW w:w="577" w:type="dxa"/>
            <w:vMerge/>
          </w:tcPr>
          <w:p w:rsidR="00AB03AB" w:rsidRDefault="00AB03AB" w:rsidP="001A09B4">
            <w:pPr>
              <w:rPr>
                <w:rFonts w:ascii="仿宋" w:eastAsia="仿宋" w:hAnsi="仿宋" w:cs="宋体"/>
                <w:color w:val="000000"/>
                <w:kern w:val="0"/>
                <w:szCs w:val="21"/>
              </w:rPr>
            </w:pPr>
          </w:p>
        </w:tc>
        <w:tc>
          <w:tcPr>
            <w:tcW w:w="788" w:type="dxa"/>
            <w:gridSpan w:val="6"/>
            <w:vMerge/>
          </w:tcPr>
          <w:p w:rsidR="00AB03AB" w:rsidRDefault="00AB03AB" w:rsidP="001A09B4">
            <w:pPr>
              <w:rPr>
                <w:rFonts w:ascii="仿宋" w:eastAsia="仿宋" w:hAnsi="仿宋" w:cs="宋体"/>
                <w:color w:val="000000"/>
                <w:kern w:val="0"/>
                <w:szCs w:val="21"/>
              </w:rPr>
            </w:pPr>
          </w:p>
        </w:tc>
      </w:tr>
      <w:tr w:rsidR="00AB03AB">
        <w:trPr>
          <w:trHeight w:val="266"/>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tcPr>
          <w:p w:rsidR="00AB03AB" w:rsidRDefault="00AB03AB" w:rsidP="001A09B4">
            <w:pPr>
              <w:rPr>
                <w:rFonts w:ascii="仿宋" w:eastAsia="仿宋" w:hAnsi="仿宋"/>
                <w:color w:val="000000"/>
                <w:szCs w:val="21"/>
              </w:rPr>
            </w:pPr>
          </w:p>
        </w:tc>
        <w:tc>
          <w:tcPr>
            <w:tcW w:w="1226" w:type="dxa"/>
            <w:vMerge/>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机器人操作</w:t>
            </w:r>
          </w:p>
        </w:tc>
        <w:tc>
          <w:tcPr>
            <w:tcW w:w="577" w:type="dxa"/>
            <w:vMerge/>
          </w:tcPr>
          <w:p w:rsidR="00AB03AB" w:rsidRDefault="00AB03AB" w:rsidP="001A09B4">
            <w:pPr>
              <w:rPr>
                <w:rFonts w:ascii="仿宋" w:eastAsia="仿宋" w:hAnsi="仿宋" w:cs="宋体"/>
                <w:color w:val="000000"/>
                <w:kern w:val="0"/>
                <w:szCs w:val="21"/>
              </w:rPr>
            </w:pPr>
          </w:p>
        </w:tc>
        <w:tc>
          <w:tcPr>
            <w:tcW w:w="788" w:type="dxa"/>
            <w:gridSpan w:val="6"/>
            <w:vMerge/>
          </w:tcPr>
          <w:p w:rsidR="00AB03AB" w:rsidRDefault="00AB03AB" w:rsidP="001A09B4">
            <w:pPr>
              <w:rPr>
                <w:rFonts w:ascii="仿宋" w:eastAsia="仿宋" w:hAnsi="仿宋" w:cs="宋体"/>
                <w:color w:val="000000"/>
                <w:kern w:val="0"/>
                <w:szCs w:val="21"/>
              </w:rPr>
            </w:pPr>
          </w:p>
        </w:tc>
      </w:tr>
      <w:tr w:rsidR="00AB03AB">
        <w:trPr>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教学要求</w:t>
            </w:r>
          </w:p>
        </w:tc>
        <w:tc>
          <w:tcPr>
            <w:tcW w:w="6488" w:type="dxa"/>
            <w:gridSpan w:val="11"/>
          </w:tcPr>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1.坚持立德树人，聚焦核心素养。要为学生创设感知和体验信息技术的应用情境，引导学生将问题与技术融合关联，找出解决方案，提炼计算思维的形成过程和表现形式，将其作为实施项目教学的线索，引导学生在解决问题的过程中经历分析思考、实践验证、反馈调整、逐步形成计算思维，不断提升数字化学习与创新能力。</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2.立足岗位需求，培养信息能力。结合学生专业，与学生职业发展需求深度融合，以实践项目为引领，以典型任务为驱动，实施行动导向教学，引导学生关联信息技术与职业知识，掌握岗位和任务情境中运用信息技术解决问题的综合技能。</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3.体现职业教育特点，注重实践技能训练。基础模块打好信息素养基础，分层实施知识性教学，注重运用信息技术工具强化实践技能训练和解决生产生活问题。拓展模块强化职业岗位情境中的实践技能训</w:t>
            </w:r>
            <w:r>
              <w:rPr>
                <w:rFonts w:ascii="仿宋" w:eastAsia="仿宋" w:hAnsi="仿宋" w:cs="宋体" w:hint="eastAsia"/>
                <w:color w:val="000000"/>
                <w:kern w:val="0"/>
                <w:szCs w:val="21"/>
              </w:rPr>
              <w:lastRenderedPageBreak/>
              <w:t>练，熟练运用信息技术完成相关的职业任务，培养所需的综合与迁移能力。</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4.创设数字化学习情境，强化自主学习与创新能力。积极运用信息化教学理念，创设以学生为中心的数字化学习情境，有机融合各种教学要素，合理设计教学环节，加强教学全过程的信息采集与诊断分析，鼓励学生积极进行数字化学习与创新实践，促进教与学、教与教、学与学、的互动。</w:t>
            </w:r>
          </w:p>
        </w:tc>
      </w:tr>
      <w:tr w:rsidR="00AB03AB">
        <w:trPr>
          <w:jc w:val="center"/>
        </w:trPr>
        <w:tc>
          <w:tcPr>
            <w:tcW w:w="1219" w:type="dxa"/>
            <w:vMerge w:val="restart"/>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lastRenderedPageBreak/>
              <w:t>历史</w:t>
            </w:r>
          </w:p>
        </w:tc>
        <w:tc>
          <w:tcPr>
            <w:tcW w:w="1222" w:type="dxa"/>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学科核心</w:t>
            </w:r>
          </w:p>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素养</w:t>
            </w:r>
          </w:p>
        </w:tc>
        <w:tc>
          <w:tcPr>
            <w:tcW w:w="6488" w:type="dxa"/>
            <w:gridSpan w:val="11"/>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唯物史观、时空观念、史料实证、历史解释、家国情怀</w:t>
            </w:r>
          </w:p>
        </w:tc>
      </w:tr>
      <w:tr w:rsidR="00AB03AB">
        <w:trPr>
          <w:trHeight w:val="274"/>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课程目标</w:t>
            </w:r>
          </w:p>
        </w:tc>
        <w:tc>
          <w:tcPr>
            <w:tcW w:w="6488" w:type="dxa"/>
            <w:gridSpan w:val="11"/>
          </w:tcPr>
          <w:p w:rsidR="00AB03AB" w:rsidRDefault="00AB03AB" w:rsidP="001A0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kern w:val="0"/>
                <w:szCs w:val="21"/>
              </w:rPr>
            </w:pPr>
            <w:r>
              <w:rPr>
                <w:rFonts w:ascii="仿宋" w:eastAsia="仿宋" w:hAnsi="仿宋" w:cs="宋体" w:hint="eastAsia"/>
                <w:color w:val="000000"/>
                <w:kern w:val="0"/>
                <w:szCs w:val="21"/>
              </w:rPr>
              <w:t>1.了解唯物史观的基本观点和方法，初步形成正确的历史观，能够将唯物史观运用于历史的学习和探究中，并将唯物史观作为认识和解释现实问题的指导思想。</w:t>
            </w:r>
          </w:p>
          <w:p w:rsidR="00AB03AB" w:rsidRDefault="00AB03AB" w:rsidP="001A0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kern w:val="0"/>
                <w:szCs w:val="21"/>
              </w:rPr>
            </w:pPr>
            <w:r>
              <w:rPr>
                <w:rFonts w:ascii="仿宋" w:eastAsia="仿宋" w:hAnsi="仿宋" w:cs="宋体" w:hint="eastAsia"/>
                <w:color w:val="000000"/>
                <w:kern w:val="0"/>
                <w:szCs w:val="21"/>
              </w:rPr>
              <w:t>2.知道特定的史事是与特定的时间和空间相联系的，知道划分历史时间与空间的多种方式，能够在不同的时空框架下理解历史的变化与延续、统一与多样、局部与整体，在认识现实社会或职业问题时，能够将认识的对象置于具体的时空条件下进行考察。</w:t>
            </w:r>
          </w:p>
          <w:p w:rsidR="00AB03AB" w:rsidRDefault="00AB03AB" w:rsidP="001A0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kern w:val="0"/>
                <w:szCs w:val="21"/>
              </w:rPr>
            </w:pPr>
            <w:r>
              <w:rPr>
                <w:rFonts w:ascii="仿宋" w:eastAsia="仿宋" w:hAnsi="仿宋" w:cs="宋体" w:hint="eastAsia"/>
                <w:color w:val="000000"/>
                <w:kern w:val="0"/>
                <w:szCs w:val="21"/>
              </w:rPr>
              <w:t>3.知道史料是通向历史认识的桥梁；了解史料的多种类型；能够尝试搜集、整理、运用可信的史料作为历史论述的证据；能够以实证精神对待现实问题。</w:t>
            </w:r>
          </w:p>
          <w:p w:rsidR="00AB03AB" w:rsidRDefault="00AB03AB" w:rsidP="001A0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kern w:val="0"/>
                <w:szCs w:val="21"/>
              </w:rPr>
            </w:pPr>
            <w:r>
              <w:rPr>
                <w:rFonts w:ascii="仿宋" w:eastAsia="仿宋" w:hAnsi="仿宋" w:cs="宋体" w:hint="eastAsia"/>
                <w:color w:val="000000"/>
                <w:kern w:val="0"/>
                <w:szCs w:val="21"/>
              </w:rPr>
              <w:t>4.能够依据史实与史料对史事表达自己的看法；能够对同一史事的不同解释加以评析；学会从历史表象中发现问题，对史事之间的内在联系做出解释；能够全面客观地评价历史人物；能够实事求是地认识和评判现实社会与职业发展中的问题。</w:t>
            </w:r>
          </w:p>
          <w:p w:rsidR="00AB03AB" w:rsidRDefault="00AB03AB" w:rsidP="001A0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kern w:val="0"/>
                <w:szCs w:val="21"/>
              </w:rPr>
            </w:pPr>
            <w:r>
              <w:rPr>
                <w:rFonts w:ascii="仿宋" w:eastAsia="仿宋" w:hAnsi="仿宋" w:cs="宋体" w:hint="eastAsia"/>
                <w:color w:val="000000"/>
                <w:kern w:val="0"/>
                <w:szCs w:val="21"/>
              </w:rPr>
              <w:t>5.树立正确的国家观，增强对祖国的认同感；认识中华民族 多元一体的历史发展进程，形成民族认同和正确的民族观，铸牢中华民族共同体意识；了解并认同中华先进文化，引导学生传承民族气节、崇尚英雄气概，认识中华文明的历史价值和现实意义；拥护中国共产党领导，认同社会主义核心价值观，树立“四个自信”；了解世界历史发展的基本进程，形成开阔的国际视野和人类命运共同体的意识；能够确立积极进取的人生态度，树立劳动光荣的观念，养成良好职业精神，树立正确世界观、人生观和价值观。</w:t>
            </w:r>
          </w:p>
        </w:tc>
      </w:tr>
      <w:tr w:rsidR="00AB03AB">
        <w:trPr>
          <w:trHeight w:val="60"/>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restart"/>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主要内容</w:t>
            </w:r>
          </w:p>
        </w:tc>
        <w:tc>
          <w:tcPr>
            <w:tcW w:w="1226" w:type="dxa"/>
            <w:vMerge w:val="restart"/>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基础模块</w:t>
            </w:r>
          </w:p>
        </w:tc>
        <w:tc>
          <w:tcPr>
            <w:tcW w:w="3897" w:type="dxa"/>
            <w:gridSpan w:val="3"/>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中国历史</w:t>
            </w:r>
          </w:p>
        </w:tc>
        <w:tc>
          <w:tcPr>
            <w:tcW w:w="585" w:type="dxa"/>
            <w:gridSpan w:val="2"/>
            <w:vMerge w:val="restart"/>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72</w:t>
            </w:r>
          </w:p>
        </w:tc>
        <w:tc>
          <w:tcPr>
            <w:tcW w:w="780" w:type="dxa"/>
            <w:gridSpan w:val="5"/>
            <w:vMerge w:val="restart"/>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color w:val="000000"/>
                <w:kern w:val="0"/>
                <w:szCs w:val="21"/>
              </w:rPr>
              <w:t>72</w:t>
            </w:r>
          </w:p>
        </w:tc>
      </w:tr>
      <w:tr w:rsidR="00AB03AB">
        <w:trPr>
          <w:trHeight w:val="60"/>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世界历史</w:t>
            </w:r>
          </w:p>
        </w:tc>
        <w:tc>
          <w:tcPr>
            <w:tcW w:w="585" w:type="dxa"/>
            <w:gridSpan w:val="2"/>
            <w:vMerge/>
            <w:vAlign w:val="center"/>
          </w:tcPr>
          <w:p w:rsidR="00AB03AB" w:rsidRDefault="00AB03AB" w:rsidP="001A09B4">
            <w:pPr>
              <w:jc w:val="center"/>
              <w:rPr>
                <w:rFonts w:ascii="仿宋" w:eastAsia="仿宋" w:hAnsi="仿宋" w:cs="宋体"/>
                <w:color w:val="000000"/>
                <w:kern w:val="0"/>
                <w:szCs w:val="21"/>
              </w:rPr>
            </w:pPr>
          </w:p>
        </w:tc>
        <w:tc>
          <w:tcPr>
            <w:tcW w:w="780" w:type="dxa"/>
            <w:gridSpan w:val="5"/>
            <w:vMerge/>
            <w:vAlign w:val="center"/>
          </w:tcPr>
          <w:p w:rsidR="00AB03AB" w:rsidRDefault="00AB03AB" w:rsidP="001A09B4">
            <w:pPr>
              <w:jc w:val="center"/>
              <w:rPr>
                <w:rFonts w:ascii="仿宋" w:eastAsia="仿宋" w:hAnsi="仿宋" w:cs="宋体"/>
                <w:color w:val="000000"/>
                <w:kern w:val="0"/>
                <w:szCs w:val="21"/>
              </w:rPr>
            </w:pPr>
          </w:p>
        </w:tc>
      </w:tr>
      <w:tr w:rsidR="00AB03AB">
        <w:trPr>
          <w:trHeight w:val="420"/>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1226" w:type="dxa"/>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拓展模块</w:t>
            </w:r>
          </w:p>
        </w:tc>
        <w:tc>
          <w:tcPr>
            <w:tcW w:w="3897" w:type="dxa"/>
            <w:gridSpan w:val="3"/>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自主开发</w:t>
            </w:r>
          </w:p>
        </w:tc>
        <w:tc>
          <w:tcPr>
            <w:tcW w:w="585" w:type="dxa"/>
            <w:gridSpan w:val="2"/>
            <w:vAlign w:val="center"/>
          </w:tcPr>
          <w:p w:rsidR="00AB03AB" w:rsidRDefault="00AB03AB" w:rsidP="001A09B4">
            <w:pPr>
              <w:jc w:val="center"/>
              <w:rPr>
                <w:rFonts w:ascii="仿宋" w:eastAsia="仿宋" w:hAnsi="仿宋" w:cs="宋体"/>
                <w:color w:val="000000"/>
                <w:kern w:val="0"/>
                <w:szCs w:val="21"/>
              </w:rPr>
            </w:pPr>
          </w:p>
        </w:tc>
        <w:tc>
          <w:tcPr>
            <w:tcW w:w="780" w:type="dxa"/>
            <w:gridSpan w:val="5"/>
            <w:vMerge/>
            <w:vAlign w:val="center"/>
          </w:tcPr>
          <w:p w:rsidR="00AB03AB" w:rsidRDefault="00AB03AB" w:rsidP="001A09B4">
            <w:pPr>
              <w:jc w:val="center"/>
              <w:rPr>
                <w:rFonts w:ascii="仿宋" w:eastAsia="仿宋" w:hAnsi="仿宋" w:cs="宋体"/>
                <w:color w:val="000000"/>
                <w:kern w:val="0"/>
                <w:szCs w:val="21"/>
              </w:rPr>
            </w:pPr>
          </w:p>
        </w:tc>
      </w:tr>
      <w:tr w:rsidR="00AB03AB">
        <w:trPr>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教学要求</w:t>
            </w:r>
          </w:p>
        </w:tc>
        <w:tc>
          <w:tcPr>
            <w:tcW w:w="6488" w:type="dxa"/>
            <w:gridSpan w:val="11"/>
          </w:tcPr>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1.基于历史学科核心素养设计教学。结合不同教学内容所蕴含的历史学科核心素养的不同方面，合理设计教学目标、教学过程、教学评价，既注重对某一核心素养的专门培养，也注重对学科核心素养的综合培养，以科学有效地达成课程目标。</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2.倡导多元化的教学方式。结合教学内容，创新教学形式、教学过程和教学方法；鼓励学生开展自主学习、探究学习和合作学习，在做中教、做中学，调动和发挥学生学习的积极性、主动性和创造性。</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3.注重历史学习与学生职业发展的融合。教师应结合专业人才培养方案，创设与行业、专业相近的教学情境，设计体验未来职场的教学</w:t>
            </w:r>
            <w:r>
              <w:rPr>
                <w:rFonts w:ascii="仿宋" w:eastAsia="仿宋" w:hAnsi="仿宋" w:cs="宋体" w:hint="eastAsia"/>
                <w:color w:val="000000"/>
                <w:kern w:val="0"/>
                <w:szCs w:val="21"/>
              </w:rPr>
              <w:lastRenderedPageBreak/>
              <w:t>活动，探索课堂教学与专业实习实训相融合的教学模式。</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4.加强现代信息技术在历史教学中的应用。教师应有效运用现代信息技术，创设历史情境，指导学生充分利用各种信息资源，开展基于网络的自主学习，教师实时、动态监测与评价学习过程与结果，提供及时和针对性的指导，促进学生深度学习。</w:t>
            </w:r>
          </w:p>
        </w:tc>
      </w:tr>
      <w:tr w:rsidR="00AB03AB">
        <w:trPr>
          <w:jc w:val="center"/>
        </w:trPr>
        <w:tc>
          <w:tcPr>
            <w:tcW w:w="1219" w:type="dxa"/>
            <w:vMerge w:val="restart"/>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lastRenderedPageBreak/>
              <w:t>艺术</w:t>
            </w:r>
          </w:p>
        </w:tc>
        <w:tc>
          <w:tcPr>
            <w:tcW w:w="1222" w:type="dxa"/>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学科核心</w:t>
            </w:r>
          </w:p>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素养</w:t>
            </w:r>
          </w:p>
        </w:tc>
        <w:tc>
          <w:tcPr>
            <w:tcW w:w="6488" w:type="dxa"/>
            <w:gridSpan w:val="11"/>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艺术感知、审美判断、创意表达、文化理解</w:t>
            </w:r>
          </w:p>
        </w:tc>
      </w:tr>
      <w:tr w:rsidR="00AB03AB">
        <w:trPr>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课程目标</w:t>
            </w:r>
          </w:p>
        </w:tc>
        <w:tc>
          <w:tcPr>
            <w:tcW w:w="6488" w:type="dxa"/>
            <w:gridSpan w:val="11"/>
          </w:tcPr>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1.通过课程学习，参与艺术实践活动，掌握必备的艺术知识和表现技能。运用观赏、体验、联系、比较、讨论等方法，感受艺术作品的形象及情感表现，识别不同艺术的表现特征和风格特点，体会不同地域、不同时代艺术的风采。</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2.结合艺术情境，依据艺术原理和其他知识对艺术作品和现实中的审美对象进行描述、分析、解释和判断，丰富审美经验，增强审美理解，提高审美判断能力，陶冶道德情操，塑造美好心灵，形成健康的审美情趣。</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3.根据一个主题或一项任务，运用特定媒介、材料和艺术表现手段或方法进行创意表达，尝试解决学习、工作和生活中的问题，美化生活，具有创新意识与表现能力。</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4.从文化的角度分析和理解作品，认识文化与艺术的关系，了解中国文化的源远流长和博大精深，热爱中华优秀文化，增进文化认同，坚定文化自信，尊重人类文化的多样性。</w:t>
            </w:r>
          </w:p>
        </w:tc>
      </w:tr>
      <w:tr w:rsidR="00AB03AB">
        <w:trPr>
          <w:trHeight w:val="60"/>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restart"/>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主要内容</w:t>
            </w:r>
          </w:p>
        </w:tc>
        <w:tc>
          <w:tcPr>
            <w:tcW w:w="1226" w:type="dxa"/>
            <w:vMerge w:val="restart"/>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基础模块</w:t>
            </w:r>
          </w:p>
        </w:tc>
        <w:tc>
          <w:tcPr>
            <w:tcW w:w="3897" w:type="dxa"/>
            <w:gridSpan w:val="3"/>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音乐鉴赏与实践</w:t>
            </w:r>
          </w:p>
        </w:tc>
        <w:tc>
          <w:tcPr>
            <w:tcW w:w="593" w:type="dxa"/>
            <w:gridSpan w:val="3"/>
            <w:vMerge w:val="restart"/>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color w:val="000000"/>
                <w:kern w:val="0"/>
                <w:szCs w:val="21"/>
              </w:rPr>
              <w:t>18</w:t>
            </w:r>
          </w:p>
        </w:tc>
        <w:tc>
          <w:tcPr>
            <w:tcW w:w="772" w:type="dxa"/>
            <w:gridSpan w:val="4"/>
            <w:vMerge w:val="restart"/>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color w:val="000000"/>
                <w:kern w:val="0"/>
                <w:szCs w:val="21"/>
              </w:rPr>
              <w:t>36</w:t>
            </w:r>
          </w:p>
        </w:tc>
      </w:tr>
      <w:tr w:rsidR="00AB03AB">
        <w:trPr>
          <w:trHeight w:val="60"/>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1226" w:type="dxa"/>
            <w:vMerge/>
            <w:vAlign w:val="center"/>
          </w:tcPr>
          <w:p w:rsidR="00AB03AB" w:rsidRDefault="00AB03AB" w:rsidP="001A09B4">
            <w:pPr>
              <w:jc w:val="center"/>
              <w:rPr>
                <w:rFonts w:ascii="仿宋" w:eastAsia="仿宋" w:hAnsi="仿宋" w:cs="宋体"/>
                <w:color w:val="000000"/>
                <w:kern w:val="0"/>
                <w:szCs w:val="21"/>
              </w:rPr>
            </w:pPr>
          </w:p>
        </w:tc>
        <w:tc>
          <w:tcPr>
            <w:tcW w:w="3897" w:type="dxa"/>
            <w:gridSpan w:val="3"/>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美术鉴赏与实践</w:t>
            </w:r>
          </w:p>
        </w:tc>
        <w:tc>
          <w:tcPr>
            <w:tcW w:w="593" w:type="dxa"/>
            <w:gridSpan w:val="3"/>
            <w:vMerge/>
            <w:vAlign w:val="center"/>
          </w:tcPr>
          <w:p w:rsidR="00AB03AB" w:rsidRDefault="00AB03AB" w:rsidP="001A09B4">
            <w:pPr>
              <w:jc w:val="center"/>
              <w:rPr>
                <w:rFonts w:ascii="仿宋" w:eastAsia="仿宋" w:hAnsi="仿宋" w:cs="宋体"/>
                <w:color w:val="000000"/>
                <w:kern w:val="0"/>
                <w:szCs w:val="21"/>
              </w:rPr>
            </w:pPr>
          </w:p>
        </w:tc>
        <w:tc>
          <w:tcPr>
            <w:tcW w:w="772" w:type="dxa"/>
            <w:gridSpan w:val="4"/>
            <w:vMerge/>
            <w:vAlign w:val="center"/>
          </w:tcPr>
          <w:p w:rsidR="00AB03AB" w:rsidRDefault="00AB03AB" w:rsidP="001A09B4">
            <w:pPr>
              <w:jc w:val="center"/>
              <w:rPr>
                <w:rFonts w:ascii="仿宋" w:eastAsia="仿宋" w:hAnsi="仿宋" w:cs="宋体"/>
                <w:color w:val="000000"/>
                <w:kern w:val="0"/>
                <w:szCs w:val="21"/>
              </w:rPr>
            </w:pPr>
          </w:p>
        </w:tc>
      </w:tr>
      <w:tr w:rsidR="00AB03AB">
        <w:trPr>
          <w:trHeight w:val="420"/>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1226" w:type="dxa"/>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拓展模块</w:t>
            </w:r>
          </w:p>
        </w:tc>
        <w:tc>
          <w:tcPr>
            <w:tcW w:w="3897" w:type="dxa"/>
            <w:gridSpan w:val="3"/>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歌唱、演奏、舞蹈、设计、中国书画、中国传统工艺、戏剧、影视、其它</w:t>
            </w:r>
          </w:p>
        </w:tc>
        <w:tc>
          <w:tcPr>
            <w:tcW w:w="593" w:type="dxa"/>
            <w:gridSpan w:val="3"/>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color w:val="000000"/>
                <w:kern w:val="0"/>
                <w:szCs w:val="21"/>
              </w:rPr>
              <w:t>18</w:t>
            </w:r>
          </w:p>
        </w:tc>
        <w:tc>
          <w:tcPr>
            <w:tcW w:w="772" w:type="dxa"/>
            <w:gridSpan w:val="4"/>
            <w:vMerge/>
            <w:vAlign w:val="center"/>
          </w:tcPr>
          <w:p w:rsidR="00AB03AB" w:rsidRDefault="00AB03AB" w:rsidP="001A09B4">
            <w:pPr>
              <w:jc w:val="center"/>
              <w:rPr>
                <w:rFonts w:ascii="仿宋" w:eastAsia="仿宋" w:hAnsi="仿宋" w:cs="宋体"/>
                <w:color w:val="000000"/>
                <w:kern w:val="0"/>
                <w:szCs w:val="21"/>
              </w:rPr>
            </w:pPr>
          </w:p>
        </w:tc>
      </w:tr>
      <w:tr w:rsidR="00AB03AB">
        <w:trPr>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教学要求</w:t>
            </w:r>
          </w:p>
        </w:tc>
        <w:tc>
          <w:tcPr>
            <w:tcW w:w="6488" w:type="dxa"/>
            <w:gridSpan w:val="11"/>
          </w:tcPr>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1.准确理解艺术学科核心素养，科学制定教学目标。正确把握课程性质与任务、目标与内涵，认识到四项学科核心素养既独立又融通，是具有内在逻辑关系的有机整体。教师要结合学情，将学科核心素养培养作为教学的出发点和落脚点，注重单项核心素养培养，也注重综合培育。</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2.深入分析艺术课程结构内容，加强课程衔接整合。基础模块重视知识积累，丰富审美体验，加深艺术理解，树立正确的价值取向，提高艺术鉴赏与实践能力，服务终身发展。拓展模块满足学生多元化发展需求，突出差异性和层次性，激发兴趣，提升艺术潜能。</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3.遵循身心发展和学习规律，精心设计组织教学。坚持“做中学、学中做”，创设合适教学情境，合理运用教学策略，通过多种教学形式，引导学生开展自主学习、探究学习和合作学习。合理利用现代信息技术，整合资源，拓展时空，丰富手段，优化课题教学，提升教学成效。</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4.积极适应学生职业发展需要，体现职业教育特色。</w:t>
            </w:r>
          </w:p>
        </w:tc>
      </w:tr>
      <w:tr w:rsidR="00AB03AB">
        <w:trPr>
          <w:jc w:val="center"/>
        </w:trPr>
        <w:tc>
          <w:tcPr>
            <w:tcW w:w="1219" w:type="dxa"/>
            <w:vMerge w:val="restart"/>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体育与</w:t>
            </w:r>
          </w:p>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健康</w:t>
            </w:r>
          </w:p>
        </w:tc>
        <w:tc>
          <w:tcPr>
            <w:tcW w:w="1222" w:type="dxa"/>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学科核心</w:t>
            </w:r>
          </w:p>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素养</w:t>
            </w:r>
          </w:p>
        </w:tc>
        <w:tc>
          <w:tcPr>
            <w:tcW w:w="6488" w:type="dxa"/>
            <w:gridSpan w:val="11"/>
            <w:vAlign w:val="center"/>
          </w:tcPr>
          <w:p w:rsidR="00AB03AB" w:rsidRDefault="00AB03AB" w:rsidP="001A09B4">
            <w:pPr>
              <w:rPr>
                <w:rFonts w:ascii="仿宋" w:eastAsia="仿宋" w:hAnsi="仿宋" w:cs="宋体"/>
                <w:color w:val="000000"/>
                <w:kern w:val="0"/>
                <w:szCs w:val="21"/>
              </w:rPr>
            </w:pPr>
            <w:r>
              <w:rPr>
                <w:rFonts w:ascii="仿宋" w:eastAsia="仿宋" w:hAnsi="仿宋" w:cs="宋体" w:hint="eastAsia"/>
                <w:color w:val="000000"/>
                <w:kern w:val="0"/>
                <w:szCs w:val="21"/>
              </w:rPr>
              <w:t>运动能力、健康行为、体育精神</w:t>
            </w:r>
          </w:p>
        </w:tc>
      </w:tr>
      <w:tr w:rsidR="00AB03AB">
        <w:trPr>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课程目标</w:t>
            </w:r>
          </w:p>
        </w:tc>
        <w:tc>
          <w:tcPr>
            <w:tcW w:w="6488" w:type="dxa"/>
            <w:gridSpan w:val="11"/>
          </w:tcPr>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落实立德树人的根本任务，以体育人，增强学生体质。通过学习本</w:t>
            </w:r>
            <w:r>
              <w:rPr>
                <w:rFonts w:ascii="仿宋" w:eastAsia="仿宋" w:hAnsi="仿宋" w:cs="宋体" w:hint="eastAsia"/>
                <w:color w:val="000000"/>
                <w:kern w:val="0"/>
                <w:szCs w:val="21"/>
              </w:rPr>
              <w:lastRenderedPageBreak/>
              <w:t>课程，学生能够喜爱并积极参与体育运动，享受体育运动的乐趣，学会锻炼身体的科学方法，掌握1～2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r>
      <w:tr w:rsidR="00AB03AB">
        <w:trPr>
          <w:trHeight w:val="60"/>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restart"/>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主要内容</w:t>
            </w:r>
          </w:p>
        </w:tc>
        <w:tc>
          <w:tcPr>
            <w:tcW w:w="1630" w:type="dxa"/>
            <w:gridSpan w:val="2"/>
            <w:vMerge w:val="restart"/>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基础模块</w:t>
            </w:r>
          </w:p>
        </w:tc>
        <w:tc>
          <w:tcPr>
            <w:tcW w:w="3493" w:type="dxa"/>
            <w:gridSpan w:val="2"/>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体能</w:t>
            </w:r>
          </w:p>
        </w:tc>
        <w:tc>
          <w:tcPr>
            <w:tcW w:w="624" w:type="dxa"/>
            <w:gridSpan w:val="6"/>
            <w:vMerge w:val="restart"/>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54</w:t>
            </w:r>
          </w:p>
        </w:tc>
        <w:tc>
          <w:tcPr>
            <w:tcW w:w="741" w:type="dxa"/>
            <w:vMerge w:val="restart"/>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color w:val="000000"/>
                <w:kern w:val="0"/>
                <w:szCs w:val="21"/>
              </w:rPr>
              <w:t>206</w:t>
            </w:r>
          </w:p>
        </w:tc>
      </w:tr>
      <w:tr w:rsidR="00AB03AB">
        <w:trPr>
          <w:trHeight w:val="60"/>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1630" w:type="dxa"/>
            <w:gridSpan w:val="2"/>
            <w:vMerge/>
            <w:vAlign w:val="center"/>
          </w:tcPr>
          <w:p w:rsidR="00AB03AB" w:rsidRDefault="00AB03AB" w:rsidP="001A09B4">
            <w:pPr>
              <w:jc w:val="center"/>
              <w:rPr>
                <w:rFonts w:ascii="仿宋" w:eastAsia="仿宋" w:hAnsi="仿宋" w:cs="宋体"/>
                <w:color w:val="000000"/>
                <w:kern w:val="0"/>
                <w:szCs w:val="21"/>
              </w:rPr>
            </w:pPr>
          </w:p>
        </w:tc>
        <w:tc>
          <w:tcPr>
            <w:tcW w:w="3493" w:type="dxa"/>
            <w:gridSpan w:val="2"/>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健康教育</w:t>
            </w:r>
          </w:p>
        </w:tc>
        <w:tc>
          <w:tcPr>
            <w:tcW w:w="624" w:type="dxa"/>
            <w:gridSpan w:val="6"/>
            <w:vMerge/>
            <w:vAlign w:val="center"/>
          </w:tcPr>
          <w:p w:rsidR="00AB03AB" w:rsidRDefault="00AB03AB" w:rsidP="001A09B4">
            <w:pPr>
              <w:jc w:val="center"/>
              <w:rPr>
                <w:rFonts w:ascii="仿宋" w:eastAsia="仿宋" w:hAnsi="仿宋" w:cs="宋体"/>
                <w:color w:val="000000"/>
                <w:kern w:val="0"/>
                <w:szCs w:val="21"/>
              </w:rPr>
            </w:pPr>
          </w:p>
        </w:tc>
        <w:tc>
          <w:tcPr>
            <w:tcW w:w="741" w:type="dxa"/>
            <w:vMerge/>
            <w:vAlign w:val="center"/>
          </w:tcPr>
          <w:p w:rsidR="00AB03AB" w:rsidRDefault="00AB03AB" w:rsidP="001A09B4">
            <w:pPr>
              <w:jc w:val="center"/>
              <w:rPr>
                <w:rFonts w:ascii="仿宋" w:eastAsia="仿宋" w:hAnsi="仿宋" w:cs="宋体"/>
                <w:color w:val="000000"/>
                <w:kern w:val="0"/>
                <w:szCs w:val="21"/>
              </w:rPr>
            </w:pPr>
          </w:p>
        </w:tc>
      </w:tr>
      <w:tr w:rsidR="00AB03AB">
        <w:trPr>
          <w:trHeight w:val="177"/>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1630" w:type="dxa"/>
            <w:gridSpan w:val="2"/>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拓展模块一</w:t>
            </w:r>
          </w:p>
        </w:tc>
        <w:tc>
          <w:tcPr>
            <w:tcW w:w="3493" w:type="dxa"/>
            <w:gridSpan w:val="2"/>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限选2项运动技能</w:t>
            </w:r>
          </w:p>
        </w:tc>
        <w:tc>
          <w:tcPr>
            <w:tcW w:w="624" w:type="dxa"/>
            <w:gridSpan w:val="6"/>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90</w:t>
            </w:r>
          </w:p>
        </w:tc>
        <w:tc>
          <w:tcPr>
            <w:tcW w:w="741" w:type="dxa"/>
            <w:vMerge/>
            <w:vAlign w:val="center"/>
          </w:tcPr>
          <w:p w:rsidR="00AB03AB" w:rsidRDefault="00AB03AB" w:rsidP="001A09B4">
            <w:pPr>
              <w:jc w:val="center"/>
              <w:rPr>
                <w:rFonts w:ascii="仿宋" w:eastAsia="仿宋" w:hAnsi="仿宋" w:cs="宋体"/>
                <w:color w:val="000000"/>
                <w:kern w:val="0"/>
                <w:szCs w:val="21"/>
              </w:rPr>
            </w:pPr>
          </w:p>
        </w:tc>
      </w:tr>
      <w:tr w:rsidR="00AB03AB">
        <w:trPr>
          <w:trHeight w:val="420"/>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Merge/>
            <w:vAlign w:val="center"/>
          </w:tcPr>
          <w:p w:rsidR="00AB03AB" w:rsidRDefault="00AB03AB" w:rsidP="001A09B4">
            <w:pPr>
              <w:jc w:val="center"/>
              <w:rPr>
                <w:rFonts w:ascii="仿宋" w:eastAsia="仿宋" w:hAnsi="仿宋"/>
                <w:color w:val="000000"/>
                <w:szCs w:val="21"/>
              </w:rPr>
            </w:pPr>
          </w:p>
        </w:tc>
        <w:tc>
          <w:tcPr>
            <w:tcW w:w="1630" w:type="dxa"/>
            <w:gridSpan w:val="2"/>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拓展模块二</w:t>
            </w:r>
          </w:p>
        </w:tc>
        <w:tc>
          <w:tcPr>
            <w:tcW w:w="3493" w:type="dxa"/>
            <w:gridSpan w:val="2"/>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hint="eastAsia"/>
                <w:color w:val="000000"/>
                <w:kern w:val="0"/>
                <w:szCs w:val="21"/>
              </w:rPr>
              <w:t>任选（学校自主确定）</w:t>
            </w:r>
          </w:p>
        </w:tc>
        <w:tc>
          <w:tcPr>
            <w:tcW w:w="624" w:type="dxa"/>
            <w:gridSpan w:val="6"/>
            <w:vAlign w:val="center"/>
          </w:tcPr>
          <w:p w:rsidR="00AB03AB" w:rsidRDefault="00AB03AB" w:rsidP="001A09B4">
            <w:pPr>
              <w:jc w:val="center"/>
              <w:rPr>
                <w:rFonts w:ascii="仿宋" w:eastAsia="仿宋" w:hAnsi="仿宋" w:cs="宋体"/>
                <w:color w:val="000000"/>
                <w:kern w:val="0"/>
                <w:szCs w:val="21"/>
              </w:rPr>
            </w:pPr>
            <w:r>
              <w:rPr>
                <w:rFonts w:ascii="仿宋" w:eastAsia="仿宋" w:hAnsi="仿宋" w:cs="宋体"/>
                <w:color w:val="000000"/>
                <w:kern w:val="0"/>
                <w:szCs w:val="21"/>
              </w:rPr>
              <w:t>3</w:t>
            </w:r>
            <w:r>
              <w:rPr>
                <w:rFonts w:ascii="仿宋" w:eastAsia="仿宋" w:hAnsi="仿宋" w:cs="宋体" w:hint="eastAsia"/>
                <w:color w:val="000000"/>
                <w:kern w:val="0"/>
                <w:szCs w:val="21"/>
              </w:rPr>
              <w:t>6</w:t>
            </w:r>
          </w:p>
        </w:tc>
        <w:tc>
          <w:tcPr>
            <w:tcW w:w="741" w:type="dxa"/>
            <w:vMerge/>
            <w:vAlign w:val="center"/>
          </w:tcPr>
          <w:p w:rsidR="00AB03AB" w:rsidRDefault="00AB03AB" w:rsidP="001A09B4">
            <w:pPr>
              <w:jc w:val="center"/>
              <w:rPr>
                <w:rFonts w:ascii="仿宋" w:eastAsia="仿宋" w:hAnsi="仿宋" w:cs="宋体"/>
                <w:color w:val="000000"/>
                <w:kern w:val="0"/>
                <w:szCs w:val="21"/>
              </w:rPr>
            </w:pPr>
          </w:p>
        </w:tc>
      </w:tr>
      <w:tr w:rsidR="00AB03AB">
        <w:trPr>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教学要求</w:t>
            </w:r>
          </w:p>
        </w:tc>
        <w:tc>
          <w:tcPr>
            <w:tcW w:w="6488" w:type="dxa"/>
            <w:gridSpan w:val="11"/>
          </w:tcPr>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1.坚持立德树人，发挥体育独特的育人功能。教师应加强对学生体育精神和体育品格的培养，培养团队合作意识和组织能力，体现中华优秀体育文化的精髓和内容，将体育教学过程变为目标、内容和方法有机融合的综合教学过程。</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2.遵循体育教学规律，提高学生运动能力。教师应加强运动技能形成的学理研究，具有难度递进的意识，优化设计运动技能模块的教学过程。要研究在技能教学中渗透学习知识或原理的方法，探索知识和实践活动有机结合的方法。保证运动负荷，提高学生课堂学习效果。</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3.把握课程结构，注重教学的整体设计。教师要把体育安全放在首位，通过项目模块选修、分组教学和分层教学等方法，因材施教，力争每个学生学有所获，学有所乐。掌握并运用各项体育素质的基本原理和练习方法，采用多样方式进行体能教学。要根据所学内容与学生实际，有效利用信息资源，丰富和拓展学生对健康的认知。</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4.强化职业教育特色，提高职业体能教学实践的针对性。结合中等职业学校学生体质现状，采用多种锻炼方法，提升学生体能，指导学生自我评价体能锻炼效果和改进计划。讨论研究常见职业性疾病的防治、职业安全等主题。</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5.倡导多元的学习方式，培养学生自主学习能力。教师要创设多元化情境，采用多种训练方式，激发学习兴趣和热情，鼓励学生选择运动项目深入学习，发展运动爱好和专长。重视信息技术手段，开展多种形式的线上线下学习。构建家庭、学校、社会三位一体的体育与健康教育平台，营造健康成长和全面发展的良好环境。</w:t>
            </w:r>
          </w:p>
        </w:tc>
      </w:tr>
      <w:tr w:rsidR="00AB03AB">
        <w:trPr>
          <w:trHeight w:val="143"/>
          <w:jc w:val="center"/>
        </w:trPr>
        <w:tc>
          <w:tcPr>
            <w:tcW w:w="1219" w:type="dxa"/>
            <w:vMerge w:val="restart"/>
            <w:vAlign w:val="center"/>
          </w:tcPr>
          <w:p w:rsidR="00AB03AB" w:rsidRDefault="00AB03AB" w:rsidP="001A09B4">
            <w:pPr>
              <w:jc w:val="center"/>
              <w:rPr>
                <w:rFonts w:ascii="仿宋" w:eastAsia="仿宋" w:hAnsi="仿宋" w:cs="仿宋-GB2312"/>
                <w:color w:val="000000"/>
                <w:szCs w:val="21"/>
              </w:rPr>
            </w:pPr>
            <w:r>
              <w:rPr>
                <w:rFonts w:ascii="仿宋" w:eastAsia="仿宋" w:hAnsi="仿宋" w:cs="仿宋-GB2312" w:hint="eastAsia"/>
                <w:color w:val="000000"/>
                <w:szCs w:val="21"/>
              </w:rPr>
              <w:t>劳动专题</w:t>
            </w:r>
          </w:p>
          <w:p w:rsidR="00AB03AB" w:rsidRDefault="00AB03AB" w:rsidP="001A09B4">
            <w:pPr>
              <w:jc w:val="center"/>
              <w:rPr>
                <w:rFonts w:ascii="仿宋" w:eastAsia="仿宋" w:hAnsi="仿宋"/>
                <w:color w:val="000000"/>
                <w:szCs w:val="21"/>
              </w:rPr>
            </w:pPr>
            <w:r>
              <w:rPr>
                <w:rFonts w:ascii="仿宋" w:eastAsia="仿宋" w:hAnsi="仿宋" w:cs="仿宋-GB2312" w:hint="eastAsia"/>
                <w:color w:val="000000"/>
                <w:szCs w:val="21"/>
              </w:rPr>
              <w:t>教育</w:t>
            </w:r>
          </w:p>
        </w:tc>
        <w:tc>
          <w:tcPr>
            <w:tcW w:w="1222" w:type="dxa"/>
            <w:vAlign w:val="center"/>
          </w:tcPr>
          <w:p w:rsidR="00AB03AB" w:rsidRDefault="00AB03AB" w:rsidP="001A09B4">
            <w:pPr>
              <w:jc w:val="center"/>
              <w:rPr>
                <w:rFonts w:ascii="仿宋" w:eastAsia="仿宋" w:hAnsi="仿宋"/>
                <w:color w:val="000000"/>
                <w:szCs w:val="21"/>
              </w:rPr>
            </w:pPr>
            <w:r>
              <w:rPr>
                <w:rFonts w:ascii="仿宋" w:eastAsia="仿宋" w:hAnsi="仿宋" w:cs="仿宋" w:hint="eastAsia"/>
                <w:color w:val="000000"/>
                <w:kern w:val="0"/>
                <w:szCs w:val="21"/>
              </w:rPr>
              <w:t>基本理念</w:t>
            </w:r>
          </w:p>
        </w:tc>
        <w:tc>
          <w:tcPr>
            <w:tcW w:w="4957" w:type="dxa"/>
            <w:gridSpan w:val="3"/>
          </w:tcPr>
          <w:p w:rsidR="00AB03AB" w:rsidRDefault="00AB03AB" w:rsidP="001A09B4">
            <w:pPr>
              <w:rPr>
                <w:rFonts w:ascii="仿宋" w:eastAsia="仿宋" w:hAnsi="仿宋" w:cs="宋体"/>
                <w:color w:val="000000"/>
                <w:kern w:val="0"/>
                <w:szCs w:val="21"/>
              </w:rPr>
            </w:pPr>
            <w:r>
              <w:rPr>
                <w:rFonts w:ascii="仿宋" w:eastAsia="仿宋" w:hAnsi="仿宋" w:cs="仿宋" w:hint="eastAsia"/>
                <w:color w:val="000000"/>
                <w:kern w:val="0"/>
                <w:szCs w:val="21"/>
              </w:rPr>
              <w:t>强化劳动观念，弘扬劳动精神；强调身心参与，注重手脑并用；继承优良传统，彰显时代特征。</w:t>
            </w:r>
          </w:p>
        </w:tc>
        <w:tc>
          <w:tcPr>
            <w:tcW w:w="1531" w:type="dxa"/>
            <w:gridSpan w:val="8"/>
            <w:vMerge w:val="restart"/>
            <w:vAlign w:val="center"/>
          </w:tcPr>
          <w:p w:rsidR="00AB03AB" w:rsidRDefault="00AB03AB" w:rsidP="001A09B4">
            <w:pPr>
              <w:ind w:firstLineChars="100" w:firstLine="210"/>
              <w:jc w:val="center"/>
              <w:rPr>
                <w:rFonts w:ascii="仿宋" w:eastAsia="仿宋" w:hAnsi="仿宋" w:cs="宋体"/>
                <w:color w:val="000000"/>
                <w:kern w:val="0"/>
                <w:szCs w:val="21"/>
              </w:rPr>
            </w:pPr>
          </w:p>
        </w:tc>
      </w:tr>
      <w:tr w:rsidR="00AB03AB">
        <w:trPr>
          <w:trHeight w:val="143"/>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Align w:val="center"/>
          </w:tcPr>
          <w:p w:rsidR="00AB03AB" w:rsidRDefault="00AB03AB" w:rsidP="001A09B4">
            <w:pPr>
              <w:jc w:val="center"/>
              <w:rPr>
                <w:rFonts w:ascii="仿宋" w:eastAsia="仿宋" w:hAnsi="仿宋"/>
                <w:color w:val="000000"/>
                <w:szCs w:val="21"/>
              </w:rPr>
            </w:pPr>
            <w:r>
              <w:rPr>
                <w:rFonts w:ascii="仿宋" w:eastAsia="仿宋" w:hAnsi="仿宋" w:cs="仿宋" w:hint="eastAsia"/>
                <w:color w:val="000000"/>
                <w:kern w:val="0"/>
                <w:szCs w:val="21"/>
              </w:rPr>
              <w:t>课程目标</w:t>
            </w:r>
          </w:p>
        </w:tc>
        <w:tc>
          <w:tcPr>
            <w:tcW w:w="4957" w:type="dxa"/>
            <w:gridSpan w:val="3"/>
          </w:tcPr>
          <w:p w:rsidR="00AB03AB" w:rsidRDefault="00AB03AB" w:rsidP="001A09B4">
            <w:pPr>
              <w:widowControl/>
              <w:shd w:val="clear" w:color="auto" w:fill="FFFFFF"/>
              <w:ind w:firstLineChars="100" w:firstLine="210"/>
              <w:jc w:val="left"/>
              <w:rPr>
                <w:rFonts w:ascii="仿宋" w:eastAsia="仿宋" w:hAnsi="仿宋" w:cs="仿宋"/>
                <w:color w:val="000000"/>
                <w:kern w:val="0"/>
                <w:szCs w:val="21"/>
              </w:rPr>
            </w:pPr>
            <w:r>
              <w:rPr>
                <w:rFonts w:ascii="仿宋" w:eastAsia="仿宋" w:hAnsi="仿宋" w:cs="仿宋" w:hint="eastAsia"/>
                <w:color w:val="000000"/>
                <w:kern w:val="0"/>
                <w:szCs w:val="21"/>
              </w:rPr>
              <w:t xml:space="preserve">1.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 </w:t>
            </w:r>
          </w:p>
          <w:p w:rsidR="00AB03AB" w:rsidRDefault="00AB03AB" w:rsidP="001A09B4">
            <w:pPr>
              <w:widowControl/>
              <w:shd w:val="clear" w:color="auto" w:fill="FFFFFF"/>
              <w:ind w:firstLineChars="100" w:firstLine="210"/>
              <w:jc w:val="left"/>
              <w:rPr>
                <w:rFonts w:ascii="仿宋" w:eastAsia="仿宋" w:hAnsi="仿宋" w:cs="仿宋"/>
                <w:color w:val="000000"/>
                <w:kern w:val="0"/>
                <w:szCs w:val="21"/>
              </w:rPr>
            </w:pPr>
            <w:r>
              <w:rPr>
                <w:rFonts w:ascii="仿宋" w:eastAsia="仿宋" w:hAnsi="仿宋" w:cs="仿宋" w:hint="eastAsia"/>
                <w:color w:val="000000"/>
                <w:kern w:val="0"/>
                <w:szCs w:val="21"/>
              </w:rPr>
              <w:t>2.具有必备的劳动能力。掌握基本的劳动知识和技能，正确使用常见劳动工具，增强体力、智力和创造</w:t>
            </w:r>
            <w:r>
              <w:rPr>
                <w:rFonts w:ascii="仿宋" w:eastAsia="仿宋" w:hAnsi="仿宋" w:cs="仿宋" w:hint="eastAsia"/>
                <w:color w:val="000000"/>
                <w:kern w:val="0"/>
                <w:szCs w:val="21"/>
              </w:rPr>
              <w:lastRenderedPageBreak/>
              <w:t xml:space="preserve">力，具备完成一定劳动任务所需要的设计、操作能力及团队合作能力。 </w:t>
            </w:r>
          </w:p>
          <w:p w:rsidR="00AB03AB" w:rsidRDefault="00AB03AB" w:rsidP="001A09B4">
            <w:pPr>
              <w:widowControl/>
              <w:shd w:val="clear" w:color="auto" w:fill="FFFFFF"/>
              <w:ind w:firstLineChars="100" w:firstLine="210"/>
              <w:jc w:val="left"/>
              <w:rPr>
                <w:rFonts w:ascii="仿宋" w:eastAsia="仿宋" w:hAnsi="仿宋" w:cs="仿宋"/>
                <w:color w:val="000000"/>
                <w:kern w:val="0"/>
                <w:szCs w:val="21"/>
              </w:rPr>
            </w:pPr>
            <w:r>
              <w:rPr>
                <w:rFonts w:ascii="仿宋" w:eastAsia="仿宋" w:hAnsi="仿宋" w:cs="仿宋" w:hint="eastAsia"/>
                <w:color w:val="000000"/>
                <w:kern w:val="0"/>
                <w:szCs w:val="21"/>
              </w:rPr>
              <w:t xml:space="preserve">3.培育积极的劳动精神。领会“幸福是奋斗出来的”内涵与意义，继承中华民族勤俭节约、敬业奉献的优良传统，弘扬开拓创新、砥砺奋进的时代精神。 </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仿宋" w:hint="eastAsia"/>
                <w:color w:val="000000"/>
                <w:kern w:val="0"/>
                <w:szCs w:val="21"/>
              </w:rPr>
              <w:t>4.养成良好的劳动习惯和品质。能够自觉自愿、认真负责、安全规范、坚持不懈地参与劳动，形成诚实守信、吃苦耐劳的品质。珍惜劳动成果，养成良好的消费习惯，杜绝浪费。</w:t>
            </w:r>
          </w:p>
        </w:tc>
        <w:tc>
          <w:tcPr>
            <w:tcW w:w="1531" w:type="dxa"/>
            <w:gridSpan w:val="8"/>
            <w:vMerge/>
          </w:tcPr>
          <w:p w:rsidR="00AB03AB" w:rsidRDefault="00AB03AB" w:rsidP="001A09B4">
            <w:pPr>
              <w:ind w:firstLineChars="100" w:firstLine="210"/>
              <w:rPr>
                <w:rFonts w:ascii="仿宋" w:eastAsia="仿宋" w:hAnsi="仿宋" w:cs="宋体"/>
                <w:color w:val="000000"/>
                <w:kern w:val="0"/>
                <w:szCs w:val="21"/>
              </w:rPr>
            </w:pPr>
          </w:p>
        </w:tc>
      </w:tr>
      <w:tr w:rsidR="00AB03AB">
        <w:trPr>
          <w:trHeight w:val="143"/>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Align w:val="center"/>
          </w:tcPr>
          <w:p w:rsidR="00AB03AB" w:rsidRDefault="00AB03AB" w:rsidP="001A09B4">
            <w:pPr>
              <w:rPr>
                <w:rFonts w:ascii="仿宋" w:eastAsia="仿宋" w:hAnsi="仿宋"/>
                <w:color w:val="000000"/>
                <w:szCs w:val="21"/>
              </w:rPr>
            </w:pPr>
            <w:r>
              <w:rPr>
                <w:rFonts w:ascii="仿宋" w:eastAsia="仿宋" w:hAnsi="仿宋" w:cs="仿宋" w:hint="eastAsia"/>
                <w:color w:val="000000"/>
                <w:kern w:val="0"/>
                <w:szCs w:val="21"/>
              </w:rPr>
              <w:t>主要内容</w:t>
            </w:r>
          </w:p>
        </w:tc>
        <w:tc>
          <w:tcPr>
            <w:tcW w:w="4957" w:type="dxa"/>
            <w:gridSpan w:val="3"/>
          </w:tcPr>
          <w:p w:rsidR="00AB03AB" w:rsidRDefault="00AB03AB" w:rsidP="001A09B4">
            <w:pPr>
              <w:widowControl/>
              <w:shd w:val="clear" w:color="auto" w:fill="FFFFFF"/>
              <w:ind w:firstLineChars="100" w:firstLine="210"/>
              <w:jc w:val="left"/>
              <w:rPr>
                <w:rFonts w:ascii="仿宋" w:eastAsia="仿宋" w:hAnsi="仿宋" w:cs="仿宋"/>
                <w:color w:val="000000"/>
                <w:kern w:val="0"/>
                <w:szCs w:val="21"/>
              </w:rPr>
            </w:pPr>
            <w:r>
              <w:rPr>
                <w:rFonts w:ascii="仿宋" w:eastAsia="仿宋" w:hAnsi="仿宋" w:cs="仿宋" w:hint="eastAsia"/>
                <w:color w:val="000000"/>
                <w:kern w:val="0"/>
                <w:szCs w:val="21"/>
              </w:rPr>
              <w:t>主要包括日常生活劳动、生产劳动和服务性劳动中的知识、技能与价值观。</w:t>
            </w:r>
          </w:p>
          <w:p w:rsidR="00AB03AB" w:rsidRDefault="00AB03AB" w:rsidP="001A09B4">
            <w:pPr>
              <w:widowControl/>
              <w:shd w:val="clear" w:color="auto" w:fill="FFFFFF"/>
              <w:ind w:firstLineChars="100" w:firstLine="210"/>
              <w:jc w:val="left"/>
              <w:rPr>
                <w:rFonts w:ascii="仿宋" w:eastAsia="仿宋" w:hAnsi="仿宋" w:cs="仿宋"/>
                <w:color w:val="000000"/>
                <w:kern w:val="0"/>
                <w:szCs w:val="21"/>
              </w:rPr>
            </w:pPr>
            <w:r>
              <w:rPr>
                <w:rFonts w:ascii="仿宋" w:eastAsia="仿宋" w:hAnsi="仿宋" w:cs="仿宋" w:hint="eastAsia"/>
                <w:color w:val="000000"/>
                <w:kern w:val="0"/>
                <w:szCs w:val="21"/>
              </w:rPr>
              <w:t>1.日常生活劳动教育立足个人生活事务处理，结合开展新时代校园爱国卫生运动，注重生活能力和良好卫生习惯培养，树立自立自强意识。</w:t>
            </w:r>
          </w:p>
          <w:p w:rsidR="00AB03AB" w:rsidRDefault="00AB03AB" w:rsidP="001A09B4">
            <w:pPr>
              <w:widowControl/>
              <w:shd w:val="clear" w:color="auto" w:fill="FFFFFF"/>
              <w:ind w:firstLineChars="100" w:firstLine="210"/>
              <w:jc w:val="left"/>
              <w:rPr>
                <w:rFonts w:ascii="仿宋" w:eastAsia="仿宋" w:hAnsi="仿宋" w:cs="仿宋"/>
                <w:color w:val="000000"/>
                <w:kern w:val="0"/>
                <w:szCs w:val="21"/>
              </w:rPr>
            </w:pPr>
            <w:r>
              <w:rPr>
                <w:rFonts w:ascii="仿宋" w:eastAsia="仿宋" w:hAnsi="仿宋" w:cs="仿宋" w:hint="eastAsia"/>
                <w:color w:val="000000"/>
                <w:kern w:val="0"/>
                <w:szCs w:val="21"/>
              </w:rPr>
              <w:t>2.生产劳动教育要让学生在工农业生产过程中直接经历物质财富的创造过程，体验从简单劳动、原始劳动向复杂劳动、创造性劳动的发展过程，学会使用工具，掌握相关技术，感受劳动创造价值，增强产品质量意识，体会平凡劳动中的伟大。</w:t>
            </w:r>
          </w:p>
          <w:p w:rsidR="00AB03AB" w:rsidRDefault="00AB03AB" w:rsidP="001A09B4">
            <w:pPr>
              <w:ind w:firstLineChars="100" w:firstLine="210"/>
              <w:rPr>
                <w:rFonts w:ascii="仿宋" w:eastAsia="仿宋" w:hAnsi="仿宋" w:cs="宋体"/>
                <w:color w:val="000000"/>
                <w:kern w:val="0"/>
                <w:szCs w:val="21"/>
              </w:rPr>
            </w:pPr>
            <w:r>
              <w:rPr>
                <w:rFonts w:ascii="仿宋" w:eastAsia="仿宋" w:hAnsi="仿宋" w:cs="仿宋" w:hint="eastAsia"/>
                <w:color w:val="000000"/>
                <w:kern w:val="0"/>
                <w:szCs w:val="21"/>
              </w:rPr>
              <w:t>3.服务性劳动教育让学生利用知识、技能等为他人和社会提供服务，在服务性岗位上见习实习，树立服务意识，实践服务技能；在公益劳动、志愿服务中强化社会责任感。</w:t>
            </w:r>
          </w:p>
        </w:tc>
        <w:tc>
          <w:tcPr>
            <w:tcW w:w="1531" w:type="dxa"/>
            <w:gridSpan w:val="8"/>
            <w:vMerge/>
          </w:tcPr>
          <w:p w:rsidR="00AB03AB" w:rsidRDefault="00AB03AB" w:rsidP="001A09B4">
            <w:pPr>
              <w:ind w:firstLineChars="100" w:firstLine="210"/>
              <w:rPr>
                <w:rFonts w:ascii="仿宋" w:eastAsia="仿宋" w:hAnsi="仿宋" w:cs="宋体"/>
                <w:color w:val="000000"/>
                <w:kern w:val="0"/>
                <w:szCs w:val="21"/>
              </w:rPr>
            </w:pPr>
          </w:p>
        </w:tc>
      </w:tr>
      <w:tr w:rsidR="00AB03AB">
        <w:trPr>
          <w:trHeight w:val="143"/>
          <w:jc w:val="center"/>
        </w:trPr>
        <w:tc>
          <w:tcPr>
            <w:tcW w:w="1219" w:type="dxa"/>
            <w:vMerge/>
            <w:vAlign w:val="center"/>
          </w:tcPr>
          <w:p w:rsidR="00AB03AB" w:rsidRDefault="00AB03AB" w:rsidP="001A09B4">
            <w:pPr>
              <w:jc w:val="center"/>
              <w:rPr>
                <w:rFonts w:ascii="仿宋" w:eastAsia="仿宋" w:hAnsi="仿宋"/>
                <w:color w:val="000000"/>
                <w:szCs w:val="21"/>
              </w:rPr>
            </w:pPr>
          </w:p>
        </w:tc>
        <w:tc>
          <w:tcPr>
            <w:tcW w:w="1222" w:type="dxa"/>
            <w:vAlign w:val="center"/>
          </w:tcPr>
          <w:p w:rsidR="00AB03AB" w:rsidRDefault="00AB03AB" w:rsidP="001A09B4">
            <w:pPr>
              <w:rPr>
                <w:rFonts w:ascii="仿宋" w:eastAsia="仿宋" w:hAnsi="仿宋"/>
                <w:color w:val="000000"/>
                <w:szCs w:val="21"/>
              </w:rPr>
            </w:pPr>
            <w:r>
              <w:rPr>
                <w:rFonts w:ascii="仿宋" w:eastAsia="仿宋" w:hAnsi="仿宋" w:cs="仿宋" w:hint="eastAsia"/>
                <w:color w:val="000000"/>
                <w:kern w:val="0"/>
                <w:szCs w:val="21"/>
              </w:rPr>
              <w:t>教学要求</w:t>
            </w:r>
          </w:p>
        </w:tc>
        <w:tc>
          <w:tcPr>
            <w:tcW w:w="4957" w:type="dxa"/>
            <w:gridSpan w:val="3"/>
          </w:tcPr>
          <w:p w:rsidR="00AB03AB" w:rsidRDefault="00AB03AB" w:rsidP="001A09B4">
            <w:pPr>
              <w:widowControl/>
              <w:shd w:val="clear" w:color="auto" w:fill="FFFFFF"/>
              <w:ind w:firstLineChars="100" w:firstLine="210"/>
              <w:jc w:val="left"/>
              <w:rPr>
                <w:rFonts w:ascii="仿宋" w:eastAsia="仿宋" w:hAnsi="仿宋" w:cs="仿宋"/>
                <w:color w:val="000000"/>
                <w:kern w:val="0"/>
                <w:szCs w:val="21"/>
              </w:rPr>
            </w:pPr>
            <w:r>
              <w:rPr>
                <w:rFonts w:ascii="仿宋" w:eastAsia="仿宋" w:hAnsi="仿宋" w:cs="仿宋" w:hint="eastAsia"/>
                <w:color w:val="000000"/>
                <w:kern w:val="0"/>
                <w:szCs w:val="21"/>
              </w:rPr>
              <w:t>1.持续开展日常生活劳动，自我管理生活，提高劳动自立自强的意识和能力；</w:t>
            </w:r>
          </w:p>
          <w:p w:rsidR="00AB03AB" w:rsidRDefault="00AB03AB" w:rsidP="001A09B4">
            <w:pPr>
              <w:widowControl/>
              <w:shd w:val="clear" w:color="auto" w:fill="FFFFFF"/>
              <w:ind w:firstLineChars="100" w:firstLine="210"/>
              <w:jc w:val="left"/>
              <w:rPr>
                <w:rFonts w:ascii="仿宋" w:eastAsia="仿宋" w:hAnsi="仿宋" w:cs="仿宋"/>
                <w:color w:val="000000"/>
                <w:kern w:val="0"/>
                <w:szCs w:val="21"/>
              </w:rPr>
            </w:pPr>
            <w:r>
              <w:rPr>
                <w:rFonts w:ascii="仿宋" w:eastAsia="仿宋" w:hAnsi="仿宋" w:cs="仿宋" w:hint="eastAsia"/>
                <w:color w:val="000000"/>
                <w:kern w:val="0"/>
                <w:szCs w:val="21"/>
              </w:rPr>
              <w:t>2.定期开展校内外公益服务性劳动，做好校园环境秩序维护，运用专业技能为社会、为他人提供相关公益服务，培育社会公德，厚植爱国爱民的情怀；</w:t>
            </w:r>
          </w:p>
          <w:p w:rsidR="00AB03AB" w:rsidRDefault="00AB03AB" w:rsidP="001A09B4">
            <w:pPr>
              <w:widowControl/>
              <w:shd w:val="clear" w:color="auto" w:fill="FFFFFF"/>
              <w:ind w:firstLineChars="100" w:firstLine="210"/>
              <w:jc w:val="left"/>
              <w:rPr>
                <w:rFonts w:ascii="仿宋" w:eastAsia="仿宋" w:hAnsi="仿宋" w:cs="宋体"/>
                <w:color w:val="000000"/>
                <w:kern w:val="0"/>
                <w:szCs w:val="21"/>
              </w:rPr>
            </w:pPr>
            <w:r>
              <w:rPr>
                <w:rFonts w:ascii="仿宋" w:eastAsia="仿宋" w:hAnsi="仿宋" w:cs="仿宋" w:hint="eastAsia"/>
                <w:color w:val="000000"/>
                <w:kern w:val="0"/>
                <w:szCs w:val="21"/>
              </w:rPr>
              <w:t>3.依托实习实训，参与真实的生产劳动和服务性劳动，增强职业认同感和劳动自豪感，提升创意物化能力，培育不断探索、精益求精、追求卓越的工匠精神和爱岗敬业的劳动态度，坚信“三百六十行，行行出状元”，体认劳动不分贵贱，任何职业都很光荣，都能出彩。</w:t>
            </w:r>
          </w:p>
        </w:tc>
        <w:tc>
          <w:tcPr>
            <w:tcW w:w="1531" w:type="dxa"/>
            <w:gridSpan w:val="8"/>
            <w:vMerge/>
          </w:tcPr>
          <w:p w:rsidR="00AB03AB" w:rsidRDefault="00AB03AB" w:rsidP="001A09B4">
            <w:pPr>
              <w:ind w:firstLineChars="100" w:firstLine="210"/>
              <w:rPr>
                <w:rFonts w:ascii="仿宋" w:eastAsia="仿宋" w:hAnsi="仿宋" w:cs="宋体"/>
                <w:color w:val="000000"/>
                <w:kern w:val="0"/>
                <w:szCs w:val="21"/>
              </w:rPr>
            </w:pPr>
          </w:p>
        </w:tc>
      </w:tr>
      <w:tr w:rsidR="00AB03AB">
        <w:trPr>
          <w:trHeight w:val="143"/>
          <w:jc w:val="center"/>
        </w:trPr>
        <w:tc>
          <w:tcPr>
            <w:tcW w:w="7398" w:type="dxa"/>
            <w:gridSpan w:val="5"/>
            <w:vAlign w:val="center"/>
          </w:tcPr>
          <w:p w:rsidR="00AB03AB" w:rsidRDefault="00AB03AB" w:rsidP="001A09B4">
            <w:pPr>
              <w:widowControl/>
              <w:shd w:val="clear" w:color="auto" w:fill="FFFFFF"/>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合计</w:t>
            </w:r>
          </w:p>
        </w:tc>
        <w:tc>
          <w:tcPr>
            <w:tcW w:w="1531" w:type="dxa"/>
            <w:gridSpan w:val="8"/>
          </w:tcPr>
          <w:p w:rsidR="00AB03AB" w:rsidRDefault="00AB03AB" w:rsidP="001A09B4">
            <w:pPr>
              <w:jc w:val="center"/>
              <w:rPr>
                <w:rFonts w:ascii="仿宋" w:eastAsia="仿宋" w:hAnsi="仿宋" w:cs="宋体"/>
                <w:b/>
                <w:bCs/>
                <w:color w:val="000000"/>
                <w:kern w:val="0"/>
                <w:szCs w:val="21"/>
              </w:rPr>
            </w:pPr>
            <w:r>
              <w:rPr>
                <w:rFonts w:ascii="仿宋" w:eastAsia="仿宋" w:hAnsi="仿宋" w:cs="宋体"/>
                <w:b/>
                <w:bCs/>
                <w:color w:val="000000"/>
                <w:kern w:val="0"/>
                <w:szCs w:val="21"/>
              </w:rPr>
              <w:t>1895</w:t>
            </w:r>
          </w:p>
        </w:tc>
      </w:tr>
      <w:tr w:rsidR="00AB03AB">
        <w:trPr>
          <w:trHeight w:val="143"/>
          <w:jc w:val="center"/>
        </w:trPr>
        <w:tc>
          <w:tcPr>
            <w:tcW w:w="1219" w:type="dxa"/>
            <w:vAlign w:val="center"/>
          </w:tcPr>
          <w:p w:rsidR="00AB03AB" w:rsidRDefault="00AB03AB" w:rsidP="001A09B4">
            <w:pPr>
              <w:jc w:val="center"/>
              <w:rPr>
                <w:rFonts w:ascii="仿宋" w:eastAsia="仿宋" w:hAnsi="仿宋"/>
                <w:color w:val="000000"/>
                <w:szCs w:val="21"/>
              </w:rPr>
            </w:pPr>
            <w:r>
              <w:rPr>
                <w:rFonts w:ascii="仿宋" w:eastAsia="仿宋" w:hAnsi="仿宋" w:hint="eastAsia"/>
                <w:color w:val="000000"/>
                <w:szCs w:val="21"/>
              </w:rPr>
              <w:t>说明</w:t>
            </w:r>
          </w:p>
        </w:tc>
        <w:tc>
          <w:tcPr>
            <w:tcW w:w="7710" w:type="dxa"/>
            <w:gridSpan w:val="12"/>
            <w:vAlign w:val="center"/>
          </w:tcPr>
          <w:p w:rsidR="00AB03AB" w:rsidRDefault="00AB03AB" w:rsidP="001A0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color w:val="000000"/>
                <w:kern w:val="0"/>
                <w:szCs w:val="21"/>
              </w:rPr>
            </w:pPr>
            <w:r>
              <w:rPr>
                <w:rFonts w:ascii="宋体" w:hAnsi="宋体" w:cs="宋体" w:hint="eastAsia"/>
                <w:color w:val="000000"/>
                <w:kern w:val="0"/>
                <w:szCs w:val="21"/>
              </w:rPr>
              <w:t>1.</w:t>
            </w:r>
            <w:r>
              <w:rPr>
                <w:rFonts w:ascii="&amp;quot" w:hAnsi="&amp;quot" w:cs="宋体"/>
                <w:color w:val="000000"/>
                <w:kern w:val="0"/>
                <w:szCs w:val="21"/>
              </w:rPr>
              <w:t>国家安全教育、</w:t>
            </w:r>
            <w:r>
              <w:rPr>
                <w:rFonts w:ascii="宋体" w:hAnsi="宋体" w:cs="宋体" w:hint="eastAsia"/>
                <w:color w:val="000000"/>
                <w:kern w:val="0"/>
                <w:szCs w:val="21"/>
              </w:rPr>
              <w:t>国防教育、</w:t>
            </w:r>
            <w:r>
              <w:rPr>
                <w:rFonts w:ascii="&amp;quot" w:hAnsi="&amp;quot" w:cs="宋体"/>
                <w:color w:val="000000"/>
                <w:kern w:val="0"/>
                <w:szCs w:val="21"/>
              </w:rPr>
              <w:t>节能减排、绿色环保、金融知识、社会责任、人口资源、海洋科学、管理等人文素养</w:t>
            </w:r>
            <w:r>
              <w:rPr>
                <w:rFonts w:ascii="&amp;quot" w:hAnsi="&amp;quot" w:cs="宋体" w:hint="eastAsia"/>
                <w:color w:val="000000"/>
                <w:kern w:val="0"/>
                <w:szCs w:val="21"/>
              </w:rPr>
              <w:t>和</w:t>
            </w:r>
            <w:r>
              <w:rPr>
                <w:rFonts w:ascii="&amp;quot" w:hAnsi="&amp;quot" w:cs="宋体"/>
                <w:color w:val="000000"/>
                <w:kern w:val="0"/>
                <w:szCs w:val="21"/>
              </w:rPr>
              <w:t>科学素养方面的</w:t>
            </w:r>
            <w:r>
              <w:rPr>
                <w:rFonts w:ascii="&amp;quot" w:hAnsi="&amp;quot" w:cs="宋体" w:hint="eastAsia"/>
                <w:color w:val="000000"/>
                <w:kern w:val="0"/>
                <w:szCs w:val="21"/>
              </w:rPr>
              <w:t>教育，学校将通过</w:t>
            </w:r>
            <w:r>
              <w:rPr>
                <w:rFonts w:ascii="&amp;quot" w:hAnsi="&amp;quot" w:cs="宋体"/>
                <w:color w:val="000000"/>
                <w:kern w:val="0"/>
                <w:szCs w:val="21"/>
              </w:rPr>
              <w:t>专题讲座</w:t>
            </w:r>
            <w:r>
              <w:rPr>
                <w:rFonts w:ascii="&amp;quot" w:hAnsi="&amp;quot" w:cs="宋体" w:hint="eastAsia"/>
                <w:color w:val="000000"/>
                <w:kern w:val="0"/>
                <w:szCs w:val="21"/>
              </w:rPr>
              <w:t>或</w:t>
            </w:r>
            <w:r>
              <w:rPr>
                <w:rFonts w:ascii="&amp;quot" w:hAnsi="&amp;quot" w:cs="宋体"/>
                <w:color w:val="000000"/>
                <w:kern w:val="0"/>
                <w:szCs w:val="21"/>
              </w:rPr>
              <w:t>活动</w:t>
            </w:r>
            <w:r>
              <w:rPr>
                <w:rFonts w:ascii="&amp;quot" w:hAnsi="&amp;quot" w:cs="宋体" w:hint="eastAsia"/>
                <w:color w:val="000000"/>
                <w:kern w:val="0"/>
                <w:szCs w:val="21"/>
              </w:rPr>
              <w:t>的形式</w:t>
            </w:r>
            <w:r>
              <w:rPr>
                <w:rFonts w:ascii="&amp;quot" w:hAnsi="&amp;quot" w:cs="宋体"/>
                <w:color w:val="000000"/>
                <w:kern w:val="0"/>
                <w:szCs w:val="21"/>
              </w:rPr>
              <w:t>，将有关知识融入到专业教学和社会实践</w:t>
            </w:r>
            <w:r>
              <w:rPr>
                <w:rFonts w:ascii="&amp;quot" w:hAnsi="&amp;quot" w:cs="宋体" w:hint="eastAsia"/>
                <w:color w:val="000000"/>
                <w:kern w:val="0"/>
                <w:szCs w:val="21"/>
              </w:rPr>
              <w:t>（军训）</w:t>
            </w:r>
            <w:r>
              <w:rPr>
                <w:rFonts w:ascii="&amp;quot" w:hAnsi="&amp;quot" w:cs="宋体"/>
                <w:color w:val="000000"/>
                <w:kern w:val="0"/>
                <w:szCs w:val="21"/>
              </w:rPr>
              <w:t>中</w:t>
            </w:r>
            <w:r>
              <w:rPr>
                <w:rFonts w:ascii="&amp;quot" w:hAnsi="&amp;quot" w:cs="宋体" w:hint="eastAsia"/>
                <w:color w:val="000000"/>
                <w:kern w:val="0"/>
                <w:szCs w:val="21"/>
              </w:rPr>
              <w:t>，以提高教育的针对性。</w:t>
            </w:r>
          </w:p>
          <w:p w:rsidR="00AB03AB" w:rsidRDefault="00AB03AB" w:rsidP="001A0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color w:val="000000"/>
                <w:kern w:val="0"/>
                <w:szCs w:val="21"/>
              </w:rPr>
            </w:pPr>
            <w:r>
              <w:rPr>
                <w:rFonts w:ascii="宋体" w:hAnsi="宋体" w:cs="宋体" w:hint="eastAsia"/>
                <w:color w:val="000000"/>
                <w:kern w:val="0"/>
                <w:szCs w:val="21"/>
              </w:rPr>
              <w:t>2.精心组织</w:t>
            </w:r>
            <w:r>
              <w:rPr>
                <w:rFonts w:ascii="宋体" w:hAnsi="宋体" w:cs="宋体"/>
                <w:color w:val="000000"/>
                <w:kern w:val="0"/>
                <w:szCs w:val="21"/>
              </w:rPr>
              <w:t>劳动实践、创新创业实践、志愿服务及其他社会公益活动</w:t>
            </w:r>
            <w:r>
              <w:rPr>
                <w:rFonts w:ascii="宋体" w:hAnsi="宋体" w:cs="宋体" w:hint="eastAsia"/>
                <w:color w:val="000000"/>
                <w:kern w:val="0"/>
                <w:szCs w:val="21"/>
              </w:rPr>
              <w:t>，并与德育教育和就业教育相结合，纳入学生管理和共青团的工作范畴，统一规划，分步实施。</w:t>
            </w:r>
          </w:p>
          <w:p w:rsidR="00AB03AB" w:rsidRDefault="00AB03AB" w:rsidP="001A09B4">
            <w:pPr>
              <w:ind w:firstLineChars="100" w:firstLine="210"/>
              <w:rPr>
                <w:color w:val="000000"/>
                <w:szCs w:val="21"/>
              </w:rPr>
            </w:pPr>
            <w:r>
              <w:rPr>
                <w:color w:val="000000"/>
                <w:szCs w:val="21"/>
              </w:rPr>
              <w:t>3</w:t>
            </w:r>
            <w:r>
              <w:rPr>
                <w:rFonts w:hint="eastAsia"/>
                <w:color w:val="000000"/>
                <w:szCs w:val="21"/>
              </w:rPr>
              <w:t>.</w:t>
            </w:r>
            <w:r>
              <w:rPr>
                <w:rFonts w:hint="eastAsia"/>
                <w:color w:val="000000"/>
                <w:szCs w:val="21"/>
              </w:rPr>
              <w:t>健康教育的学科教学纳入体育与健康课程之中，利用下雨（雪）或高温（严寒）等时段进行，每学期保证</w:t>
            </w:r>
            <w:r>
              <w:rPr>
                <w:rFonts w:hint="eastAsia"/>
                <w:color w:val="000000"/>
                <w:szCs w:val="21"/>
              </w:rPr>
              <w:t>6</w:t>
            </w:r>
            <w:r>
              <w:rPr>
                <w:rFonts w:hint="eastAsia"/>
                <w:color w:val="000000"/>
                <w:szCs w:val="21"/>
              </w:rPr>
              <w:t>课时以上。</w:t>
            </w:r>
          </w:p>
          <w:p w:rsidR="00AB03AB" w:rsidRDefault="00AB03AB" w:rsidP="001A09B4">
            <w:pPr>
              <w:ind w:firstLineChars="100" w:firstLine="210"/>
              <w:rPr>
                <w:rFonts w:ascii="仿宋" w:eastAsia="仿宋" w:hAnsi="仿宋" w:cs="宋体"/>
                <w:color w:val="000000"/>
                <w:kern w:val="0"/>
                <w:szCs w:val="21"/>
              </w:rPr>
            </w:pPr>
            <w:r>
              <w:rPr>
                <w:color w:val="000000"/>
                <w:szCs w:val="21"/>
              </w:rPr>
              <w:t>4.</w:t>
            </w:r>
            <w:r>
              <w:rPr>
                <w:rFonts w:hint="eastAsia"/>
                <w:color w:val="000000"/>
                <w:szCs w:val="21"/>
              </w:rPr>
              <w:t>劳动专题教育共计</w:t>
            </w:r>
            <w:r>
              <w:rPr>
                <w:rFonts w:hint="eastAsia"/>
                <w:color w:val="000000"/>
                <w:szCs w:val="21"/>
              </w:rPr>
              <w:t>1</w:t>
            </w:r>
            <w:r>
              <w:rPr>
                <w:color w:val="000000"/>
                <w:szCs w:val="21"/>
              </w:rPr>
              <w:t>8</w:t>
            </w:r>
            <w:r>
              <w:rPr>
                <w:rFonts w:hint="eastAsia"/>
                <w:color w:val="000000"/>
                <w:szCs w:val="21"/>
              </w:rPr>
              <w:t>课时，编制专门计划，与实践课程同步完成。</w:t>
            </w:r>
          </w:p>
        </w:tc>
      </w:tr>
    </w:tbl>
    <w:p w:rsidR="00AB03AB" w:rsidRDefault="00AB03AB" w:rsidP="001A09B4">
      <w:pPr>
        <w:tabs>
          <w:tab w:val="left" w:pos="1171"/>
        </w:tabs>
        <w:spacing w:line="400" w:lineRule="exact"/>
        <w:ind w:leftChars="200" w:left="420"/>
        <w:jc w:val="left"/>
        <w:rPr>
          <w:rFonts w:ascii="宋体" w:hAnsi="宋体" w:cs="宋体"/>
          <w:b/>
          <w:bCs/>
          <w:color w:val="000000"/>
          <w:sz w:val="28"/>
          <w:szCs w:val="28"/>
        </w:rPr>
      </w:pPr>
      <w:r>
        <w:rPr>
          <w:rFonts w:ascii="宋体" w:hAnsi="宋体" w:cs="宋体" w:hint="eastAsia"/>
          <w:b/>
          <w:bCs/>
          <w:color w:val="000000"/>
          <w:sz w:val="28"/>
          <w:szCs w:val="28"/>
        </w:rPr>
        <w:lastRenderedPageBreak/>
        <w:t>（二）</w:t>
      </w:r>
      <w:r>
        <w:rPr>
          <w:rFonts w:ascii="宋体" w:hAnsi="宋体" w:cs="宋体" w:hint="eastAsia"/>
          <w:b/>
          <w:bCs/>
          <w:color w:val="000000"/>
          <w:sz w:val="28"/>
          <w:szCs w:val="28"/>
        </w:rPr>
        <w:tab/>
        <w:t>公共选修课</w:t>
      </w:r>
    </w:p>
    <w:p w:rsidR="00AB03AB" w:rsidRDefault="00AB03AB" w:rsidP="001A09B4">
      <w:pPr>
        <w:spacing w:line="400" w:lineRule="exact"/>
        <w:jc w:val="left"/>
        <w:rPr>
          <w:rFonts w:ascii="仿宋" w:eastAsia="仿宋" w:hAnsi="仿宋" w:cs="仿宋"/>
          <w:color w:val="000000"/>
          <w:szCs w:val="21"/>
        </w:rPr>
      </w:pPr>
      <w:r>
        <w:rPr>
          <w:rFonts w:ascii="仿宋" w:eastAsia="仿宋" w:hAnsi="仿宋" w:cs="仿宋" w:hint="eastAsia"/>
          <w:color w:val="000000"/>
          <w:szCs w:val="21"/>
        </w:rPr>
        <w:t>表3、专业选修课一览表</w:t>
      </w:r>
    </w:p>
    <w:p w:rsidR="00AB03AB" w:rsidRDefault="00AB03AB" w:rsidP="001A09B4">
      <w:pPr>
        <w:spacing w:line="400" w:lineRule="exact"/>
        <w:ind w:leftChars="200" w:left="420"/>
        <w:jc w:val="left"/>
        <w:rPr>
          <w:rFonts w:ascii="宋体" w:hAnsi="宋体" w:cs="宋体"/>
          <w:b/>
          <w:bCs/>
          <w:color w:val="000000"/>
          <w:sz w:val="28"/>
          <w:szCs w:val="28"/>
        </w:rPr>
      </w:pPr>
    </w:p>
    <w:tbl>
      <w:tblPr>
        <w:tblpPr w:leftFromText="180" w:rightFromText="180" w:vertAnchor="text" w:horzAnchor="page" w:tblpX="1548" w:tblpY="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
        <w:gridCol w:w="1637"/>
        <w:gridCol w:w="2908"/>
        <w:gridCol w:w="2295"/>
        <w:gridCol w:w="855"/>
      </w:tblGrid>
      <w:tr w:rsidR="00AB03AB">
        <w:tc>
          <w:tcPr>
            <w:tcW w:w="601" w:type="dxa"/>
            <w:vAlign w:val="center"/>
          </w:tcPr>
          <w:p w:rsidR="00AB03AB" w:rsidRDefault="00AB03AB" w:rsidP="001A09B4">
            <w:pPr>
              <w:adjustRightInd w:val="0"/>
              <w:snapToGrid w:val="0"/>
              <w:jc w:val="center"/>
              <w:rPr>
                <w:b/>
                <w:bCs/>
                <w:szCs w:val="21"/>
              </w:rPr>
            </w:pPr>
            <w:r>
              <w:rPr>
                <w:rFonts w:hint="eastAsia"/>
                <w:b/>
                <w:bCs/>
                <w:szCs w:val="21"/>
              </w:rPr>
              <w:t>序号</w:t>
            </w:r>
          </w:p>
        </w:tc>
        <w:tc>
          <w:tcPr>
            <w:tcW w:w="1637" w:type="dxa"/>
            <w:vAlign w:val="center"/>
          </w:tcPr>
          <w:p w:rsidR="00AB03AB" w:rsidRDefault="00AB03AB" w:rsidP="001A09B4">
            <w:pPr>
              <w:adjustRightInd w:val="0"/>
              <w:snapToGrid w:val="0"/>
              <w:jc w:val="center"/>
              <w:rPr>
                <w:b/>
                <w:bCs/>
                <w:szCs w:val="21"/>
              </w:rPr>
            </w:pPr>
            <w:r>
              <w:rPr>
                <w:rFonts w:hint="eastAsia"/>
                <w:b/>
                <w:bCs/>
                <w:szCs w:val="21"/>
              </w:rPr>
              <w:t>课程名称</w:t>
            </w:r>
          </w:p>
        </w:tc>
        <w:tc>
          <w:tcPr>
            <w:tcW w:w="2908" w:type="dxa"/>
            <w:vAlign w:val="center"/>
          </w:tcPr>
          <w:p w:rsidR="00AB03AB" w:rsidRDefault="00AB03AB" w:rsidP="001A09B4">
            <w:pPr>
              <w:adjustRightInd w:val="0"/>
              <w:snapToGrid w:val="0"/>
              <w:jc w:val="center"/>
              <w:rPr>
                <w:b/>
                <w:bCs/>
                <w:szCs w:val="21"/>
              </w:rPr>
            </w:pPr>
            <w:r>
              <w:rPr>
                <w:rFonts w:hint="eastAsia"/>
                <w:b/>
                <w:bCs/>
                <w:szCs w:val="21"/>
              </w:rPr>
              <w:t>课程目标</w:t>
            </w:r>
          </w:p>
        </w:tc>
        <w:tc>
          <w:tcPr>
            <w:tcW w:w="2295" w:type="dxa"/>
            <w:vAlign w:val="center"/>
          </w:tcPr>
          <w:p w:rsidR="00AB03AB" w:rsidRDefault="00AB03AB" w:rsidP="001A09B4">
            <w:pPr>
              <w:adjustRightInd w:val="0"/>
              <w:snapToGrid w:val="0"/>
              <w:jc w:val="center"/>
              <w:rPr>
                <w:b/>
                <w:bCs/>
                <w:szCs w:val="21"/>
              </w:rPr>
            </w:pPr>
            <w:r>
              <w:rPr>
                <w:rFonts w:hint="eastAsia"/>
                <w:b/>
                <w:bCs/>
                <w:szCs w:val="21"/>
              </w:rPr>
              <w:t>主要教学内容和教学要求</w:t>
            </w:r>
          </w:p>
        </w:tc>
        <w:tc>
          <w:tcPr>
            <w:tcW w:w="855" w:type="dxa"/>
            <w:vAlign w:val="center"/>
          </w:tcPr>
          <w:p w:rsidR="00AB03AB" w:rsidRDefault="00AB03AB" w:rsidP="001A09B4">
            <w:pPr>
              <w:adjustRightInd w:val="0"/>
              <w:snapToGrid w:val="0"/>
              <w:jc w:val="center"/>
              <w:rPr>
                <w:b/>
                <w:bCs/>
                <w:szCs w:val="21"/>
              </w:rPr>
            </w:pPr>
            <w:r>
              <w:rPr>
                <w:rFonts w:hint="eastAsia"/>
                <w:b/>
                <w:bCs/>
                <w:szCs w:val="21"/>
              </w:rPr>
              <w:t>学时</w:t>
            </w:r>
          </w:p>
        </w:tc>
      </w:tr>
      <w:tr w:rsidR="00AB03AB">
        <w:tc>
          <w:tcPr>
            <w:tcW w:w="601" w:type="dxa"/>
            <w:vAlign w:val="center"/>
          </w:tcPr>
          <w:p w:rsidR="00AB03AB" w:rsidRDefault="00AB03AB" w:rsidP="001A09B4">
            <w:pPr>
              <w:jc w:val="center"/>
              <w:rPr>
                <w:rFonts w:ascii="仿宋" w:eastAsia="仿宋" w:hAnsi="仿宋" w:cs="仿宋"/>
                <w:szCs w:val="21"/>
              </w:rPr>
            </w:pPr>
            <w:r>
              <w:rPr>
                <w:rFonts w:ascii="仿宋" w:eastAsia="仿宋" w:hAnsi="仿宋" w:cs="仿宋" w:hint="eastAsia"/>
                <w:szCs w:val="21"/>
              </w:rPr>
              <w:t>1</w:t>
            </w:r>
          </w:p>
        </w:tc>
        <w:tc>
          <w:tcPr>
            <w:tcW w:w="1637" w:type="dxa"/>
            <w:vAlign w:val="center"/>
          </w:tcPr>
          <w:p w:rsidR="00AB03AB" w:rsidRDefault="00AB03AB" w:rsidP="001A09B4">
            <w:pPr>
              <w:jc w:val="center"/>
              <w:rPr>
                <w:rFonts w:ascii="仿宋" w:eastAsia="仿宋" w:hAnsi="仿宋" w:cs="仿宋"/>
                <w:szCs w:val="21"/>
              </w:rPr>
            </w:pPr>
            <w:r>
              <w:rPr>
                <w:rFonts w:ascii="仿宋" w:eastAsia="仿宋" w:hAnsi="仿宋" w:cs="仿宋" w:hint="eastAsia"/>
                <w:szCs w:val="21"/>
              </w:rPr>
              <w:t>中华优秀</w:t>
            </w:r>
          </w:p>
          <w:p w:rsidR="00AB03AB" w:rsidRDefault="00AB03AB" w:rsidP="001A09B4">
            <w:pPr>
              <w:jc w:val="center"/>
              <w:rPr>
                <w:rFonts w:ascii="仿宋" w:eastAsia="仿宋" w:hAnsi="仿宋" w:cs="仿宋"/>
                <w:szCs w:val="21"/>
              </w:rPr>
            </w:pPr>
            <w:r>
              <w:rPr>
                <w:rFonts w:ascii="仿宋" w:eastAsia="仿宋" w:hAnsi="仿宋" w:cs="仿宋" w:hint="eastAsia"/>
                <w:szCs w:val="21"/>
              </w:rPr>
              <w:t>传统文化</w:t>
            </w:r>
          </w:p>
        </w:tc>
        <w:tc>
          <w:tcPr>
            <w:tcW w:w="2908" w:type="dxa"/>
            <w:vAlign w:val="center"/>
          </w:tcPr>
          <w:p w:rsidR="00AB03AB" w:rsidRDefault="00AB03AB" w:rsidP="001A09B4">
            <w:pPr>
              <w:ind w:firstLineChars="100" w:firstLine="210"/>
              <w:rPr>
                <w:rFonts w:ascii="仿宋" w:eastAsia="仿宋" w:hAnsi="仿宋" w:cs="仿宋"/>
                <w:szCs w:val="21"/>
              </w:rPr>
            </w:pPr>
            <w:r>
              <w:rPr>
                <w:rFonts w:ascii="仿宋" w:eastAsia="仿宋" w:hAnsi="仿宋" w:cs="仿宋" w:hint="eastAsia"/>
                <w:szCs w:val="21"/>
              </w:rPr>
              <w:t>全面贯彻党的教育方针，积极培育和践行社会主义核心价值观，围绕立德树人根本任务，以弘扬爱国主义为核心的团结统一、爱好和平、勤劳勇敢、自强不息的民族精神为主线，促进青少年学生全面发展，培养富有民族自信心和爱国主义精神的社会主义事业建设者和接班人。</w:t>
            </w:r>
          </w:p>
        </w:tc>
        <w:tc>
          <w:tcPr>
            <w:tcW w:w="2295" w:type="dxa"/>
            <w:vAlign w:val="center"/>
          </w:tcPr>
          <w:p w:rsidR="00AB03AB" w:rsidRDefault="00AB03AB" w:rsidP="001A09B4">
            <w:pPr>
              <w:ind w:firstLineChars="100" w:firstLine="211"/>
              <w:rPr>
                <w:rFonts w:ascii="仿宋" w:eastAsia="仿宋" w:hAnsi="仿宋" w:cs="仿宋"/>
                <w:szCs w:val="21"/>
              </w:rPr>
            </w:pPr>
            <w:r>
              <w:rPr>
                <w:rFonts w:ascii="仿宋" w:eastAsia="仿宋" w:hAnsi="仿宋" w:cs="仿宋" w:hint="eastAsia"/>
                <w:b/>
                <w:bCs/>
                <w:szCs w:val="21"/>
              </w:rPr>
              <w:t>主要内容：</w:t>
            </w:r>
            <w:r>
              <w:rPr>
                <w:rFonts w:ascii="仿宋" w:eastAsia="仿宋" w:hAnsi="仿宋" w:cs="仿宋" w:hint="eastAsia"/>
                <w:szCs w:val="21"/>
              </w:rPr>
              <w:t>包括以天下兴亡、匹夫有责为重点的家国情怀教育；以仁爱共济、立己达人为重点的社会关爱教育；以正心笃志、崇德弘毅为重点的人格修养教育。</w:t>
            </w:r>
          </w:p>
          <w:p w:rsidR="00AB03AB" w:rsidRDefault="00AB03AB" w:rsidP="001A09B4">
            <w:pPr>
              <w:ind w:firstLineChars="100" w:firstLine="211"/>
              <w:rPr>
                <w:rFonts w:ascii="仿宋" w:eastAsia="仿宋" w:hAnsi="仿宋" w:cs="仿宋"/>
                <w:szCs w:val="21"/>
              </w:rPr>
            </w:pPr>
            <w:r>
              <w:rPr>
                <w:rFonts w:ascii="仿宋" w:eastAsia="仿宋" w:hAnsi="仿宋" w:cs="仿宋" w:hint="eastAsia"/>
                <w:b/>
                <w:bCs/>
                <w:szCs w:val="21"/>
              </w:rPr>
              <w:t>教学要求：</w:t>
            </w:r>
            <w:r>
              <w:rPr>
                <w:rFonts w:ascii="仿宋" w:eastAsia="仿宋" w:hAnsi="仿宋" w:cs="仿宋" w:hint="eastAsia"/>
                <w:szCs w:val="21"/>
              </w:rPr>
              <w:t>以增强学生对中华优秀传统文化的理性认识为重点，引导学生感悟中华优秀传统文化的精神内涵，增强学生对中华优秀传统文化的自信心。引导学生深入理解中华民族最深沉的精神追求，更加全面客观地认识当代中国，看待外部世界，认识国家前途命运与个人价值实现的统一关系，自觉维护国家的尊严、安全和利益。</w:t>
            </w:r>
          </w:p>
        </w:tc>
        <w:tc>
          <w:tcPr>
            <w:tcW w:w="855" w:type="dxa"/>
            <w:vAlign w:val="center"/>
          </w:tcPr>
          <w:p w:rsidR="00AB03AB" w:rsidRDefault="00AB03AB" w:rsidP="001A09B4">
            <w:pPr>
              <w:jc w:val="center"/>
              <w:rPr>
                <w:rFonts w:ascii="仿宋" w:eastAsia="仿宋" w:hAnsi="仿宋" w:cs="仿宋"/>
                <w:szCs w:val="21"/>
              </w:rPr>
            </w:pPr>
            <w:r>
              <w:rPr>
                <w:rFonts w:ascii="仿宋" w:eastAsia="仿宋" w:hAnsi="仿宋" w:cs="仿宋"/>
                <w:szCs w:val="21"/>
              </w:rPr>
              <w:t>18</w:t>
            </w:r>
          </w:p>
        </w:tc>
      </w:tr>
      <w:tr w:rsidR="00AB03AB">
        <w:tc>
          <w:tcPr>
            <w:tcW w:w="601" w:type="dxa"/>
            <w:vAlign w:val="center"/>
          </w:tcPr>
          <w:p w:rsidR="00AB03AB" w:rsidRDefault="00AB03AB" w:rsidP="001A09B4">
            <w:pPr>
              <w:jc w:val="center"/>
              <w:rPr>
                <w:rFonts w:ascii="仿宋" w:eastAsia="仿宋" w:hAnsi="仿宋" w:cs="仿宋"/>
                <w:szCs w:val="21"/>
              </w:rPr>
            </w:pPr>
            <w:r>
              <w:rPr>
                <w:rFonts w:ascii="仿宋" w:eastAsia="仿宋" w:hAnsi="仿宋" w:cs="仿宋" w:hint="eastAsia"/>
                <w:szCs w:val="21"/>
              </w:rPr>
              <w:t>2</w:t>
            </w:r>
          </w:p>
        </w:tc>
        <w:tc>
          <w:tcPr>
            <w:tcW w:w="1637" w:type="dxa"/>
            <w:vAlign w:val="center"/>
          </w:tcPr>
          <w:p w:rsidR="00AB03AB" w:rsidRDefault="00AB03AB" w:rsidP="001A09B4">
            <w:pPr>
              <w:jc w:val="center"/>
              <w:rPr>
                <w:rFonts w:ascii="仿宋" w:eastAsia="仿宋" w:hAnsi="仿宋" w:cs="仿宋"/>
                <w:szCs w:val="21"/>
              </w:rPr>
            </w:pPr>
            <w:r>
              <w:rPr>
                <w:rFonts w:ascii="仿宋" w:eastAsia="仿宋" w:hAnsi="仿宋" w:cs="仿宋" w:hint="eastAsia"/>
                <w:szCs w:val="21"/>
              </w:rPr>
              <w:t>职业素养</w:t>
            </w:r>
          </w:p>
        </w:tc>
        <w:tc>
          <w:tcPr>
            <w:tcW w:w="2908" w:type="dxa"/>
            <w:vAlign w:val="center"/>
          </w:tcPr>
          <w:p w:rsidR="00AB03AB" w:rsidRDefault="00AB03AB" w:rsidP="001A09B4">
            <w:pPr>
              <w:ind w:firstLineChars="100" w:firstLine="210"/>
              <w:rPr>
                <w:rFonts w:ascii="仿宋" w:eastAsia="仿宋" w:hAnsi="仿宋" w:cs="仿宋"/>
                <w:szCs w:val="21"/>
              </w:rPr>
            </w:pPr>
            <w:r>
              <w:rPr>
                <w:rFonts w:ascii="仿宋" w:eastAsia="仿宋" w:hAnsi="仿宋" w:cs="仿宋" w:hint="eastAsia"/>
                <w:szCs w:val="21"/>
              </w:rPr>
              <w:t>以立德树人为根本任务，提高学生对职业意识的认知，陶冶学生的职业意识情感，磨练学生的职业意志，培养符合职业要求的行为习惯，使综合职业素养达到知、情、意、行的和谐统一。</w:t>
            </w:r>
          </w:p>
        </w:tc>
        <w:tc>
          <w:tcPr>
            <w:tcW w:w="2295" w:type="dxa"/>
            <w:vAlign w:val="center"/>
          </w:tcPr>
          <w:p w:rsidR="00AB03AB" w:rsidRDefault="00AB03AB" w:rsidP="001A09B4">
            <w:pPr>
              <w:ind w:firstLineChars="100" w:firstLine="211"/>
              <w:rPr>
                <w:rFonts w:ascii="仿宋" w:eastAsia="仿宋" w:hAnsi="仿宋" w:cs="仿宋"/>
                <w:szCs w:val="21"/>
              </w:rPr>
            </w:pPr>
            <w:r>
              <w:rPr>
                <w:rFonts w:ascii="仿宋" w:eastAsia="仿宋" w:hAnsi="仿宋" w:cs="仿宋" w:hint="eastAsia"/>
                <w:b/>
                <w:bCs/>
                <w:szCs w:val="21"/>
              </w:rPr>
              <w:t>主要内容：</w:t>
            </w:r>
            <w:r>
              <w:rPr>
                <w:rFonts w:ascii="仿宋" w:eastAsia="仿宋" w:hAnsi="仿宋" w:cs="仿宋" w:hint="eastAsia"/>
                <w:szCs w:val="21"/>
              </w:rPr>
              <w:t>职业理想（兴趣、志向、意志力）；职业道德（敬业、诚信、尊重）；职业意识（集体意识、学习意识、竞争意识、自律意识）；职业精神（合作、奉献、创新）；职业行为习惯（职业语言、职业形象礼仪、职业行为）。</w:t>
            </w:r>
          </w:p>
          <w:p w:rsidR="00AB03AB" w:rsidRDefault="00AB03AB" w:rsidP="001A09B4">
            <w:pPr>
              <w:ind w:firstLineChars="100" w:firstLine="211"/>
              <w:rPr>
                <w:rFonts w:ascii="仿宋" w:eastAsia="仿宋" w:hAnsi="仿宋" w:cs="仿宋"/>
                <w:szCs w:val="21"/>
              </w:rPr>
            </w:pPr>
            <w:r>
              <w:rPr>
                <w:rFonts w:ascii="仿宋" w:eastAsia="仿宋" w:hAnsi="仿宋" w:cs="仿宋" w:hint="eastAsia"/>
                <w:b/>
                <w:bCs/>
                <w:szCs w:val="21"/>
              </w:rPr>
              <w:t>教学要求：</w:t>
            </w:r>
            <w:r>
              <w:rPr>
                <w:rFonts w:ascii="仿宋" w:eastAsia="仿宋" w:hAnsi="仿宋" w:cs="仿宋" w:hint="eastAsia"/>
                <w:szCs w:val="21"/>
              </w:rPr>
              <w:t>通过课堂讲授、案例分析、角色扮演和模拟教学等方</w:t>
            </w:r>
            <w:r>
              <w:rPr>
                <w:rFonts w:ascii="仿宋" w:eastAsia="仿宋" w:hAnsi="仿宋" w:cs="仿宋" w:hint="eastAsia"/>
                <w:szCs w:val="21"/>
              </w:rPr>
              <w:lastRenderedPageBreak/>
              <w:t>法，帮助学生认识、体验职业素养的重要性。开展多层次的教育活动，寓教于乐，培养学生的顽强拼搏精神、集体主义精神。引入企业化管理理念，让学生提前了解工作岗位和工作环境，适应岗位需求。开展校内创业体验和自主管理，锻炼学生自我管理和自我负责的能力，培养责任心。</w:t>
            </w:r>
          </w:p>
        </w:tc>
        <w:tc>
          <w:tcPr>
            <w:tcW w:w="855" w:type="dxa"/>
            <w:vAlign w:val="center"/>
          </w:tcPr>
          <w:p w:rsidR="00AB03AB" w:rsidRDefault="00AB03AB" w:rsidP="001A09B4">
            <w:pPr>
              <w:jc w:val="center"/>
              <w:rPr>
                <w:rFonts w:ascii="仿宋" w:eastAsia="仿宋" w:hAnsi="仿宋" w:cs="仿宋"/>
                <w:szCs w:val="21"/>
              </w:rPr>
            </w:pPr>
            <w:r>
              <w:rPr>
                <w:rFonts w:ascii="仿宋" w:eastAsia="仿宋" w:hAnsi="仿宋" w:cs="仿宋"/>
                <w:szCs w:val="21"/>
              </w:rPr>
              <w:lastRenderedPageBreak/>
              <w:t>36</w:t>
            </w:r>
          </w:p>
        </w:tc>
      </w:tr>
      <w:tr w:rsidR="00AB03AB">
        <w:tc>
          <w:tcPr>
            <w:tcW w:w="601" w:type="dxa"/>
            <w:vAlign w:val="center"/>
          </w:tcPr>
          <w:p w:rsidR="00AB03AB" w:rsidRDefault="00AB03AB" w:rsidP="001A09B4">
            <w:pPr>
              <w:spacing w:line="360" w:lineRule="auto"/>
              <w:jc w:val="center"/>
              <w:rPr>
                <w:szCs w:val="21"/>
              </w:rPr>
            </w:pPr>
            <w:r>
              <w:rPr>
                <w:rFonts w:hint="eastAsia"/>
                <w:szCs w:val="21"/>
              </w:rPr>
              <w:lastRenderedPageBreak/>
              <w:t>3</w:t>
            </w:r>
          </w:p>
        </w:tc>
        <w:tc>
          <w:tcPr>
            <w:tcW w:w="1637" w:type="dxa"/>
            <w:vAlign w:val="center"/>
          </w:tcPr>
          <w:p w:rsidR="00AB03AB" w:rsidRDefault="00AB03AB" w:rsidP="001A09B4">
            <w:pPr>
              <w:spacing w:line="360" w:lineRule="auto"/>
              <w:jc w:val="center"/>
              <w:rPr>
                <w:szCs w:val="21"/>
              </w:rPr>
            </w:pPr>
            <w:r>
              <w:rPr>
                <w:rFonts w:ascii="宋体" w:hAnsi="宋体" w:hint="eastAsia"/>
                <w:szCs w:val="21"/>
              </w:rPr>
              <w:t>物理</w:t>
            </w:r>
          </w:p>
        </w:tc>
        <w:tc>
          <w:tcPr>
            <w:tcW w:w="2908" w:type="dxa"/>
          </w:tcPr>
          <w:p w:rsidR="00AB03AB" w:rsidRDefault="00AB03AB" w:rsidP="001A09B4">
            <w:pPr>
              <w:ind w:firstLineChars="200" w:firstLine="420"/>
              <w:rPr>
                <w:rFonts w:ascii="仿宋" w:eastAsia="仿宋" w:hAnsi="仿宋" w:cs="仿宋"/>
                <w:szCs w:val="21"/>
              </w:rPr>
            </w:pPr>
            <w:r>
              <w:rPr>
                <w:rFonts w:ascii="仿宋" w:eastAsia="仿宋" w:hAnsi="仿宋" w:cs="仿宋" w:hint="eastAsia"/>
                <w:szCs w:val="21"/>
              </w:rPr>
              <w:t>⒈ 在九年义务教育的基础上，使学生进一步学习和掌握本课程的基础知识，了解物质结构、相互作用和运动的一些基本概念和规律，了解物理的基本观点和思想方法，使学生学习并掌握职业岗位和生活中所必要的物理基础知识。</w:t>
            </w:r>
          </w:p>
          <w:p w:rsidR="00AB03AB" w:rsidRDefault="00AB03AB" w:rsidP="001A09B4">
            <w:pPr>
              <w:ind w:firstLineChars="200" w:firstLine="420"/>
              <w:rPr>
                <w:rFonts w:ascii="仿宋" w:eastAsia="仿宋" w:hAnsi="仿宋" w:cs="仿宋"/>
                <w:szCs w:val="21"/>
              </w:rPr>
            </w:pPr>
            <w:r>
              <w:rPr>
                <w:rFonts w:ascii="仿宋" w:eastAsia="仿宋" w:hAnsi="仿宋" w:cs="仿宋" w:hint="eastAsia"/>
                <w:szCs w:val="21"/>
              </w:rPr>
              <w:t>⒉ 培养和提高学生的观察能力、实验能力、思维能力、空间想象能力、分析和解决问题的能力、自我发展和获取知识的能力。培养学生的计算技能、计算工具使用技能和数据处理技能。</w:t>
            </w:r>
          </w:p>
          <w:p w:rsidR="00AB03AB" w:rsidRDefault="00AB03AB" w:rsidP="001A09B4">
            <w:pPr>
              <w:ind w:firstLineChars="200" w:firstLine="420"/>
              <w:rPr>
                <w:rFonts w:ascii="仿宋" w:eastAsia="仿宋" w:hAnsi="仿宋" w:cs="仿宋"/>
                <w:szCs w:val="21"/>
              </w:rPr>
            </w:pPr>
            <w:r>
              <w:rPr>
                <w:rFonts w:ascii="仿宋" w:eastAsia="仿宋" w:hAnsi="仿宋" w:cs="仿宋" w:hint="eastAsia"/>
                <w:szCs w:val="21"/>
              </w:rPr>
              <w:t>⒊ 对学生进行科学思想、科学精神、科学方法和科学态度的教育，提高学生的科学素养。结合教学内容，对学生进行辩证唯物主义和爱国主义教育，激发和培养学生的创新意识与创新精神。引导学生逐步养成良好的学习习惯、实践意识和实事求是的科学态度，提高学生就业能力与创业能力。</w:t>
            </w:r>
          </w:p>
          <w:p w:rsidR="00AB03AB" w:rsidRDefault="00AB03AB" w:rsidP="001A09B4">
            <w:pPr>
              <w:ind w:firstLineChars="200" w:firstLine="420"/>
              <w:rPr>
                <w:szCs w:val="21"/>
              </w:rPr>
            </w:pPr>
            <w:r>
              <w:rPr>
                <w:rFonts w:ascii="仿宋" w:eastAsia="仿宋" w:hAnsi="仿宋" w:cs="仿宋" w:hint="eastAsia"/>
                <w:szCs w:val="21"/>
              </w:rPr>
              <w:t>⒋ 为学生相关专业课程学习与综合职业能力培养服务；为学生职业生涯发展和终身学习服务；为学生学习现代科学技术，从事社会主义建设</w:t>
            </w:r>
            <w:r>
              <w:rPr>
                <w:rFonts w:ascii="仿宋" w:eastAsia="仿宋" w:hAnsi="仿宋" w:cs="仿宋" w:hint="eastAsia"/>
                <w:szCs w:val="21"/>
              </w:rPr>
              <w:lastRenderedPageBreak/>
              <w:t>工作打下必要的基础。</w:t>
            </w:r>
          </w:p>
          <w:p w:rsidR="00AB03AB" w:rsidRDefault="00AB03AB" w:rsidP="001A09B4">
            <w:pPr>
              <w:widowControl/>
              <w:shd w:val="clear" w:color="auto" w:fill="FFFFFF"/>
              <w:adjustRightInd w:val="0"/>
              <w:snapToGrid w:val="0"/>
              <w:ind w:firstLineChars="100" w:firstLine="210"/>
              <w:jc w:val="left"/>
              <w:rPr>
                <w:rFonts w:ascii="仿宋" w:eastAsia="仿宋" w:hAnsi="仿宋" w:cs="仿宋"/>
                <w:kern w:val="0"/>
                <w:szCs w:val="21"/>
              </w:rPr>
            </w:pPr>
          </w:p>
        </w:tc>
        <w:tc>
          <w:tcPr>
            <w:tcW w:w="2295" w:type="dxa"/>
          </w:tcPr>
          <w:p w:rsidR="00AB03AB" w:rsidRDefault="00AB03AB" w:rsidP="001A09B4">
            <w:pPr>
              <w:widowControl/>
              <w:rPr>
                <w:rFonts w:ascii="仿宋" w:eastAsia="仿宋" w:hAnsi="仿宋" w:cs="仿宋"/>
                <w:b/>
                <w:bCs/>
                <w:color w:val="000000"/>
                <w:kern w:val="0"/>
                <w:szCs w:val="21"/>
              </w:rPr>
            </w:pPr>
            <w:r>
              <w:rPr>
                <w:rFonts w:ascii="仿宋" w:eastAsia="仿宋" w:hAnsi="仿宋" w:cs="仿宋" w:hint="eastAsia"/>
                <w:b/>
                <w:bCs/>
                <w:color w:val="000000"/>
                <w:kern w:val="0"/>
                <w:szCs w:val="21"/>
              </w:rPr>
              <w:lastRenderedPageBreak/>
              <w:t>主要内容：</w:t>
            </w:r>
          </w:p>
          <w:p w:rsidR="00AB03AB" w:rsidRDefault="00AB03AB" w:rsidP="001A09B4">
            <w:pPr>
              <w:widowControl/>
              <w:rPr>
                <w:rFonts w:ascii="仿宋" w:eastAsia="仿宋" w:hAnsi="仿宋" w:cs="仿宋"/>
                <w:color w:val="000000"/>
                <w:kern w:val="0"/>
                <w:szCs w:val="21"/>
              </w:rPr>
            </w:pPr>
            <w:r>
              <w:rPr>
                <w:rFonts w:ascii="仿宋" w:eastAsia="仿宋" w:hAnsi="仿宋" w:cs="仿宋" w:hint="eastAsia"/>
                <w:color w:val="000000"/>
                <w:kern w:val="0"/>
                <w:szCs w:val="21"/>
              </w:rPr>
              <w:t>1、运动和力</w:t>
            </w:r>
          </w:p>
          <w:p w:rsidR="00AB03AB" w:rsidRDefault="00AB03AB" w:rsidP="001A09B4">
            <w:pPr>
              <w:widowControl/>
              <w:rPr>
                <w:rFonts w:ascii="仿宋" w:eastAsia="仿宋" w:hAnsi="仿宋" w:cs="仿宋"/>
                <w:color w:val="000000"/>
                <w:kern w:val="0"/>
                <w:szCs w:val="21"/>
              </w:rPr>
            </w:pPr>
            <w:r>
              <w:rPr>
                <w:rFonts w:ascii="仿宋" w:eastAsia="仿宋" w:hAnsi="仿宋" w:cs="仿宋" w:hint="eastAsia"/>
                <w:color w:val="000000"/>
                <w:kern w:val="0"/>
                <w:szCs w:val="21"/>
              </w:rPr>
              <w:t>2、静电场的应用</w:t>
            </w:r>
          </w:p>
          <w:p w:rsidR="00AB03AB" w:rsidRDefault="00AB03AB" w:rsidP="001A09B4">
            <w:pPr>
              <w:widowControl/>
              <w:rPr>
                <w:rFonts w:ascii="仿宋" w:eastAsia="仿宋" w:hAnsi="仿宋" w:cs="仿宋"/>
                <w:color w:val="000000"/>
                <w:kern w:val="0"/>
                <w:szCs w:val="21"/>
              </w:rPr>
            </w:pPr>
            <w:r>
              <w:rPr>
                <w:rFonts w:ascii="仿宋" w:eastAsia="仿宋" w:hAnsi="仿宋" w:cs="仿宋" w:hint="eastAsia"/>
                <w:color w:val="000000"/>
                <w:kern w:val="0"/>
                <w:szCs w:val="21"/>
              </w:rPr>
              <w:t>3、磁场的应用</w:t>
            </w:r>
          </w:p>
          <w:p w:rsidR="00AB03AB" w:rsidRDefault="00AB03AB" w:rsidP="001A09B4">
            <w:pPr>
              <w:rPr>
                <w:rFonts w:ascii="仿宋" w:eastAsia="仿宋" w:hAnsi="仿宋" w:cs="仿宋"/>
                <w:color w:val="000000"/>
                <w:kern w:val="0"/>
                <w:szCs w:val="21"/>
              </w:rPr>
            </w:pPr>
            <w:r>
              <w:rPr>
                <w:rFonts w:ascii="仿宋" w:eastAsia="仿宋" w:hAnsi="仿宋" w:cs="仿宋" w:hint="eastAsia"/>
                <w:color w:val="000000"/>
                <w:kern w:val="0"/>
                <w:szCs w:val="21"/>
              </w:rPr>
              <w:t>4、电磁波</w:t>
            </w:r>
          </w:p>
          <w:p w:rsidR="00AB03AB" w:rsidRDefault="00AB03AB" w:rsidP="001A09B4">
            <w:pPr>
              <w:rPr>
                <w:rFonts w:ascii="仿宋" w:eastAsia="仿宋" w:hAnsi="仿宋" w:cs="仿宋"/>
                <w:color w:val="000000"/>
                <w:kern w:val="0"/>
                <w:szCs w:val="21"/>
              </w:rPr>
            </w:pPr>
            <w:r>
              <w:rPr>
                <w:rFonts w:ascii="仿宋" w:eastAsia="仿宋" w:hAnsi="仿宋" w:cs="仿宋" w:hint="eastAsia"/>
                <w:color w:val="000000"/>
                <w:kern w:val="0"/>
                <w:szCs w:val="21"/>
              </w:rPr>
              <w:t>5、霍尔元件原理</w:t>
            </w:r>
          </w:p>
          <w:p w:rsidR="00AB03AB" w:rsidRDefault="00AB03AB" w:rsidP="001A09B4">
            <w:pPr>
              <w:rPr>
                <w:rFonts w:ascii="仿宋" w:eastAsia="仿宋" w:hAnsi="仿宋" w:cs="仿宋"/>
                <w:color w:val="000000"/>
                <w:kern w:val="0"/>
                <w:szCs w:val="21"/>
              </w:rPr>
            </w:pPr>
            <w:r>
              <w:rPr>
                <w:rFonts w:ascii="仿宋" w:eastAsia="仿宋" w:hAnsi="仿宋" w:cs="仿宋" w:hint="eastAsia"/>
                <w:color w:val="000000"/>
                <w:kern w:val="0"/>
                <w:szCs w:val="21"/>
              </w:rPr>
              <w:t>6、回旋加速器原理</w:t>
            </w:r>
          </w:p>
          <w:p w:rsidR="00AB03AB" w:rsidRDefault="00AB03AB" w:rsidP="001A09B4">
            <w:pPr>
              <w:rPr>
                <w:rFonts w:ascii="仿宋" w:eastAsia="仿宋" w:hAnsi="仿宋" w:cs="仿宋"/>
                <w:color w:val="000000"/>
                <w:kern w:val="0"/>
                <w:szCs w:val="21"/>
              </w:rPr>
            </w:pPr>
          </w:p>
          <w:p w:rsidR="00AB03AB" w:rsidRDefault="00AB03AB" w:rsidP="001A09B4">
            <w:pPr>
              <w:rPr>
                <w:rFonts w:ascii="仿宋" w:eastAsia="仿宋" w:hAnsi="仿宋" w:cs="仿宋"/>
                <w:b/>
                <w:bCs/>
                <w:color w:val="000000"/>
                <w:kern w:val="0"/>
                <w:szCs w:val="21"/>
              </w:rPr>
            </w:pPr>
            <w:r>
              <w:rPr>
                <w:rFonts w:ascii="仿宋" w:eastAsia="仿宋" w:hAnsi="仿宋" w:cs="仿宋" w:hint="eastAsia"/>
                <w:b/>
                <w:bCs/>
                <w:color w:val="000000"/>
                <w:kern w:val="0"/>
                <w:szCs w:val="21"/>
              </w:rPr>
              <w:t>教学要求：</w:t>
            </w:r>
          </w:p>
          <w:p w:rsidR="00AB03AB" w:rsidRDefault="00AB03AB" w:rsidP="001A09B4">
            <w:pPr>
              <w:numPr>
                <w:ilvl w:val="0"/>
                <w:numId w:val="5"/>
              </w:numPr>
              <w:rPr>
                <w:rFonts w:ascii="仿宋" w:eastAsia="仿宋" w:hAnsi="仿宋" w:cs="仿宋"/>
                <w:b/>
                <w:bCs/>
                <w:color w:val="000000"/>
                <w:kern w:val="0"/>
                <w:szCs w:val="21"/>
              </w:rPr>
            </w:pPr>
            <w:r>
              <w:rPr>
                <w:rFonts w:ascii="仿宋" w:eastAsia="仿宋" w:hAnsi="仿宋" w:cs="仿宋" w:hint="eastAsia"/>
                <w:b/>
                <w:bCs/>
                <w:color w:val="000000"/>
                <w:kern w:val="0"/>
                <w:szCs w:val="21"/>
              </w:rPr>
              <w:t>理解匀变速运动</w:t>
            </w:r>
          </w:p>
          <w:p w:rsidR="00AB03AB" w:rsidRDefault="00AB03AB" w:rsidP="001A09B4">
            <w:pPr>
              <w:numPr>
                <w:ilvl w:val="0"/>
                <w:numId w:val="5"/>
              </w:numPr>
              <w:rPr>
                <w:rFonts w:ascii="仿宋" w:eastAsia="仿宋" w:hAnsi="仿宋" w:cs="仿宋"/>
                <w:b/>
                <w:bCs/>
                <w:color w:val="000000"/>
                <w:kern w:val="0"/>
                <w:szCs w:val="21"/>
              </w:rPr>
            </w:pPr>
            <w:r>
              <w:rPr>
                <w:rFonts w:ascii="仿宋" w:eastAsia="仿宋" w:hAnsi="仿宋" w:cs="仿宋" w:hint="eastAsia"/>
                <w:b/>
                <w:bCs/>
                <w:color w:val="000000"/>
                <w:kern w:val="0"/>
                <w:szCs w:val="21"/>
              </w:rPr>
              <w:t>理解平抛运动</w:t>
            </w:r>
          </w:p>
          <w:p w:rsidR="00AB03AB" w:rsidRDefault="00AB03AB" w:rsidP="001A09B4">
            <w:pPr>
              <w:numPr>
                <w:ilvl w:val="0"/>
                <w:numId w:val="5"/>
              </w:numPr>
              <w:rPr>
                <w:rFonts w:ascii="仿宋" w:eastAsia="仿宋" w:hAnsi="仿宋" w:cs="仿宋"/>
                <w:b/>
                <w:bCs/>
                <w:color w:val="000000"/>
                <w:kern w:val="0"/>
                <w:szCs w:val="21"/>
              </w:rPr>
            </w:pPr>
            <w:r>
              <w:rPr>
                <w:rFonts w:ascii="仿宋" w:eastAsia="仿宋" w:hAnsi="仿宋" w:cs="仿宋" w:hint="eastAsia"/>
                <w:b/>
                <w:bCs/>
                <w:color w:val="000000"/>
                <w:kern w:val="0"/>
                <w:szCs w:val="21"/>
              </w:rPr>
              <w:t>理解圆周运动</w:t>
            </w:r>
          </w:p>
          <w:p w:rsidR="00AB03AB" w:rsidRDefault="00AB03AB" w:rsidP="001A09B4">
            <w:pPr>
              <w:numPr>
                <w:ilvl w:val="0"/>
                <w:numId w:val="5"/>
              </w:numPr>
              <w:rPr>
                <w:rFonts w:ascii="仿宋" w:eastAsia="仿宋" w:hAnsi="仿宋" w:cs="仿宋"/>
                <w:b/>
                <w:bCs/>
                <w:color w:val="000000"/>
                <w:kern w:val="0"/>
                <w:szCs w:val="21"/>
              </w:rPr>
            </w:pPr>
            <w:r>
              <w:rPr>
                <w:rFonts w:ascii="仿宋" w:eastAsia="仿宋" w:hAnsi="仿宋" w:cs="仿宋" w:hint="eastAsia"/>
                <w:b/>
                <w:bCs/>
                <w:color w:val="000000"/>
                <w:kern w:val="0"/>
                <w:szCs w:val="21"/>
              </w:rPr>
              <w:t>理解霍尔元件原理</w:t>
            </w:r>
          </w:p>
          <w:p w:rsidR="00AB03AB" w:rsidRDefault="00AB03AB" w:rsidP="001A09B4">
            <w:pPr>
              <w:numPr>
                <w:ilvl w:val="0"/>
                <w:numId w:val="5"/>
              </w:numPr>
              <w:rPr>
                <w:rFonts w:ascii="仿宋" w:eastAsia="仿宋" w:hAnsi="仿宋" w:cs="仿宋"/>
                <w:b/>
                <w:bCs/>
                <w:color w:val="000000"/>
                <w:kern w:val="0"/>
                <w:szCs w:val="21"/>
              </w:rPr>
            </w:pPr>
            <w:r>
              <w:rPr>
                <w:rFonts w:ascii="仿宋" w:eastAsia="仿宋" w:hAnsi="仿宋" w:cs="仿宋" w:hint="eastAsia"/>
                <w:b/>
                <w:bCs/>
                <w:color w:val="000000"/>
                <w:kern w:val="0"/>
                <w:szCs w:val="21"/>
              </w:rPr>
              <w:t>理解回旋加速器原理</w:t>
            </w:r>
          </w:p>
          <w:p w:rsidR="00AB03AB" w:rsidRDefault="00AB03AB" w:rsidP="001A09B4">
            <w:pPr>
              <w:numPr>
                <w:ilvl w:val="0"/>
                <w:numId w:val="5"/>
              </w:numPr>
              <w:rPr>
                <w:rFonts w:ascii="仿宋" w:eastAsia="仿宋" w:hAnsi="仿宋" w:cs="仿宋"/>
                <w:b/>
                <w:bCs/>
                <w:color w:val="000000"/>
                <w:kern w:val="0"/>
                <w:szCs w:val="21"/>
              </w:rPr>
            </w:pPr>
            <w:r>
              <w:rPr>
                <w:rFonts w:ascii="仿宋" w:eastAsia="仿宋" w:hAnsi="仿宋" w:cs="仿宋" w:hint="eastAsia"/>
                <w:b/>
                <w:bCs/>
                <w:color w:val="000000"/>
                <w:kern w:val="0"/>
                <w:szCs w:val="21"/>
              </w:rPr>
              <w:t>理解速度选择器原理</w:t>
            </w:r>
          </w:p>
          <w:p w:rsidR="00AB03AB" w:rsidRDefault="00AB03AB" w:rsidP="001A09B4">
            <w:pPr>
              <w:rPr>
                <w:rFonts w:ascii="仿宋" w:eastAsia="仿宋" w:hAnsi="仿宋" w:cs="仿宋"/>
                <w:b/>
                <w:bCs/>
                <w:color w:val="000000"/>
                <w:kern w:val="0"/>
                <w:szCs w:val="21"/>
              </w:rPr>
            </w:pPr>
          </w:p>
        </w:tc>
        <w:tc>
          <w:tcPr>
            <w:tcW w:w="855" w:type="dxa"/>
            <w:vAlign w:val="center"/>
          </w:tcPr>
          <w:p w:rsidR="00AB03AB" w:rsidRDefault="00AB03AB" w:rsidP="001A09B4">
            <w:pPr>
              <w:spacing w:line="360" w:lineRule="auto"/>
              <w:ind w:firstLineChars="50" w:firstLine="120"/>
              <w:rPr>
                <w:sz w:val="24"/>
              </w:rPr>
            </w:pPr>
            <w:r>
              <w:rPr>
                <w:rFonts w:hint="eastAsia"/>
                <w:sz w:val="24"/>
              </w:rPr>
              <w:t>72</w:t>
            </w:r>
          </w:p>
        </w:tc>
      </w:tr>
      <w:tr w:rsidR="00AB03AB">
        <w:tc>
          <w:tcPr>
            <w:tcW w:w="7441" w:type="dxa"/>
            <w:gridSpan w:val="4"/>
            <w:vAlign w:val="center"/>
          </w:tcPr>
          <w:p w:rsidR="00AB03AB" w:rsidRDefault="00AB03AB" w:rsidP="001A09B4">
            <w:pPr>
              <w:widowControl/>
              <w:shd w:val="clear" w:color="auto" w:fill="FFFFFF"/>
              <w:adjustRightInd w:val="0"/>
              <w:snapToGrid w:val="0"/>
              <w:jc w:val="center"/>
              <w:rPr>
                <w:rFonts w:ascii="仿宋" w:eastAsia="仿宋" w:hAnsi="仿宋" w:cs="仿宋"/>
                <w:b/>
                <w:bCs/>
                <w:kern w:val="0"/>
                <w:szCs w:val="21"/>
              </w:rPr>
            </w:pPr>
            <w:r>
              <w:rPr>
                <w:rFonts w:ascii="仿宋" w:eastAsia="仿宋" w:hAnsi="仿宋" w:cs="仿宋" w:hint="eastAsia"/>
                <w:b/>
                <w:bCs/>
                <w:kern w:val="0"/>
                <w:szCs w:val="21"/>
              </w:rPr>
              <w:lastRenderedPageBreak/>
              <w:t>合计</w:t>
            </w:r>
          </w:p>
        </w:tc>
        <w:tc>
          <w:tcPr>
            <w:tcW w:w="855" w:type="dxa"/>
            <w:vAlign w:val="center"/>
          </w:tcPr>
          <w:p w:rsidR="00AB03AB" w:rsidRDefault="00AB03AB" w:rsidP="001A09B4">
            <w:pPr>
              <w:spacing w:line="360" w:lineRule="auto"/>
              <w:ind w:firstLineChars="50" w:firstLine="120"/>
              <w:jc w:val="center"/>
              <w:rPr>
                <w:sz w:val="24"/>
              </w:rPr>
            </w:pPr>
            <w:r>
              <w:rPr>
                <w:sz w:val="24"/>
              </w:rPr>
              <w:t>252</w:t>
            </w:r>
          </w:p>
        </w:tc>
      </w:tr>
    </w:tbl>
    <w:p w:rsidR="00AB03AB" w:rsidRDefault="00AB03AB" w:rsidP="001A09B4"/>
    <w:p w:rsidR="00AB03AB" w:rsidRDefault="00AB03AB" w:rsidP="001A09B4"/>
    <w:p w:rsidR="00AB03AB" w:rsidRDefault="00AB03AB" w:rsidP="001A09B4"/>
    <w:p w:rsidR="00AB03AB" w:rsidRDefault="00AB03AB" w:rsidP="001A09B4"/>
    <w:p w:rsidR="00AB03AB" w:rsidRDefault="00AB03AB" w:rsidP="001A09B4"/>
    <w:p w:rsidR="00AB03AB" w:rsidRDefault="00AB03AB" w:rsidP="001A09B4">
      <w:pPr>
        <w:spacing w:line="360" w:lineRule="auto"/>
        <w:rPr>
          <w:rFonts w:ascii="宋体" w:hAnsi="宋体" w:cs="宋体"/>
          <w:color w:val="000000"/>
          <w:kern w:val="0"/>
          <w:sz w:val="24"/>
        </w:rPr>
      </w:pPr>
      <w:r>
        <w:rPr>
          <w:rFonts w:ascii="宋体" w:hAnsi="宋体" w:cs="宋体" w:hint="eastAsia"/>
          <w:color w:val="000000"/>
          <w:kern w:val="0"/>
          <w:sz w:val="28"/>
          <w:szCs w:val="28"/>
        </w:rPr>
        <w:t>二、专业课</w:t>
      </w:r>
    </w:p>
    <w:p w:rsidR="00AB03AB" w:rsidRDefault="00AB03AB" w:rsidP="001A09B4">
      <w:pPr>
        <w:adjustRightInd w:val="0"/>
        <w:snapToGrid w:val="0"/>
        <w:spacing w:beforeLines="50" w:before="156" w:line="360" w:lineRule="auto"/>
        <w:rPr>
          <w:rFonts w:ascii="仿宋" w:eastAsia="仿宋" w:hAnsi="仿宋" w:cs="仿宋"/>
          <w:b/>
          <w:color w:val="000000"/>
          <w:sz w:val="28"/>
          <w:szCs w:val="28"/>
        </w:rPr>
      </w:pPr>
      <w:r>
        <w:rPr>
          <w:rFonts w:ascii="仿宋" w:eastAsia="仿宋" w:hAnsi="仿宋" w:cs="仿宋" w:hint="eastAsia"/>
          <w:b/>
          <w:color w:val="000000"/>
          <w:sz w:val="28"/>
          <w:szCs w:val="28"/>
        </w:rPr>
        <w:t>（一）专业核心课</w:t>
      </w:r>
    </w:p>
    <w:p w:rsidR="00AB03AB" w:rsidRDefault="00AB03AB" w:rsidP="001A09B4">
      <w:pPr>
        <w:spacing w:line="400" w:lineRule="exact"/>
        <w:jc w:val="center"/>
        <w:rPr>
          <w:rFonts w:ascii="仿宋" w:eastAsia="仿宋" w:hAnsi="仿宋" w:cs="仿宋"/>
          <w:color w:val="000000"/>
          <w:sz w:val="24"/>
        </w:rPr>
      </w:pPr>
      <w:r>
        <w:rPr>
          <w:rFonts w:ascii="仿宋" w:eastAsia="仿宋" w:hAnsi="仿宋" w:cs="仿宋" w:hint="eastAsia"/>
          <w:color w:val="000000"/>
          <w:sz w:val="24"/>
        </w:rPr>
        <w:t>表4：专业核心课开设情况一览表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843"/>
        <w:gridCol w:w="2682"/>
        <w:gridCol w:w="3555"/>
        <w:gridCol w:w="851"/>
      </w:tblGrid>
      <w:tr w:rsidR="00AB03AB">
        <w:tc>
          <w:tcPr>
            <w:tcW w:w="675" w:type="dxa"/>
            <w:vAlign w:val="center"/>
          </w:tcPr>
          <w:p w:rsidR="00AB03AB" w:rsidRDefault="00AB03AB" w:rsidP="001A09B4">
            <w:pPr>
              <w:adjustRightInd w:val="0"/>
              <w:snapToGrid w:val="0"/>
              <w:jc w:val="center"/>
              <w:rPr>
                <w:rFonts w:ascii="仿宋" w:eastAsia="仿宋" w:hAnsi="仿宋" w:cs="仿宋"/>
                <w:b/>
                <w:bCs/>
                <w:color w:val="000000"/>
                <w:szCs w:val="21"/>
              </w:rPr>
            </w:pPr>
            <w:r>
              <w:rPr>
                <w:rFonts w:ascii="仿宋" w:eastAsia="仿宋" w:hAnsi="仿宋" w:cs="仿宋" w:hint="eastAsia"/>
                <w:b/>
                <w:bCs/>
                <w:color w:val="000000"/>
                <w:szCs w:val="21"/>
              </w:rPr>
              <w:t>序号</w:t>
            </w:r>
          </w:p>
        </w:tc>
        <w:tc>
          <w:tcPr>
            <w:tcW w:w="1843" w:type="dxa"/>
            <w:vAlign w:val="center"/>
          </w:tcPr>
          <w:p w:rsidR="00AB03AB" w:rsidRDefault="00AB03AB" w:rsidP="001A09B4">
            <w:pPr>
              <w:adjustRightInd w:val="0"/>
              <w:snapToGrid w:val="0"/>
              <w:jc w:val="center"/>
              <w:rPr>
                <w:rFonts w:ascii="仿宋" w:eastAsia="仿宋" w:hAnsi="仿宋" w:cs="仿宋"/>
                <w:b/>
                <w:bCs/>
                <w:color w:val="000000"/>
                <w:szCs w:val="21"/>
              </w:rPr>
            </w:pPr>
            <w:r>
              <w:rPr>
                <w:rFonts w:ascii="仿宋" w:eastAsia="仿宋" w:hAnsi="仿宋" w:cs="仿宋" w:hint="eastAsia"/>
                <w:b/>
                <w:bCs/>
                <w:color w:val="000000"/>
                <w:szCs w:val="21"/>
              </w:rPr>
              <w:t>课程名称</w:t>
            </w:r>
          </w:p>
        </w:tc>
        <w:tc>
          <w:tcPr>
            <w:tcW w:w="2682" w:type="dxa"/>
            <w:vAlign w:val="center"/>
          </w:tcPr>
          <w:p w:rsidR="00AB03AB" w:rsidRDefault="00AB03AB" w:rsidP="001A09B4">
            <w:pPr>
              <w:adjustRightInd w:val="0"/>
              <w:snapToGrid w:val="0"/>
              <w:jc w:val="center"/>
              <w:rPr>
                <w:rFonts w:ascii="仿宋" w:eastAsia="仿宋" w:hAnsi="仿宋" w:cs="仿宋"/>
                <w:b/>
                <w:bCs/>
                <w:color w:val="000000"/>
                <w:szCs w:val="21"/>
              </w:rPr>
            </w:pPr>
            <w:r>
              <w:rPr>
                <w:rFonts w:ascii="仿宋" w:eastAsia="仿宋" w:hAnsi="仿宋" w:cs="仿宋" w:hint="eastAsia"/>
                <w:b/>
                <w:bCs/>
                <w:color w:val="000000"/>
                <w:szCs w:val="21"/>
              </w:rPr>
              <w:t>课程目标</w:t>
            </w:r>
          </w:p>
        </w:tc>
        <w:tc>
          <w:tcPr>
            <w:tcW w:w="3555" w:type="dxa"/>
            <w:vAlign w:val="center"/>
          </w:tcPr>
          <w:p w:rsidR="00AB03AB" w:rsidRDefault="00AB03AB" w:rsidP="001A09B4">
            <w:pPr>
              <w:adjustRightInd w:val="0"/>
              <w:snapToGrid w:val="0"/>
              <w:jc w:val="center"/>
              <w:rPr>
                <w:rFonts w:ascii="仿宋" w:eastAsia="仿宋" w:hAnsi="仿宋" w:cs="仿宋"/>
                <w:b/>
                <w:bCs/>
                <w:color w:val="000000"/>
                <w:szCs w:val="21"/>
              </w:rPr>
            </w:pPr>
            <w:r>
              <w:rPr>
                <w:rFonts w:ascii="仿宋" w:eastAsia="仿宋" w:hAnsi="仿宋" w:cs="仿宋" w:hint="eastAsia"/>
                <w:b/>
                <w:bCs/>
                <w:color w:val="000000"/>
                <w:szCs w:val="21"/>
              </w:rPr>
              <w:t>主要教学内容和教学要求</w:t>
            </w:r>
          </w:p>
        </w:tc>
        <w:tc>
          <w:tcPr>
            <w:tcW w:w="851" w:type="dxa"/>
            <w:vAlign w:val="center"/>
          </w:tcPr>
          <w:p w:rsidR="00AB03AB" w:rsidRDefault="00AB03AB" w:rsidP="001A09B4">
            <w:pPr>
              <w:adjustRightInd w:val="0"/>
              <w:snapToGrid w:val="0"/>
              <w:jc w:val="center"/>
              <w:rPr>
                <w:rFonts w:ascii="仿宋" w:eastAsia="仿宋" w:hAnsi="仿宋" w:cs="仿宋"/>
                <w:b/>
                <w:bCs/>
                <w:color w:val="000000"/>
                <w:szCs w:val="21"/>
              </w:rPr>
            </w:pPr>
            <w:r>
              <w:rPr>
                <w:rFonts w:ascii="仿宋" w:eastAsia="仿宋" w:hAnsi="仿宋" w:cs="仿宋" w:hint="eastAsia"/>
                <w:b/>
                <w:bCs/>
                <w:color w:val="000000"/>
                <w:szCs w:val="21"/>
              </w:rPr>
              <w:t>参考</w:t>
            </w:r>
          </w:p>
          <w:p w:rsidR="00AB03AB" w:rsidRDefault="00AB03AB" w:rsidP="001A09B4">
            <w:pPr>
              <w:adjustRightInd w:val="0"/>
              <w:snapToGrid w:val="0"/>
              <w:jc w:val="center"/>
              <w:rPr>
                <w:rFonts w:ascii="仿宋" w:eastAsia="仿宋" w:hAnsi="仿宋" w:cs="仿宋"/>
                <w:b/>
                <w:bCs/>
                <w:color w:val="000000"/>
                <w:szCs w:val="21"/>
              </w:rPr>
            </w:pPr>
            <w:r>
              <w:rPr>
                <w:rFonts w:ascii="仿宋" w:eastAsia="仿宋" w:hAnsi="仿宋" w:cs="仿宋" w:hint="eastAsia"/>
                <w:b/>
                <w:bCs/>
                <w:color w:val="000000"/>
                <w:szCs w:val="21"/>
              </w:rPr>
              <w:t>学时</w:t>
            </w:r>
          </w:p>
        </w:tc>
      </w:tr>
      <w:tr w:rsidR="00AB03AB">
        <w:tc>
          <w:tcPr>
            <w:tcW w:w="675" w:type="dxa"/>
            <w:vAlign w:val="center"/>
          </w:tcPr>
          <w:p w:rsidR="00AB03AB" w:rsidRDefault="00AB03AB" w:rsidP="001A09B4">
            <w:pPr>
              <w:adjustRightInd w:val="0"/>
              <w:snapToGrid w:val="0"/>
              <w:jc w:val="center"/>
              <w:rPr>
                <w:rFonts w:ascii="仿宋" w:eastAsia="仿宋" w:hAnsi="仿宋" w:cs="仿宋"/>
                <w:color w:val="000000"/>
                <w:szCs w:val="21"/>
              </w:rPr>
            </w:pPr>
            <w:r>
              <w:rPr>
                <w:rFonts w:ascii="仿宋" w:eastAsia="仿宋" w:hAnsi="仿宋" w:cs="仿宋" w:hint="eastAsia"/>
                <w:color w:val="000000"/>
                <w:szCs w:val="21"/>
              </w:rPr>
              <w:t>1</w:t>
            </w:r>
          </w:p>
        </w:tc>
        <w:tc>
          <w:tcPr>
            <w:tcW w:w="1843" w:type="dxa"/>
            <w:vAlign w:val="center"/>
          </w:tcPr>
          <w:p w:rsidR="00AB03AB" w:rsidRDefault="00AB03AB" w:rsidP="001A09B4">
            <w:pPr>
              <w:adjustRightInd w:val="0"/>
              <w:snapToGrid w:val="0"/>
              <w:rPr>
                <w:rFonts w:ascii="仿宋" w:eastAsia="仿宋" w:hAnsi="仿宋" w:cs="仿宋"/>
                <w:color w:val="000000"/>
                <w:szCs w:val="21"/>
              </w:rPr>
            </w:pPr>
            <w:r>
              <w:rPr>
                <w:rFonts w:ascii="仿宋" w:eastAsia="仿宋" w:hAnsi="仿宋" w:cs="仿宋" w:hint="eastAsia"/>
                <w:color w:val="000000"/>
                <w:szCs w:val="18"/>
              </w:rPr>
              <w:t>电工技术基础</w:t>
            </w:r>
          </w:p>
        </w:tc>
        <w:tc>
          <w:tcPr>
            <w:tcW w:w="2682" w:type="dxa"/>
          </w:tcPr>
          <w:p w:rsidR="00AB03AB" w:rsidRDefault="00AB03AB" w:rsidP="001A09B4">
            <w:pPr>
              <w:widowControl/>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1、能熟练应用电路变量的参考方向求功率和判定电位高低；</w:t>
            </w:r>
          </w:p>
          <w:p w:rsidR="00AB03AB" w:rsidRDefault="00AB03AB" w:rsidP="001A09B4">
            <w:pPr>
              <w:widowControl/>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2、能利用电流源、电压源的特性和电路的定理和方法熟练分析基本直流电路；</w:t>
            </w:r>
          </w:p>
          <w:p w:rsidR="00AB03AB" w:rsidRDefault="00AB03AB" w:rsidP="001A09B4">
            <w:pPr>
              <w:widowControl/>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3、能简单分 析并解决电路功率因数的提高问题；</w:t>
            </w:r>
          </w:p>
          <w:p w:rsidR="00AB03AB" w:rsidRDefault="00AB03AB" w:rsidP="001A09B4">
            <w:pPr>
              <w:widowControl/>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4、能 够用磁路的基本定律去分析各类变压器的用途和运行情况；</w:t>
            </w:r>
          </w:p>
          <w:p w:rsidR="00AB03AB" w:rsidRDefault="00AB03AB" w:rsidP="001A09B4">
            <w:pPr>
              <w:widowControl/>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5、会 用正弦交流电的三要素正确描述和区分交流电的特性；</w:t>
            </w:r>
          </w:p>
          <w:p w:rsidR="00AB03AB" w:rsidRDefault="00AB03AB" w:rsidP="001A09B4">
            <w:pPr>
              <w:widowControl/>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6、能够熟练分析三相对称电路的联接形式并简单计算对称负载及其它物理量:</w:t>
            </w:r>
          </w:p>
        </w:tc>
        <w:tc>
          <w:tcPr>
            <w:tcW w:w="3555" w:type="dxa"/>
            <w:vAlign w:val="center"/>
          </w:tcPr>
          <w:p w:rsidR="00AB03AB" w:rsidRDefault="00AB03AB" w:rsidP="001A09B4">
            <w:pPr>
              <w:spacing w:beforeLines="50" w:before="156"/>
              <w:rPr>
                <w:rFonts w:ascii="仿宋" w:eastAsia="仿宋" w:hAnsi="仿宋" w:cs="仿宋"/>
                <w:color w:val="000000"/>
                <w:kern w:val="0"/>
                <w:szCs w:val="21"/>
              </w:rPr>
            </w:pPr>
            <w:r>
              <w:rPr>
                <w:rFonts w:ascii="仿宋" w:eastAsia="仿宋" w:hAnsi="仿宋" w:cs="仿宋" w:hint="eastAsia"/>
                <w:b/>
                <w:bCs/>
                <w:color w:val="000000"/>
                <w:kern w:val="0"/>
                <w:szCs w:val="21"/>
              </w:rPr>
              <w:t>主要内容</w:t>
            </w:r>
            <w:r>
              <w:rPr>
                <w:rFonts w:ascii="仿宋" w:eastAsia="仿宋" w:hAnsi="仿宋" w:cs="仿宋" w:hint="eastAsia"/>
                <w:color w:val="000000"/>
                <w:kern w:val="0"/>
                <w:szCs w:val="21"/>
              </w:rPr>
              <w:t>：1、安全用电常识、</w:t>
            </w:r>
          </w:p>
          <w:p w:rsidR="00AB03AB" w:rsidRDefault="00AB03AB" w:rsidP="001A09B4">
            <w:pPr>
              <w:numPr>
                <w:ilvl w:val="0"/>
                <w:numId w:val="6"/>
              </w:numPr>
              <w:spacing w:beforeLines="50" w:before="156"/>
              <w:rPr>
                <w:rFonts w:ascii="仿宋" w:eastAsia="仿宋" w:hAnsi="仿宋" w:cs="仿宋"/>
                <w:color w:val="000000"/>
                <w:kern w:val="0"/>
                <w:szCs w:val="21"/>
              </w:rPr>
            </w:pPr>
            <w:r>
              <w:rPr>
                <w:rFonts w:ascii="仿宋" w:eastAsia="仿宋" w:hAnsi="仿宋" w:cs="仿宋" w:hint="eastAsia"/>
                <w:color w:val="000000"/>
                <w:kern w:val="0"/>
                <w:szCs w:val="21"/>
              </w:rPr>
              <w:t>识别常用电工工具</w:t>
            </w:r>
          </w:p>
          <w:p w:rsidR="00AB03AB" w:rsidRDefault="00AB03AB" w:rsidP="001A09B4">
            <w:pPr>
              <w:numPr>
                <w:ilvl w:val="0"/>
                <w:numId w:val="6"/>
              </w:numPr>
              <w:spacing w:beforeLines="50" w:before="156"/>
              <w:rPr>
                <w:rFonts w:ascii="仿宋" w:eastAsia="仿宋" w:hAnsi="仿宋" w:cs="仿宋"/>
                <w:color w:val="000000"/>
                <w:kern w:val="0"/>
                <w:szCs w:val="21"/>
              </w:rPr>
            </w:pPr>
            <w:r>
              <w:rPr>
                <w:rFonts w:ascii="仿宋" w:eastAsia="仿宋" w:hAnsi="仿宋" w:cs="仿宋" w:hint="eastAsia"/>
                <w:color w:val="000000"/>
                <w:kern w:val="0"/>
                <w:szCs w:val="21"/>
              </w:rPr>
              <w:t>会使用电工仪表并进行测量、</w:t>
            </w:r>
          </w:p>
          <w:p w:rsidR="00AB03AB" w:rsidRDefault="00AB03AB" w:rsidP="001A09B4">
            <w:pPr>
              <w:numPr>
                <w:ilvl w:val="0"/>
                <w:numId w:val="6"/>
              </w:numPr>
              <w:spacing w:beforeLines="50" w:before="156"/>
              <w:rPr>
                <w:rFonts w:ascii="仿宋" w:eastAsia="仿宋" w:hAnsi="仿宋" w:cs="仿宋"/>
                <w:color w:val="000000"/>
                <w:kern w:val="0"/>
                <w:szCs w:val="21"/>
              </w:rPr>
            </w:pPr>
            <w:r>
              <w:rPr>
                <w:rFonts w:ascii="仿宋" w:eastAsia="仿宋" w:hAnsi="仿宋" w:cs="仿宋" w:hint="eastAsia"/>
                <w:color w:val="000000"/>
                <w:kern w:val="0"/>
                <w:szCs w:val="21"/>
              </w:rPr>
              <w:t xml:space="preserve">会分析交直流分析过程； </w:t>
            </w:r>
          </w:p>
          <w:p w:rsidR="00AB03AB" w:rsidRDefault="00AB03AB" w:rsidP="001A09B4">
            <w:pPr>
              <w:spacing w:beforeLines="50" w:before="156"/>
              <w:rPr>
                <w:rFonts w:ascii="仿宋" w:eastAsia="仿宋" w:hAnsi="仿宋" w:cs="仿宋"/>
                <w:color w:val="000000"/>
                <w:kern w:val="0"/>
                <w:szCs w:val="21"/>
              </w:rPr>
            </w:pPr>
            <w:r>
              <w:rPr>
                <w:rFonts w:ascii="仿宋" w:eastAsia="仿宋" w:hAnsi="仿宋" w:cs="仿宋" w:hint="eastAsia"/>
                <w:b/>
                <w:bCs/>
                <w:color w:val="000000"/>
                <w:kern w:val="0"/>
                <w:szCs w:val="21"/>
              </w:rPr>
              <w:t>教学要求：1、</w:t>
            </w:r>
            <w:r>
              <w:rPr>
                <w:rFonts w:ascii="仿宋" w:eastAsia="仿宋" w:hAnsi="仿宋" w:cs="仿宋" w:hint="eastAsia"/>
                <w:color w:val="000000"/>
                <w:kern w:val="0"/>
                <w:szCs w:val="21"/>
              </w:rPr>
              <w:t>掌握安全用电常识、</w:t>
            </w:r>
          </w:p>
          <w:p w:rsidR="00AB03AB" w:rsidRDefault="00AB03AB" w:rsidP="001A09B4">
            <w:pPr>
              <w:spacing w:beforeLines="50" w:before="156"/>
              <w:rPr>
                <w:rFonts w:ascii="仿宋" w:eastAsia="仿宋" w:hAnsi="仿宋" w:cs="仿宋"/>
                <w:color w:val="000000"/>
                <w:kern w:val="0"/>
                <w:szCs w:val="21"/>
              </w:rPr>
            </w:pPr>
            <w:r>
              <w:rPr>
                <w:rFonts w:ascii="仿宋" w:eastAsia="仿宋" w:hAnsi="仿宋" w:cs="仿宋" w:hint="eastAsia"/>
                <w:color w:val="000000"/>
                <w:kern w:val="0"/>
                <w:szCs w:val="21"/>
              </w:rPr>
              <w:t>2、掌握复杂直流电、交流电的电路分析方法</w:t>
            </w:r>
          </w:p>
        </w:tc>
        <w:tc>
          <w:tcPr>
            <w:tcW w:w="851" w:type="dxa"/>
            <w:vAlign w:val="center"/>
          </w:tcPr>
          <w:p w:rsidR="00AB03AB" w:rsidRDefault="00AB03AB" w:rsidP="001A09B4">
            <w:pPr>
              <w:adjustRightInd w:val="0"/>
              <w:snapToGrid w:val="0"/>
              <w:ind w:firstLineChars="50" w:firstLine="105"/>
              <w:rPr>
                <w:rFonts w:ascii="仿宋" w:eastAsia="仿宋" w:hAnsi="仿宋" w:cs="仿宋"/>
                <w:color w:val="000000"/>
                <w:szCs w:val="21"/>
              </w:rPr>
            </w:pPr>
            <w:r>
              <w:rPr>
                <w:rFonts w:ascii="仿宋" w:eastAsia="仿宋" w:hAnsi="仿宋" w:cs="仿宋" w:hint="eastAsia"/>
                <w:color w:val="000000"/>
                <w:szCs w:val="21"/>
              </w:rPr>
              <w:t>267</w:t>
            </w:r>
          </w:p>
        </w:tc>
      </w:tr>
      <w:tr w:rsidR="00AB03AB">
        <w:trPr>
          <w:trHeight w:val="3243"/>
        </w:trPr>
        <w:tc>
          <w:tcPr>
            <w:tcW w:w="675" w:type="dxa"/>
            <w:vAlign w:val="center"/>
          </w:tcPr>
          <w:p w:rsidR="00AB03AB" w:rsidRDefault="00AB03AB" w:rsidP="001A09B4">
            <w:pPr>
              <w:adjustRightInd w:val="0"/>
              <w:snapToGrid w:val="0"/>
              <w:jc w:val="center"/>
              <w:rPr>
                <w:rFonts w:ascii="仿宋" w:eastAsia="仿宋" w:hAnsi="仿宋" w:cs="仿宋"/>
                <w:color w:val="000000"/>
                <w:szCs w:val="21"/>
              </w:rPr>
            </w:pPr>
            <w:r>
              <w:rPr>
                <w:rFonts w:ascii="仿宋" w:eastAsia="仿宋" w:hAnsi="仿宋" w:cs="仿宋" w:hint="eastAsia"/>
                <w:color w:val="000000"/>
                <w:szCs w:val="21"/>
              </w:rPr>
              <w:t>2</w:t>
            </w:r>
          </w:p>
        </w:tc>
        <w:tc>
          <w:tcPr>
            <w:tcW w:w="1843" w:type="dxa"/>
            <w:vAlign w:val="center"/>
          </w:tcPr>
          <w:p w:rsidR="00AB03AB" w:rsidRDefault="00AB03AB" w:rsidP="001A09B4">
            <w:pPr>
              <w:adjustRightInd w:val="0"/>
              <w:snapToGrid w:val="0"/>
              <w:jc w:val="left"/>
              <w:rPr>
                <w:rFonts w:ascii="仿宋" w:eastAsia="仿宋" w:hAnsi="仿宋" w:cs="仿宋"/>
                <w:color w:val="000000"/>
                <w:szCs w:val="21"/>
              </w:rPr>
            </w:pPr>
            <w:r>
              <w:rPr>
                <w:rFonts w:ascii="仿宋" w:eastAsia="仿宋" w:hAnsi="仿宋" w:cs="仿宋" w:hint="eastAsia"/>
                <w:color w:val="000000"/>
                <w:szCs w:val="18"/>
              </w:rPr>
              <w:t>电工技能基础</w:t>
            </w:r>
          </w:p>
        </w:tc>
        <w:tc>
          <w:tcPr>
            <w:tcW w:w="2682" w:type="dxa"/>
          </w:tcPr>
          <w:p w:rsidR="00AB03AB" w:rsidRDefault="00AB03AB" w:rsidP="001A09B4">
            <w:pPr>
              <w:widowControl/>
              <w:numPr>
                <w:ilvl w:val="0"/>
                <w:numId w:val="7"/>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掌握电气符号；</w:t>
            </w:r>
          </w:p>
          <w:p w:rsidR="00AB03AB" w:rsidRDefault="00AB03AB" w:rsidP="001A09B4">
            <w:pPr>
              <w:widowControl/>
              <w:numPr>
                <w:ilvl w:val="0"/>
                <w:numId w:val="7"/>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会通过电位点将电路图进行电气制图规划；</w:t>
            </w:r>
          </w:p>
          <w:p w:rsidR="00AB03AB" w:rsidRDefault="00AB03AB" w:rsidP="001A09B4">
            <w:pPr>
              <w:widowControl/>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3、了解电气图的分类及特点，</w:t>
            </w:r>
          </w:p>
          <w:p w:rsidR="00AB03AB" w:rsidRDefault="00AB03AB" w:rsidP="001A09B4">
            <w:pPr>
              <w:widowControl/>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4、能识读电路图，分析原理</w:t>
            </w:r>
          </w:p>
          <w:p w:rsidR="00AB03AB" w:rsidRDefault="00AB03AB" w:rsidP="001A09B4">
            <w:pPr>
              <w:widowControl/>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5、合理使用工具并按照电路进行安装、调试、维修。</w:t>
            </w:r>
          </w:p>
          <w:p w:rsidR="00AB03AB" w:rsidRDefault="00AB03AB" w:rsidP="001A09B4">
            <w:pPr>
              <w:widowControl/>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6、掌握保护接地、保护接零保证用电器的安全</w:t>
            </w:r>
          </w:p>
          <w:p w:rsidR="00AB03AB" w:rsidRDefault="00AB03AB" w:rsidP="001A09B4">
            <w:pPr>
              <w:widowControl/>
              <w:shd w:val="clear" w:color="auto" w:fill="FFFFFF"/>
              <w:adjustRightInd w:val="0"/>
              <w:snapToGrid w:val="0"/>
              <w:jc w:val="left"/>
              <w:rPr>
                <w:rFonts w:ascii="仿宋" w:eastAsia="仿宋" w:hAnsi="仿宋" w:cs="仿宋"/>
                <w:color w:val="000000"/>
                <w:kern w:val="0"/>
                <w:szCs w:val="21"/>
              </w:rPr>
            </w:pPr>
          </w:p>
        </w:tc>
        <w:tc>
          <w:tcPr>
            <w:tcW w:w="3555" w:type="dxa"/>
          </w:tcPr>
          <w:p w:rsidR="00AB03AB" w:rsidRDefault="00AB03AB" w:rsidP="001A09B4">
            <w:pPr>
              <w:adjustRightInd w:val="0"/>
              <w:snapToGrid w:val="0"/>
              <w:ind w:firstLineChars="100" w:firstLine="211"/>
              <w:rPr>
                <w:rFonts w:ascii="仿宋" w:eastAsia="仿宋" w:hAnsi="仿宋" w:cs="仿宋"/>
                <w:color w:val="000000"/>
                <w:kern w:val="0"/>
                <w:szCs w:val="21"/>
              </w:rPr>
            </w:pPr>
            <w:r>
              <w:rPr>
                <w:rFonts w:ascii="仿宋" w:eastAsia="仿宋" w:hAnsi="仿宋" w:cs="仿宋" w:hint="eastAsia"/>
                <w:b/>
                <w:color w:val="000000"/>
                <w:kern w:val="0"/>
                <w:szCs w:val="21"/>
              </w:rPr>
              <w:t>主要内容：1、</w:t>
            </w:r>
            <w:r>
              <w:rPr>
                <w:rFonts w:ascii="仿宋" w:eastAsia="仿宋" w:hAnsi="仿宋" w:cs="仿宋" w:hint="eastAsia"/>
                <w:color w:val="000000"/>
                <w:kern w:val="0"/>
                <w:szCs w:val="21"/>
              </w:rPr>
              <w:t>家用电路安装</w:t>
            </w:r>
          </w:p>
          <w:p w:rsidR="00AB03AB" w:rsidRDefault="00AB03AB" w:rsidP="001A09B4">
            <w:pPr>
              <w:adjustRightInd w:val="0"/>
              <w:snapToGrid w:val="0"/>
              <w:rPr>
                <w:rFonts w:ascii="仿宋" w:eastAsia="仿宋" w:hAnsi="仿宋" w:cs="仿宋"/>
                <w:color w:val="000000"/>
                <w:kern w:val="0"/>
                <w:szCs w:val="21"/>
              </w:rPr>
            </w:pPr>
            <w:r>
              <w:rPr>
                <w:rFonts w:ascii="仿宋" w:eastAsia="仿宋" w:hAnsi="仿宋" w:cs="仿宋" w:hint="eastAsia"/>
                <w:color w:val="000000"/>
                <w:kern w:val="0"/>
                <w:szCs w:val="21"/>
              </w:rPr>
              <w:t>2、电工工具的使用、电线的分类</w:t>
            </w:r>
          </w:p>
          <w:p w:rsidR="00AB03AB" w:rsidRDefault="00AB03AB" w:rsidP="001A09B4">
            <w:pPr>
              <w:numPr>
                <w:ilvl w:val="0"/>
                <w:numId w:val="7"/>
              </w:numPr>
              <w:adjustRightInd w:val="0"/>
              <w:snapToGrid w:val="0"/>
              <w:rPr>
                <w:rFonts w:ascii="仿宋" w:eastAsia="仿宋" w:hAnsi="仿宋" w:cs="仿宋"/>
                <w:color w:val="000000"/>
                <w:kern w:val="0"/>
                <w:szCs w:val="21"/>
              </w:rPr>
            </w:pPr>
            <w:r>
              <w:rPr>
                <w:rFonts w:ascii="仿宋" w:eastAsia="仿宋" w:hAnsi="仿宋" w:cs="仿宋" w:hint="eastAsia"/>
                <w:color w:val="000000"/>
                <w:kern w:val="0"/>
                <w:szCs w:val="21"/>
              </w:rPr>
              <w:t>直流电机安装</w:t>
            </w:r>
          </w:p>
          <w:p w:rsidR="00AB03AB" w:rsidRDefault="00AB03AB" w:rsidP="001A09B4">
            <w:pPr>
              <w:numPr>
                <w:ilvl w:val="0"/>
                <w:numId w:val="7"/>
              </w:numPr>
              <w:adjustRightInd w:val="0"/>
              <w:snapToGrid w:val="0"/>
              <w:rPr>
                <w:rFonts w:ascii="仿宋" w:eastAsia="仿宋" w:hAnsi="仿宋" w:cs="仿宋"/>
                <w:color w:val="000000"/>
                <w:kern w:val="0"/>
                <w:szCs w:val="21"/>
              </w:rPr>
            </w:pPr>
            <w:r>
              <w:rPr>
                <w:rFonts w:ascii="仿宋" w:eastAsia="仿宋" w:hAnsi="仿宋" w:cs="仿宋" w:hint="eastAsia"/>
                <w:color w:val="000000"/>
                <w:kern w:val="0"/>
                <w:szCs w:val="21"/>
              </w:rPr>
              <w:t>自激励电机安装、</w:t>
            </w:r>
          </w:p>
          <w:p w:rsidR="00AB03AB" w:rsidRDefault="00AB03AB" w:rsidP="001A09B4">
            <w:pPr>
              <w:numPr>
                <w:ilvl w:val="0"/>
                <w:numId w:val="7"/>
              </w:numPr>
              <w:adjustRightInd w:val="0"/>
              <w:snapToGrid w:val="0"/>
              <w:rPr>
                <w:rFonts w:ascii="仿宋" w:eastAsia="仿宋" w:hAnsi="仿宋" w:cs="仿宋"/>
                <w:color w:val="000000"/>
                <w:kern w:val="0"/>
                <w:szCs w:val="21"/>
              </w:rPr>
            </w:pPr>
            <w:r>
              <w:rPr>
                <w:rFonts w:ascii="仿宋" w:eastAsia="仿宋" w:hAnsi="仿宋" w:cs="仿宋" w:hint="eastAsia"/>
                <w:color w:val="000000"/>
                <w:kern w:val="0"/>
                <w:szCs w:val="21"/>
              </w:rPr>
              <w:t>三相电动机的安装、</w:t>
            </w:r>
          </w:p>
          <w:p w:rsidR="00AB03AB" w:rsidRDefault="00AB03AB" w:rsidP="001A09B4">
            <w:pPr>
              <w:numPr>
                <w:ilvl w:val="0"/>
                <w:numId w:val="7"/>
              </w:numPr>
              <w:adjustRightInd w:val="0"/>
              <w:snapToGrid w:val="0"/>
              <w:rPr>
                <w:rFonts w:ascii="仿宋" w:eastAsia="仿宋" w:hAnsi="仿宋" w:cs="仿宋"/>
                <w:color w:val="000000"/>
                <w:kern w:val="0"/>
                <w:szCs w:val="21"/>
              </w:rPr>
            </w:pPr>
            <w:r>
              <w:rPr>
                <w:rFonts w:ascii="仿宋" w:eastAsia="仿宋" w:hAnsi="仿宋" w:cs="仿宋" w:hint="eastAsia"/>
                <w:color w:val="000000"/>
                <w:kern w:val="0"/>
                <w:szCs w:val="21"/>
              </w:rPr>
              <w:t>万能转换器的使用</w:t>
            </w:r>
          </w:p>
          <w:p w:rsidR="00AB03AB" w:rsidRDefault="00AB03AB" w:rsidP="001A09B4">
            <w:pPr>
              <w:adjustRightInd w:val="0"/>
              <w:snapToGrid w:val="0"/>
              <w:ind w:firstLineChars="100" w:firstLine="211"/>
              <w:rPr>
                <w:rFonts w:ascii="仿宋" w:eastAsia="仿宋" w:hAnsi="仿宋" w:cs="仿宋"/>
                <w:color w:val="000000"/>
                <w:kern w:val="0"/>
                <w:szCs w:val="21"/>
              </w:rPr>
            </w:pPr>
            <w:r>
              <w:rPr>
                <w:rFonts w:ascii="仿宋" w:eastAsia="仿宋" w:hAnsi="仿宋" w:cs="仿宋" w:hint="eastAsia"/>
                <w:b/>
                <w:color w:val="000000"/>
                <w:kern w:val="0"/>
                <w:szCs w:val="21"/>
              </w:rPr>
              <w:t>教学要求</w:t>
            </w:r>
            <w:r>
              <w:rPr>
                <w:rFonts w:ascii="仿宋" w:eastAsia="仿宋" w:hAnsi="仿宋" w:cs="仿宋" w:hint="eastAsia"/>
                <w:color w:val="000000"/>
                <w:kern w:val="0"/>
                <w:szCs w:val="21"/>
              </w:rPr>
              <w:t>：</w:t>
            </w:r>
          </w:p>
          <w:p w:rsidR="00AB03AB" w:rsidRDefault="00AB03AB" w:rsidP="001A09B4">
            <w:pPr>
              <w:numPr>
                <w:ilvl w:val="0"/>
                <w:numId w:val="8"/>
              </w:numPr>
              <w:adjustRightInd w:val="0"/>
              <w:snapToGrid w:val="0"/>
              <w:ind w:firstLineChars="100" w:firstLine="210"/>
              <w:rPr>
                <w:rFonts w:ascii="仿宋" w:eastAsia="仿宋" w:hAnsi="仿宋" w:cs="仿宋"/>
                <w:color w:val="000000"/>
                <w:kern w:val="0"/>
                <w:szCs w:val="21"/>
              </w:rPr>
            </w:pPr>
            <w:r>
              <w:rPr>
                <w:rFonts w:ascii="仿宋" w:eastAsia="仿宋" w:hAnsi="仿宋" w:cs="仿宋" w:hint="eastAsia"/>
                <w:color w:val="000000"/>
                <w:kern w:val="0"/>
                <w:szCs w:val="21"/>
              </w:rPr>
              <w:t>掌握用电安全常识</w:t>
            </w:r>
          </w:p>
          <w:p w:rsidR="00AB03AB" w:rsidRDefault="00AB03AB" w:rsidP="001A09B4">
            <w:pPr>
              <w:numPr>
                <w:ilvl w:val="0"/>
                <w:numId w:val="8"/>
              </w:numPr>
              <w:adjustRightInd w:val="0"/>
              <w:snapToGrid w:val="0"/>
              <w:ind w:firstLineChars="100" w:firstLine="210"/>
              <w:rPr>
                <w:rFonts w:ascii="仿宋" w:eastAsia="仿宋" w:hAnsi="仿宋" w:cs="仿宋"/>
                <w:color w:val="000000"/>
                <w:kern w:val="0"/>
                <w:szCs w:val="21"/>
              </w:rPr>
            </w:pPr>
            <w:r>
              <w:rPr>
                <w:rFonts w:ascii="仿宋" w:eastAsia="仿宋" w:hAnsi="仿宋" w:cs="仿宋" w:hint="eastAsia"/>
                <w:color w:val="000000"/>
                <w:kern w:val="0"/>
                <w:szCs w:val="21"/>
              </w:rPr>
              <w:t>电气图的识别与故障分析</w:t>
            </w:r>
          </w:p>
          <w:p w:rsidR="00AB03AB" w:rsidRDefault="00AB03AB" w:rsidP="001A09B4">
            <w:pPr>
              <w:numPr>
                <w:ilvl w:val="0"/>
                <w:numId w:val="8"/>
              </w:numPr>
              <w:adjustRightInd w:val="0"/>
              <w:snapToGrid w:val="0"/>
              <w:ind w:firstLineChars="100" w:firstLine="210"/>
              <w:rPr>
                <w:rFonts w:ascii="仿宋" w:eastAsia="仿宋" w:hAnsi="仿宋" w:cs="仿宋"/>
                <w:color w:val="000000"/>
                <w:kern w:val="0"/>
                <w:szCs w:val="21"/>
              </w:rPr>
            </w:pPr>
            <w:r>
              <w:rPr>
                <w:rFonts w:ascii="仿宋" w:eastAsia="仿宋" w:hAnsi="仿宋" w:cs="仿宋" w:hint="eastAsia"/>
                <w:color w:val="000000"/>
                <w:kern w:val="0"/>
                <w:szCs w:val="21"/>
              </w:rPr>
              <w:t>正确的电气图的安装</w:t>
            </w:r>
          </w:p>
        </w:tc>
        <w:tc>
          <w:tcPr>
            <w:tcW w:w="851" w:type="dxa"/>
            <w:vAlign w:val="center"/>
          </w:tcPr>
          <w:p w:rsidR="00AB03AB" w:rsidRDefault="00AB03AB" w:rsidP="001A09B4">
            <w:pPr>
              <w:adjustRightInd w:val="0"/>
              <w:snapToGrid w:val="0"/>
              <w:ind w:firstLineChars="50" w:firstLine="105"/>
              <w:rPr>
                <w:rFonts w:ascii="仿宋" w:eastAsia="仿宋" w:hAnsi="仿宋" w:cs="仿宋"/>
                <w:color w:val="000000"/>
                <w:szCs w:val="21"/>
              </w:rPr>
            </w:pPr>
            <w:r>
              <w:rPr>
                <w:rFonts w:ascii="仿宋" w:eastAsia="仿宋" w:hAnsi="仿宋" w:cs="仿宋" w:hint="eastAsia"/>
                <w:color w:val="000000"/>
                <w:szCs w:val="21"/>
              </w:rPr>
              <w:t>144</w:t>
            </w:r>
          </w:p>
        </w:tc>
      </w:tr>
      <w:tr w:rsidR="00AB03AB">
        <w:tc>
          <w:tcPr>
            <w:tcW w:w="675" w:type="dxa"/>
            <w:vAlign w:val="center"/>
          </w:tcPr>
          <w:p w:rsidR="00AB03AB" w:rsidRDefault="00AB03AB" w:rsidP="001A09B4">
            <w:pPr>
              <w:adjustRightInd w:val="0"/>
              <w:snapToGrid w:val="0"/>
              <w:jc w:val="center"/>
              <w:rPr>
                <w:rFonts w:ascii="仿宋" w:eastAsia="仿宋" w:hAnsi="仿宋" w:cs="仿宋"/>
                <w:color w:val="000000"/>
                <w:szCs w:val="21"/>
              </w:rPr>
            </w:pPr>
            <w:r>
              <w:rPr>
                <w:rFonts w:ascii="仿宋" w:eastAsia="仿宋" w:hAnsi="仿宋" w:cs="仿宋" w:hint="eastAsia"/>
                <w:color w:val="000000"/>
                <w:szCs w:val="21"/>
              </w:rPr>
              <w:t>3</w:t>
            </w:r>
          </w:p>
        </w:tc>
        <w:tc>
          <w:tcPr>
            <w:tcW w:w="1843" w:type="dxa"/>
            <w:vAlign w:val="center"/>
          </w:tcPr>
          <w:p w:rsidR="00AB03AB" w:rsidRDefault="00AB03AB" w:rsidP="001A09B4">
            <w:pPr>
              <w:adjustRightInd w:val="0"/>
              <w:snapToGrid w:val="0"/>
              <w:rPr>
                <w:rFonts w:ascii="仿宋" w:eastAsia="仿宋" w:hAnsi="仿宋" w:cs="仿宋"/>
                <w:color w:val="000000"/>
                <w:szCs w:val="21"/>
              </w:rPr>
            </w:pPr>
            <w:r>
              <w:rPr>
                <w:rFonts w:ascii="仿宋" w:eastAsia="仿宋" w:hAnsi="仿宋" w:cs="仿宋" w:hint="eastAsia"/>
                <w:color w:val="000000"/>
                <w:szCs w:val="18"/>
              </w:rPr>
              <w:t>电子技术基础</w:t>
            </w:r>
          </w:p>
        </w:tc>
        <w:tc>
          <w:tcPr>
            <w:tcW w:w="2682" w:type="dxa"/>
          </w:tcPr>
          <w:p w:rsidR="00AB03AB" w:rsidRDefault="00AB03AB" w:rsidP="001A09B4">
            <w:pPr>
              <w:numPr>
                <w:ilvl w:val="0"/>
                <w:numId w:val="9"/>
              </w:numPr>
              <w:rPr>
                <w:rFonts w:ascii="仿宋" w:eastAsia="仿宋" w:hAnsi="仿宋" w:cs="仿宋"/>
                <w:color w:val="000000"/>
                <w:szCs w:val="21"/>
              </w:rPr>
            </w:pPr>
            <w:r>
              <w:rPr>
                <w:rFonts w:ascii="仿宋" w:eastAsia="仿宋" w:hAnsi="仿宋" w:cs="仿宋" w:hint="eastAsia"/>
                <w:color w:val="000000"/>
                <w:szCs w:val="21"/>
              </w:rPr>
              <w:t>掌握正确使用常用电工电子仪表、仪器的方法；</w:t>
            </w:r>
          </w:p>
          <w:p w:rsidR="00AB03AB" w:rsidRDefault="00AB03AB" w:rsidP="001A09B4">
            <w:pPr>
              <w:numPr>
                <w:ilvl w:val="0"/>
                <w:numId w:val="9"/>
              </w:numPr>
              <w:rPr>
                <w:rFonts w:ascii="仿宋" w:eastAsia="仿宋" w:hAnsi="仿宋" w:cs="仿宋"/>
                <w:color w:val="000000"/>
                <w:kern w:val="0"/>
                <w:szCs w:val="21"/>
              </w:rPr>
            </w:pPr>
            <w:r>
              <w:rPr>
                <w:rFonts w:ascii="仿宋" w:eastAsia="仿宋" w:hAnsi="仿宋" w:cs="仿宋" w:hint="eastAsia"/>
                <w:color w:val="000000"/>
                <w:szCs w:val="21"/>
              </w:rPr>
              <w:t xml:space="preserve"> 能正确阅读分析电路原理图和设备方框图</w:t>
            </w:r>
          </w:p>
          <w:p w:rsidR="00AB03AB" w:rsidRDefault="00AB03AB" w:rsidP="001A09B4">
            <w:pPr>
              <w:numPr>
                <w:ilvl w:val="0"/>
                <w:numId w:val="9"/>
              </w:numPr>
              <w:rPr>
                <w:rFonts w:ascii="仿宋" w:eastAsia="仿宋" w:hAnsi="仿宋" w:cs="仿宋"/>
                <w:color w:val="000000"/>
                <w:szCs w:val="21"/>
              </w:rPr>
            </w:pPr>
            <w:r>
              <w:rPr>
                <w:rFonts w:ascii="仿宋" w:eastAsia="仿宋" w:hAnsi="仿宋" w:cs="仿宋" w:hint="eastAsia"/>
                <w:color w:val="000000"/>
                <w:szCs w:val="21"/>
              </w:rPr>
              <w:t>能借助工具书、设备铭牌、产品说明书及产品目录</w:t>
            </w:r>
            <w:r>
              <w:rPr>
                <w:rFonts w:ascii="仿宋" w:eastAsia="仿宋" w:hAnsi="仿宋" w:cs="仿宋" w:hint="eastAsia"/>
                <w:color w:val="000000"/>
                <w:szCs w:val="21"/>
              </w:rPr>
              <w:lastRenderedPageBreak/>
              <w:t>等资料，查阅电子元器件及产品有关数据、功能和使用方法的能力；</w:t>
            </w:r>
          </w:p>
          <w:p w:rsidR="00AB03AB" w:rsidRDefault="00AB03AB" w:rsidP="001A09B4">
            <w:pPr>
              <w:numPr>
                <w:ilvl w:val="0"/>
                <w:numId w:val="9"/>
              </w:numPr>
              <w:rPr>
                <w:rFonts w:ascii="仿宋" w:eastAsia="仿宋" w:hAnsi="仿宋" w:cs="仿宋"/>
                <w:color w:val="000000"/>
                <w:szCs w:val="21"/>
              </w:rPr>
            </w:pPr>
            <w:r>
              <w:rPr>
                <w:rFonts w:ascii="仿宋" w:eastAsia="仿宋" w:hAnsi="仿宋" w:cs="仿宋" w:hint="eastAsia"/>
                <w:color w:val="000000"/>
                <w:szCs w:val="21"/>
              </w:rPr>
              <w:t>能分析二极管整流稳压三极管电流放大原理</w:t>
            </w:r>
          </w:p>
          <w:p w:rsidR="00AB03AB" w:rsidRDefault="00AB03AB" w:rsidP="001A09B4">
            <w:pPr>
              <w:rPr>
                <w:rFonts w:ascii="仿宋" w:eastAsia="仿宋" w:hAnsi="仿宋" w:cs="仿宋"/>
                <w:color w:val="000000"/>
                <w:szCs w:val="21"/>
              </w:rPr>
            </w:pPr>
          </w:p>
        </w:tc>
        <w:tc>
          <w:tcPr>
            <w:tcW w:w="3555" w:type="dxa"/>
          </w:tcPr>
          <w:p w:rsidR="00AB03AB" w:rsidRDefault="00AB03AB" w:rsidP="001A09B4">
            <w:pPr>
              <w:widowControl/>
              <w:shd w:val="clear" w:color="auto" w:fill="FFFFFF"/>
              <w:adjustRightInd w:val="0"/>
              <w:snapToGrid w:val="0"/>
              <w:ind w:firstLineChars="100" w:firstLine="211"/>
              <w:jc w:val="left"/>
              <w:rPr>
                <w:rFonts w:ascii="仿宋" w:eastAsia="仿宋" w:hAnsi="仿宋" w:cs="仿宋"/>
                <w:b/>
                <w:bCs/>
                <w:color w:val="000000"/>
                <w:kern w:val="0"/>
                <w:szCs w:val="21"/>
              </w:rPr>
            </w:pPr>
            <w:r>
              <w:rPr>
                <w:rFonts w:ascii="仿宋" w:eastAsia="仿宋" w:hAnsi="仿宋" w:cs="仿宋" w:hint="eastAsia"/>
                <w:b/>
                <w:bCs/>
                <w:color w:val="000000"/>
                <w:kern w:val="0"/>
                <w:szCs w:val="21"/>
              </w:rPr>
              <w:lastRenderedPageBreak/>
              <w:t>主要内容：</w:t>
            </w:r>
          </w:p>
          <w:p w:rsidR="00AB03AB" w:rsidRDefault="00AB03AB" w:rsidP="001A09B4">
            <w:pPr>
              <w:numPr>
                <w:ilvl w:val="0"/>
                <w:numId w:val="10"/>
              </w:numPr>
              <w:adjustRightInd w:val="0"/>
              <w:snapToGrid w:val="0"/>
              <w:ind w:firstLineChars="100" w:firstLine="210"/>
              <w:rPr>
                <w:rFonts w:ascii="仿宋" w:eastAsia="仿宋" w:hAnsi="仿宋" w:cs="仿宋"/>
                <w:color w:val="000000"/>
                <w:kern w:val="0"/>
                <w:szCs w:val="21"/>
              </w:rPr>
            </w:pPr>
            <w:r>
              <w:rPr>
                <w:rFonts w:ascii="仿宋" w:eastAsia="仿宋" w:hAnsi="仿宋" w:cs="仿宋" w:hint="eastAsia"/>
                <w:color w:val="000000"/>
                <w:kern w:val="0"/>
                <w:szCs w:val="21"/>
              </w:rPr>
              <w:t>半导体的基础知识</w:t>
            </w:r>
          </w:p>
          <w:p w:rsidR="00AB03AB" w:rsidRDefault="00AB03AB" w:rsidP="001A09B4">
            <w:pPr>
              <w:numPr>
                <w:ilvl w:val="0"/>
                <w:numId w:val="10"/>
              </w:numPr>
              <w:adjustRightInd w:val="0"/>
              <w:snapToGrid w:val="0"/>
              <w:ind w:firstLineChars="100" w:firstLine="210"/>
              <w:rPr>
                <w:rFonts w:ascii="仿宋" w:eastAsia="仿宋" w:hAnsi="仿宋" w:cs="仿宋"/>
                <w:color w:val="000000"/>
                <w:kern w:val="0"/>
                <w:szCs w:val="21"/>
              </w:rPr>
            </w:pPr>
            <w:r>
              <w:rPr>
                <w:rFonts w:ascii="仿宋" w:eastAsia="仿宋" w:hAnsi="仿宋" w:cs="仿宋" w:hint="eastAsia"/>
                <w:color w:val="000000"/>
                <w:kern w:val="0"/>
                <w:szCs w:val="21"/>
              </w:rPr>
              <w:t>会分析二极管、三极管的原理</w:t>
            </w:r>
          </w:p>
          <w:p w:rsidR="00AB03AB" w:rsidRDefault="00AB03AB" w:rsidP="001A09B4">
            <w:pPr>
              <w:numPr>
                <w:ilvl w:val="0"/>
                <w:numId w:val="10"/>
              </w:numPr>
              <w:adjustRightInd w:val="0"/>
              <w:snapToGrid w:val="0"/>
              <w:ind w:firstLineChars="100" w:firstLine="210"/>
              <w:rPr>
                <w:rFonts w:ascii="仿宋" w:eastAsia="仿宋" w:hAnsi="仿宋" w:cs="仿宋"/>
                <w:color w:val="000000"/>
                <w:kern w:val="0"/>
                <w:szCs w:val="21"/>
              </w:rPr>
            </w:pPr>
            <w:r>
              <w:rPr>
                <w:rFonts w:ascii="仿宋" w:eastAsia="仿宋" w:hAnsi="仿宋" w:cs="仿宋" w:hint="eastAsia"/>
                <w:color w:val="000000"/>
                <w:kern w:val="0"/>
                <w:szCs w:val="21"/>
              </w:rPr>
              <w:t>逻辑电路化解</w:t>
            </w:r>
          </w:p>
          <w:p w:rsidR="00AB03AB" w:rsidRDefault="00AB03AB" w:rsidP="001A09B4">
            <w:pPr>
              <w:numPr>
                <w:ilvl w:val="0"/>
                <w:numId w:val="10"/>
              </w:numPr>
              <w:adjustRightInd w:val="0"/>
              <w:snapToGrid w:val="0"/>
              <w:ind w:firstLineChars="100" w:firstLine="210"/>
              <w:rPr>
                <w:rFonts w:ascii="仿宋" w:eastAsia="仿宋" w:hAnsi="仿宋" w:cs="仿宋"/>
                <w:color w:val="000000"/>
                <w:kern w:val="0"/>
                <w:szCs w:val="21"/>
              </w:rPr>
            </w:pPr>
            <w:r>
              <w:rPr>
                <w:rFonts w:ascii="仿宋" w:eastAsia="仿宋" w:hAnsi="仿宋" w:cs="仿宋" w:hint="eastAsia"/>
                <w:color w:val="000000"/>
                <w:kern w:val="0"/>
                <w:szCs w:val="21"/>
              </w:rPr>
              <w:t>门电路、组合逻辑、时序逻辑</w:t>
            </w:r>
          </w:p>
          <w:p w:rsidR="00AB03AB" w:rsidRDefault="00AB03AB" w:rsidP="001A09B4">
            <w:pPr>
              <w:numPr>
                <w:ilvl w:val="0"/>
                <w:numId w:val="10"/>
              </w:numPr>
              <w:adjustRightInd w:val="0"/>
              <w:snapToGrid w:val="0"/>
              <w:ind w:firstLineChars="100" w:firstLine="210"/>
              <w:rPr>
                <w:rFonts w:ascii="仿宋" w:eastAsia="仿宋" w:hAnsi="仿宋" w:cs="仿宋"/>
                <w:color w:val="000000"/>
                <w:kern w:val="0"/>
                <w:szCs w:val="21"/>
              </w:rPr>
            </w:pPr>
            <w:r>
              <w:rPr>
                <w:rFonts w:ascii="仿宋" w:eastAsia="仿宋" w:hAnsi="仿宋" w:cs="仿宋" w:hint="eastAsia"/>
                <w:color w:val="000000"/>
                <w:kern w:val="0"/>
                <w:szCs w:val="21"/>
              </w:rPr>
              <w:t>触发器、计数器的原理</w:t>
            </w:r>
          </w:p>
          <w:p w:rsidR="00AB03AB" w:rsidRDefault="00AB03AB" w:rsidP="001A09B4">
            <w:pPr>
              <w:numPr>
                <w:ilvl w:val="0"/>
                <w:numId w:val="10"/>
              </w:numPr>
              <w:adjustRightInd w:val="0"/>
              <w:snapToGrid w:val="0"/>
              <w:ind w:firstLineChars="100" w:firstLine="210"/>
              <w:rPr>
                <w:rFonts w:ascii="仿宋" w:eastAsia="仿宋" w:hAnsi="仿宋" w:cs="仿宋"/>
                <w:color w:val="000000"/>
                <w:kern w:val="0"/>
                <w:szCs w:val="21"/>
              </w:rPr>
            </w:pPr>
            <w:r>
              <w:rPr>
                <w:rFonts w:ascii="仿宋" w:eastAsia="仿宋" w:hAnsi="仿宋" w:cs="仿宋" w:hint="eastAsia"/>
                <w:color w:val="000000"/>
                <w:kern w:val="0"/>
                <w:szCs w:val="21"/>
              </w:rPr>
              <w:t>D/A 、A/D转换器</w:t>
            </w:r>
          </w:p>
          <w:p w:rsidR="00AB03AB" w:rsidRDefault="00AB03AB" w:rsidP="001A09B4">
            <w:pPr>
              <w:adjustRightInd w:val="0"/>
              <w:snapToGrid w:val="0"/>
              <w:rPr>
                <w:rFonts w:ascii="仿宋" w:eastAsia="仿宋" w:hAnsi="仿宋" w:cs="仿宋"/>
                <w:bCs/>
                <w:color w:val="000000"/>
                <w:kern w:val="0"/>
                <w:szCs w:val="21"/>
              </w:rPr>
            </w:pPr>
            <w:r>
              <w:rPr>
                <w:rFonts w:ascii="仿宋" w:eastAsia="仿宋" w:hAnsi="仿宋" w:cs="仿宋" w:hint="eastAsia"/>
                <w:b/>
                <w:bCs/>
                <w:color w:val="000000"/>
                <w:kern w:val="0"/>
                <w:szCs w:val="21"/>
              </w:rPr>
              <w:lastRenderedPageBreak/>
              <w:t>教学要求：</w:t>
            </w:r>
          </w:p>
          <w:p w:rsidR="00AB03AB" w:rsidRDefault="00AB03AB" w:rsidP="001A09B4">
            <w:pPr>
              <w:numPr>
                <w:ilvl w:val="0"/>
                <w:numId w:val="11"/>
              </w:numPr>
              <w:adjustRightInd w:val="0"/>
              <w:snapToGrid w:val="0"/>
              <w:rPr>
                <w:rFonts w:ascii="仿宋" w:eastAsia="仿宋" w:hAnsi="仿宋" w:cs="仿宋"/>
                <w:color w:val="000000"/>
                <w:kern w:val="0"/>
                <w:szCs w:val="21"/>
              </w:rPr>
            </w:pPr>
            <w:r>
              <w:rPr>
                <w:rFonts w:ascii="仿宋" w:eastAsia="仿宋" w:hAnsi="仿宋" w:cs="仿宋" w:hint="eastAsia"/>
                <w:color w:val="000000"/>
                <w:kern w:val="0"/>
                <w:szCs w:val="21"/>
              </w:rPr>
              <w:t>掌握半导体的相关知识</w:t>
            </w:r>
          </w:p>
          <w:p w:rsidR="00AB03AB" w:rsidRDefault="00AB03AB" w:rsidP="001A09B4">
            <w:pPr>
              <w:numPr>
                <w:ilvl w:val="0"/>
                <w:numId w:val="11"/>
              </w:numPr>
              <w:adjustRightInd w:val="0"/>
              <w:snapToGrid w:val="0"/>
              <w:rPr>
                <w:rFonts w:ascii="仿宋" w:eastAsia="仿宋" w:hAnsi="仿宋" w:cs="仿宋"/>
                <w:color w:val="000000"/>
                <w:kern w:val="0"/>
                <w:szCs w:val="21"/>
              </w:rPr>
            </w:pPr>
            <w:r>
              <w:rPr>
                <w:rFonts w:ascii="仿宋" w:eastAsia="仿宋" w:hAnsi="仿宋" w:cs="仿宋" w:hint="eastAsia"/>
                <w:color w:val="000000"/>
                <w:kern w:val="0"/>
                <w:szCs w:val="21"/>
              </w:rPr>
              <w:t>会使用卡洛图电进行化解</w:t>
            </w:r>
          </w:p>
          <w:p w:rsidR="00AB03AB" w:rsidRDefault="00AB03AB" w:rsidP="001A09B4">
            <w:pPr>
              <w:numPr>
                <w:ilvl w:val="0"/>
                <w:numId w:val="11"/>
              </w:numPr>
              <w:adjustRightInd w:val="0"/>
              <w:snapToGrid w:val="0"/>
              <w:rPr>
                <w:rFonts w:ascii="仿宋" w:eastAsia="仿宋" w:hAnsi="仿宋" w:cs="仿宋"/>
                <w:color w:val="000000"/>
                <w:kern w:val="0"/>
                <w:szCs w:val="21"/>
              </w:rPr>
            </w:pPr>
            <w:r>
              <w:rPr>
                <w:rFonts w:ascii="仿宋" w:eastAsia="仿宋" w:hAnsi="仿宋" w:cs="仿宋" w:hint="eastAsia"/>
                <w:color w:val="000000"/>
                <w:kern w:val="0"/>
                <w:szCs w:val="21"/>
              </w:rPr>
              <w:t>会分析整流、滤波、稳压的原理</w:t>
            </w:r>
          </w:p>
          <w:p w:rsidR="00AB03AB" w:rsidRDefault="00AB03AB" w:rsidP="001A09B4">
            <w:pPr>
              <w:numPr>
                <w:ilvl w:val="0"/>
                <w:numId w:val="11"/>
              </w:numPr>
              <w:adjustRightInd w:val="0"/>
              <w:snapToGrid w:val="0"/>
              <w:rPr>
                <w:rFonts w:ascii="仿宋" w:eastAsia="仿宋" w:hAnsi="仿宋" w:cs="仿宋"/>
                <w:color w:val="000000"/>
                <w:kern w:val="0"/>
                <w:szCs w:val="21"/>
              </w:rPr>
            </w:pPr>
            <w:r>
              <w:rPr>
                <w:rFonts w:ascii="仿宋" w:eastAsia="仿宋" w:hAnsi="仿宋" w:cs="仿宋" w:hint="eastAsia"/>
                <w:color w:val="000000"/>
                <w:kern w:val="0"/>
                <w:szCs w:val="21"/>
              </w:rPr>
              <w:t>能查阅芯片相关资料</w:t>
            </w:r>
          </w:p>
          <w:p w:rsidR="00AB03AB" w:rsidRDefault="00AB03AB" w:rsidP="001A09B4">
            <w:pPr>
              <w:numPr>
                <w:ilvl w:val="0"/>
                <w:numId w:val="11"/>
              </w:numPr>
              <w:adjustRightInd w:val="0"/>
              <w:snapToGrid w:val="0"/>
              <w:rPr>
                <w:rFonts w:ascii="仿宋" w:eastAsia="仿宋" w:hAnsi="仿宋" w:cs="仿宋"/>
                <w:color w:val="000000"/>
                <w:kern w:val="0"/>
                <w:szCs w:val="21"/>
              </w:rPr>
            </w:pPr>
            <w:r>
              <w:rPr>
                <w:rFonts w:ascii="仿宋" w:eastAsia="仿宋" w:hAnsi="仿宋" w:cs="仿宋" w:hint="eastAsia"/>
                <w:color w:val="000000"/>
                <w:kern w:val="0"/>
                <w:szCs w:val="21"/>
              </w:rPr>
              <w:t>对逻辑电路图的分析</w:t>
            </w:r>
          </w:p>
          <w:p w:rsidR="00AB03AB" w:rsidRDefault="00AB03AB" w:rsidP="001A09B4">
            <w:pPr>
              <w:numPr>
                <w:ilvl w:val="0"/>
                <w:numId w:val="11"/>
              </w:numPr>
              <w:adjustRightInd w:val="0"/>
              <w:snapToGrid w:val="0"/>
              <w:rPr>
                <w:rFonts w:ascii="仿宋" w:eastAsia="仿宋" w:hAnsi="仿宋" w:cs="仿宋"/>
                <w:color w:val="000000"/>
                <w:kern w:val="0"/>
                <w:szCs w:val="21"/>
              </w:rPr>
            </w:pPr>
          </w:p>
          <w:p w:rsidR="00AB03AB" w:rsidRDefault="00AB03AB" w:rsidP="001A09B4">
            <w:pPr>
              <w:widowControl/>
              <w:shd w:val="clear" w:color="auto" w:fill="FFFFFF"/>
              <w:adjustRightInd w:val="0"/>
              <w:snapToGrid w:val="0"/>
              <w:ind w:firstLineChars="100" w:firstLine="210"/>
              <w:jc w:val="left"/>
              <w:rPr>
                <w:rFonts w:ascii="仿宋" w:eastAsia="仿宋" w:hAnsi="仿宋" w:cs="仿宋"/>
                <w:color w:val="000000"/>
                <w:szCs w:val="21"/>
              </w:rPr>
            </w:pPr>
          </w:p>
        </w:tc>
        <w:tc>
          <w:tcPr>
            <w:tcW w:w="851" w:type="dxa"/>
            <w:vAlign w:val="center"/>
          </w:tcPr>
          <w:p w:rsidR="00AB03AB" w:rsidRDefault="00AB03AB" w:rsidP="001A09B4">
            <w:pPr>
              <w:adjustRightInd w:val="0"/>
              <w:snapToGrid w:val="0"/>
              <w:ind w:firstLineChars="50" w:firstLine="105"/>
              <w:rPr>
                <w:rFonts w:ascii="仿宋" w:eastAsia="仿宋" w:hAnsi="仿宋" w:cs="仿宋"/>
                <w:color w:val="000000"/>
                <w:szCs w:val="21"/>
              </w:rPr>
            </w:pPr>
            <w:r>
              <w:rPr>
                <w:rFonts w:ascii="仿宋" w:eastAsia="仿宋" w:hAnsi="仿宋" w:cs="仿宋" w:hint="eastAsia"/>
                <w:color w:val="000000"/>
                <w:szCs w:val="21"/>
              </w:rPr>
              <w:lastRenderedPageBreak/>
              <w:t>260</w:t>
            </w:r>
          </w:p>
        </w:tc>
      </w:tr>
      <w:tr w:rsidR="00AB03AB">
        <w:tc>
          <w:tcPr>
            <w:tcW w:w="675" w:type="dxa"/>
            <w:vAlign w:val="center"/>
          </w:tcPr>
          <w:p w:rsidR="00AB03AB" w:rsidRDefault="00AB03AB" w:rsidP="001A09B4">
            <w:pPr>
              <w:adjustRightInd w:val="0"/>
              <w:snapToGrid w:val="0"/>
              <w:jc w:val="center"/>
              <w:rPr>
                <w:rFonts w:ascii="仿宋" w:eastAsia="仿宋" w:hAnsi="仿宋" w:cs="仿宋"/>
                <w:color w:val="000000"/>
                <w:szCs w:val="21"/>
              </w:rPr>
            </w:pPr>
            <w:r>
              <w:rPr>
                <w:rFonts w:ascii="仿宋" w:eastAsia="仿宋" w:hAnsi="仿宋" w:cs="仿宋" w:hint="eastAsia"/>
                <w:color w:val="000000"/>
                <w:szCs w:val="21"/>
              </w:rPr>
              <w:lastRenderedPageBreak/>
              <w:t>4</w:t>
            </w:r>
          </w:p>
        </w:tc>
        <w:tc>
          <w:tcPr>
            <w:tcW w:w="1843" w:type="dxa"/>
            <w:vAlign w:val="center"/>
          </w:tcPr>
          <w:p w:rsidR="00AB03AB" w:rsidRDefault="00AB03AB" w:rsidP="001A09B4">
            <w:pPr>
              <w:adjustRightInd w:val="0"/>
              <w:snapToGrid w:val="0"/>
              <w:rPr>
                <w:rFonts w:ascii="仿宋" w:eastAsia="仿宋" w:hAnsi="仿宋" w:cs="仿宋"/>
                <w:color w:val="000000"/>
                <w:szCs w:val="21"/>
              </w:rPr>
            </w:pPr>
            <w:r>
              <w:rPr>
                <w:rFonts w:ascii="仿宋" w:eastAsia="仿宋" w:hAnsi="仿宋" w:cs="仿宋" w:hint="eastAsia"/>
                <w:color w:val="000000"/>
                <w:szCs w:val="21"/>
              </w:rPr>
              <w:t>电子技能基础</w:t>
            </w:r>
          </w:p>
        </w:tc>
        <w:tc>
          <w:tcPr>
            <w:tcW w:w="2682" w:type="dxa"/>
          </w:tcPr>
          <w:p w:rsidR="00AB03AB" w:rsidRDefault="00AB03AB" w:rsidP="001A09B4">
            <w:pPr>
              <w:numPr>
                <w:ilvl w:val="0"/>
                <w:numId w:val="12"/>
              </w:numPr>
              <w:rPr>
                <w:rFonts w:ascii="仿宋" w:eastAsia="仿宋" w:hAnsi="仿宋" w:cs="仿宋"/>
                <w:color w:val="000000"/>
                <w:szCs w:val="18"/>
              </w:rPr>
            </w:pPr>
            <w:r>
              <w:rPr>
                <w:rFonts w:ascii="仿宋" w:eastAsia="仿宋" w:hAnsi="仿宋" w:cs="仿宋" w:hint="eastAsia"/>
                <w:color w:val="000000"/>
                <w:szCs w:val="18"/>
              </w:rPr>
              <w:t xml:space="preserve">掌握正确使用常用电工电子仪表、仪器的方法； </w:t>
            </w:r>
          </w:p>
          <w:p w:rsidR="00AB03AB" w:rsidRDefault="00AB03AB" w:rsidP="001A09B4">
            <w:pPr>
              <w:numPr>
                <w:ilvl w:val="0"/>
                <w:numId w:val="12"/>
              </w:numPr>
              <w:rPr>
                <w:rFonts w:ascii="仿宋" w:eastAsia="仿宋" w:hAnsi="仿宋" w:cs="仿宋"/>
                <w:color w:val="000000"/>
                <w:szCs w:val="18"/>
              </w:rPr>
            </w:pPr>
            <w:r>
              <w:rPr>
                <w:rFonts w:ascii="仿宋" w:eastAsia="仿宋" w:hAnsi="仿宋" w:cs="仿宋" w:hint="eastAsia"/>
                <w:color w:val="000000"/>
                <w:szCs w:val="18"/>
              </w:rPr>
              <w:t>能根据原理图绘制简单印刷电路；</w:t>
            </w:r>
          </w:p>
          <w:p w:rsidR="00AB03AB" w:rsidRDefault="00AB03AB" w:rsidP="001A09B4">
            <w:pPr>
              <w:numPr>
                <w:ilvl w:val="0"/>
                <w:numId w:val="12"/>
              </w:numPr>
              <w:rPr>
                <w:rFonts w:ascii="仿宋" w:eastAsia="仿宋" w:hAnsi="仿宋" w:cs="仿宋"/>
                <w:color w:val="000000"/>
                <w:kern w:val="0"/>
                <w:szCs w:val="21"/>
              </w:rPr>
            </w:pPr>
            <w:r>
              <w:rPr>
                <w:rFonts w:ascii="仿宋" w:eastAsia="仿宋" w:hAnsi="仿宋" w:cs="仿宋" w:hint="eastAsia"/>
                <w:color w:val="000000"/>
                <w:szCs w:val="18"/>
              </w:rPr>
              <w:t>能按电路图要求，正确安装、 调试单元电子电路、简单整机电路；处理电子设备的典型故障。</w:t>
            </w:r>
          </w:p>
          <w:p w:rsidR="00AB03AB" w:rsidRDefault="00AB03AB" w:rsidP="001A09B4">
            <w:pPr>
              <w:numPr>
                <w:ilvl w:val="0"/>
                <w:numId w:val="12"/>
              </w:numPr>
              <w:rPr>
                <w:rFonts w:ascii="仿宋" w:eastAsia="仿宋" w:hAnsi="仿宋" w:cs="仿宋"/>
                <w:color w:val="000000"/>
                <w:kern w:val="0"/>
                <w:szCs w:val="21"/>
              </w:rPr>
            </w:pPr>
            <w:r>
              <w:rPr>
                <w:rFonts w:ascii="仿宋" w:eastAsia="仿宋" w:hAnsi="仿宋" w:cs="仿宋" w:hint="eastAsia"/>
                <w:color w:val="000000"/>
                <w:kern w:val="0"/>
                <w:szCs w:val="21"/>
              </w:rPr>
              <w:t>能够按要求进行电路连接并实现功能</w:t>
            </w:r>
          </w:p>
        </w:tc>
        <w:tc>
          <w:tcPr>
            <w:tcW w:w="3555" w:type="dxa"/>
          </w:tcPr>
          <w:p w:rsidR="00AB03AB" w:rsidRDefault="00AB03AB" w:rsidP="001A09B4">
            <w:pPr>
              <w:widowControl/>
              <w:shd w:val="clear" w:color="auto" w:fill="FFFFFF"/>
              <w:adjustRightInd w:val="0"/>
              <w:snapToGrid w:val="0"/>
              <w:ind w:firstLineChars="100" w:firstLine="211"/>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主要内容：</w:t>
            </w:r>
          </w:p>
          <w:p w:rsidR="00AB03AB" w:rsidRDefault="00AB03AB" w:rsidP="001A09B4">
            <w:pPr>
              <w:widowControl/>
              <w:numPr>
                <w:ilvl w:val="0"/>
                <w:numId w:val="13"/>
              </w:numPr>
              <w:shd w:val="clear" w:color="auto" w:fill="FFFFFF"/>
              <w:adjustRightInd w:val="0"/>
              <w:snapToGrid w:val="0"/>
              <w:ind w:firstLineChars="100" w:firstLine="210"/>
              <w:jc w:val="left"/>
              <w:rPr>
                <w:rFonts w:ascii="仿宋" w:eastAsia="仿宋" w:hAnsi="仿宋" w:cs="仿宋"/>
                <w:color w:val="000000"/>
                <w:kern w:val="0"/>
                <w:szCs w:val="21"/>
              </w:rPr>
            </w:pPr>
            <w:r>
              <w:rPr>
                <w:rFonts w:ascii="仿宋" w:eastAsia="仿宋" w:hAnsi="仿宋" w:cs="仿宋" w:hint="eastAsia"/>
                <w:color w:val="000000"/>
                <w:kern w:val="0"/>
                <w:szCs w:val="21"/>
              </w:rPr>
              <w:t>正确使用洛铁的五步法</w:t>
            </w:r>
          </w:p>
          <w:p w:rsidR="00AB03AB" w:rsidRDefault="00AB03AB" w:rsidP="001A09B4">
            <w:pPr>
              <w:widowControl/>
              <w:numPr>
                <w:ilvl w:val="0"/>
                <w:numId w:val="13"/>
              </w:numPr>
              <w:shd w:val="clear" w:color="auto" w:fill="FFFFFF"/>
              <w:adjustRightInd w:val="0"/>
              <w:snapToGrid w:val="0"/>
              <w:ind w:firstLineChars="100" w:firstLine="210"/>
              <w:jc w:val="left"/>
              <w:rPr>
                <w:rFonts w:ascii="仿宋" w:eastAsia="仿宋" w:hAnsi="仿宋" w:cs="仿宋"/>
                <w:color w:val="000000"/>
                <w:kern w:val="0"/>
                <w:szCs w:val="21"/>
              </w:rPr>
            </w:pPr>
            <w:r>
              <w:rPr>
                <w:rFonts w:ascii="仿宋" w:eastAsia="仿宋" w:hAnsi="仿宋" w:cs="仿宋" w:hint="eastAsia"/>
                <w:color w:val="000000"/>
                <w:kern w:val="0"/>
                <w:szCs w:val="21"/>
              </w:rPr>
              <w:t>制作一个直流稳压电源</w:t>
            </w:r>
          </w:p>
          <w:p w:rsidR="00AB03AB" w:rsidRDefault="00AB03AB" w:rsidP="001A09B4">
            <w:pPr>
              <w:widowControl/>
              <w:numPr>
                <w:ilvl w:val="0"/>
                <w:numId w:val="13"/>
              </w:numPr>
              <w:shd w:val="clear" w:color="auto" w:fill="FFFFFF"/>
              <w:adjustRightInd w:val="0"/>
              <w:snapToGrid w:val="0"/>
              <w:ind w:firstLineChars="100" w:firstLine="210"/>
              <w:jc w:val="left"/>
              <w:rPr>
                <w:rFonts w:ascii="仿宋" w:eastAsia="仿宋" w:hAnsi="仿宋" w:cs="仿宋"/>
                <w:color w:val="000000"/>
                <w:kern w:val="0"/>
                <w:szCs w:val="21"/>
              </w:rPr>
            </w:pPr>
            <w:r>
              <w:rPr>
                <w:rFonts w:ascii="仿宋" w:eastAsia="仿宋" w:hAnsi="仿宋" w:cs="仿宋" w:hint="eastAsia"/>
                <w:color w:val="000000"/>
                <w:kern w:val="0"/>
                <w:szCs w:val="21"/>
              </w:rPr>
              <w:t>焊接A2开发板</w:t>
            </w:r>
          </w:p>
          <w:p w:rsidR="00AB03AB" w:rsidRDefault="00AB03AB" w:rsidP="001A09B4">
            <w:pPr>
              <w:widowControl/>
              <w:numPr>
                <w:ilvl w:val="0"/>
                <w:numId w:val="13"/>
              </w:numPr>
              <w:shd w:val="clear" w:color="auto" w:fill="FFFFFF"/>
              <w:adjustRightInd w:val="0"/>
              <w:snapToGrid w:val="0"/>
              <w:ind w:firstLineChars="100" w:firstLine="210"/>
              <w:jc w:val="left"/>
              <w:rPr>
                <w:rFonts w:ascii="仿宋" w:eastAsia="仿宋" w:hAnsi="仿宋" w:cs="仿宋"/>
                <w:color w:val="000000"/>
                <w:kern w:val="0"/>
                <w:szCs w:val="21"/>
              </w:rPr>
            </w:pPr>
            <w:r>
              <w:rPr>
                <w:rFonts w:ascii="仿宋" w:eastAsia="仿宋" w:hAnsi="仿宋" w:cs="仿宋" w:hint="eastAsia"/>
                <w:color w:val="000000"/>
                <w:kern w:val="0"/>
                <w:szCs w:val="21"/>
              </w:rPr>
              <w:t>会查找相关芯片知识，进行电路连接从而实现功能</w:t>
            </w:r>
          </w:p>
          <w:p w:rsidR="00AB03AB" w:rsidRDefault="00AB03AB" w:rsidP="001A09B4">
            <w:pPr>
              <w:widowControl/>
              <w:shd w:val="clear" w:color="auto" w:fill="FFFFFF"/>
              <w:adjustRightInd w:val="0"/>
              <w:snapToGrid w:val="0"/>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教学要求：</w:t>
            </w:r>
          </w:p>
          <w:p w:rsidR="00AB03AB" w:rsidRDefault="00AB03AB" w:rsidP="001A09B4">
            <w:pPr>
              <w:numPr>
                <w:ilvl w:val="0"/>
                <w:numId w:val="14"/>
              </w:numPr>
              <w:tabs>
                <w:tab w:val="left" w:pos="209"/>
              </w:tabs>
              <w:adjustRightInd w:val="0"/>
              <w:snapToGrid w:val="0"/>
              <w:ind w:firstLineChars="100" w:firstLine="210"/>
              <w:rPr>
                <w:rFonts w:ascii="仿宋" w:eastAsia="仿宋" w:hAnsi="仿宋" w:cs="仿宋"/>
                <w:bCs/>
                <w:color w:val="000000"/>
                <w:kern w:val="0"/>
                <w:szCs w:val="21"/>
              </w:rPr>
            </w:pPr>
            <w:r>
              <w:rPr>
                <w:rFonts w:ascii="仿宋" w:eastAsia="仿宋" w:hAnsi="仿宋" w:cs="仿宋" w:hint="eastAsia"/>
                <w:bCs/>
                <w:color w:val="000000"/>
                <w:kern w:val="0"/>
                <w:szCs w:val="21"/>
              </w:rPr>
              <w:t>掌握洛铁的使用与保养</w:t>
            </w:r>
          </w:p>
          <w:p w:rsidR="00AB03AB" w:rsidRDefault="00AB03AB" w:rsidP="001A09B4">
            <w:pPr>
              <w:numPr>
                <w:ilvl w:val="0"/>
                <w:numId w:val="14"/>
              </w:numPr>
              <w:tabs>
                <w:tab w:val="left" w:pos="209"/>
              </w:tabs>
              <w:adjustRightInd w:val="0"/>
              <w:snapToGrid w:val="0"/>
              <w:ind w:firstLineChars="100" w:firstLine="210"/>
              <w:rPr>
                <w:rFonts w:ascii="仿宋" w:eastAsia="仿宋" w:hAnsi="仿宋" w:cs="仿宋"/>
                <w:bCs/>
                <w:color w:val="000000"/>
                <w:kern w:val="0"/>
                <w:szCs w:val="21"/>
              </w:rPr>
            </w:pPr>
            <w:r>
              <w:rPr>
                <w:rFonts w:ascii="仿宋" w:eastAsia="仿宋" w:hAnsi="仿宋" w:cs="仿宋" w:hint="eastAsia"/>
                <w:bCs/>
                <w:color w:val="000000"/>
                <w:kern w:val="0"/>
                <w:szCs w:val="21"/>
              </w:rPr>
              <w:t>会识别电子元器件并进行相应的焊接、组装</w:t>
            </w:r>
          </w:p>
          <w:p w:rsidR="00AB03AB" w:rsidRDefault="00AB03AB" w:rsidP="001A09B4">
            <w:pPr>
              <w:numPr>
                <w:ilvl w:val="0"/>
                <w:numId w:val="14"/>
              </w:numPr>
              <w:tabs>
                <w:tab w:val="left" w:pos="209"/>
              </w:tabs>
              <w:adjustRightInd w:val="0"/>
              <w:snapToGrid w:val="0"/>
              <w:ind w:firstLineChars="100" w:firstLine="210"/>
              <w:rPr>
                <w:rFonts w:ascii="仿宋" w:eastAsia="仿宋" w:hAnsi="仿宋" w:cs="仿宋"/>
                <w:bCs/>
                <w:color w:val="000000"/>
                <w:kern w:val="0"/>
                <w:szCs w:val="21"/>
              </w:rPr>
            </w:pPr>
            <w:r>
              <w:rPr>
                <w:rFonts w:ascii="仿宋" w:eastAsia="仿宋" w:hAnsi="仿宋" w:cs="仿宋" w:hint="eastAsia"/>
                <w:bCs/>
                <w:color w:val="000000"/>
                <w:kern w:val="0"/>
                <w:szCs w:val="21"/>
              </w:rPr>
              <w:t>会根据相关要求进行连线</w:t>
            </w:r>
          </w:p>
        </w:tc>
        <w:tc>
          <w:tcPr>
            <w:tcW w:w="851" w:type="dxa"/>
            <w:vAlign w:val="center"/>
          </w:tcPr>
          <w:p w:rsidR="00AB03AB" w:rsidRDefault="00AB03AB" w:rsidP="001A09B4">
            <w:pPr>
              <w:adjustRightInd w:val="0"/>
              <w:snapToGrid w:val="0"/>
              <w:ind w:firstLineChars="50" w:firstLine="105"/>
              <w:rPr>
                <w:rFonts w:ascii="仿宋" w:eastAsia="仿宋" w:hAnsi="仿宋" w:cs="仿宋"/>
                <w:color w:val="000000"/>
                <w:szCs w:val="21"/>
              </w:rPr>
            </w:pPr>
            <w:r>
              <w:rPr>
                <w:rFonts w:ascii="仿宋" w:eastAsia="仿宋" w:hAnsi="仿宋" w:cs="仿宋" w:hint="eastAsia"/>
                <w:color w:val="000000"/>
                <w:szCs w:val="21"/>
              </w:rPr>
              <w:t>108</w:t>
            </w:r>
          </w:p>
        </w:tc>
      </w:tr>
      <w:tr w:rsidR="00AB03AB">
        <w:tc>
          <w:tcPr>
            <w:tcW w:w="675" w:type="dxa"/>
            <w:vAlign w:val="center"/>
          </w:tcPr>
          <w:p w:rsidR="00AB03AB" w:rsidRDefault="00AB03AB" w:rsidP="001A09B4">
            <w:pPr>
              <w:adjustRightInd w:val="0"/>
              <w:snapToGrid w:val="0"/>
              <w:jc w:val="center"/>
              <w:rPr>
                <w:rFonts w:ascii="仿宋" w:eastAsia="仿宋" w:hAnsi="仿宋" w:cs="仿宋"/>
                <w:color w:val="000000"/>
                <w:szCs w:val="21"/>
              </w:rPr>
            </w:pPr>
            <w:r>
              <w:rPr>
                <w:rFonts w:ascii="仿宋" w:eastAsia="仿宋" w:hAnsi="仿宋" w:cs="仿宋" w:hint="eastAsia"/>
                <w:color w:val="000000"/>
                <w:szCs w:val="21"/>
              </w:rPr>
              <w:t>5</w:t>
            </w:r>
          </w:p>
        </w:tc>
        <w:tc>
          <w:tcPr>
            <w:tcW w:w="1843" w:type="dxa"/>
            <w:vAlign w:val="center"/>
          </w:tcPr>
          <w:p w:rsidR="00AB03AB" w:rsidRDefault="00AB03AB" w:rsidP="001A09B4">
            <w:pPr>
              <w:adjustRightInd w:val="0"/>
              <w:snapToGrid w:val="0"/>
              <w:rPr>
                <w:rFonts w:ascii="仿宋" w:eastAsia="仿宋" w:hAnsi="仿宋" w:cs="仿宋"/>
                <w:color w:val="000000"/>
                <w:szCs w:val="21"/>
              </w:rPr>
            </w:pPr>
            <w:r>
              <w:rPr>
                <w:rFonts w:ascii="仿宋" w:eastAsia="仿宋" w:hAnsi="仿宋" w:cs="仿宋" w:hint="eastAsia"/>
                <w:color w:val="000000"/>
                <w:szCs w:val="18"/>
              </w:rPr>
              <w:t>单片机原理</w:t>
            </w:r>
          </w:p>
        </w:tc>
        <w:tc>
          <w:tcPr>
            <w:tcW w:w="2682" w:type="dxa"/>
          </w:tcPr>
          <w:p w:rsidR="00AB03AB" w:rsidRDefault="00AB03AB" w:rsidP="001A09B4">
            <w:pPr>
              <w:widowControl/>
              <w:numPr>
                <w:ilvl w:val="0"/>
                <w:numId w:val="15"/>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理解和掌握单片机的工作原理和内部结构</w:t>
            </w:r>
          </w:p>
          <w:p w:rsidR="00AB03AB" w:rsidRDefault="00AB03AB" w:rsidP="001A09B4">
            <w:pPr>
              <w:widowControl/>
              <w:numPr>
                <w:ilvl w:val="0"/>
                <w:numId w:val="15"/>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掌握汇编语言程序设计的基本方法</w:t>
            </w:r>
          </w:p>
          <w:p w:rsidR="00AB03AB" w:rsidRDefault="00AB03AB" w:rsidP="001A09B4">
            <w:pPr>
              <w:widowControl/>
              <w:numPr>
                <w:ilvl w:val="0"/>
                <w:numId w:val="15"/>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理解人机借口的硬件结构和软件编程原理和设计方法</w:t>
            </w:r>
          </w:p>
          <w:p w:rsidR="00AB03AB" w:rsidRDefault="00AB03AB" w:rsidP="001A09B4">
            <w:pPr>
              <w:widowControl/>
              <w:numPr>
                <w:ilvl w:val="0"/>
                <w:numId w:val="15"/>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掌握单片机系统扩展技术</w:t>
            </w:r>
          </w:p>
          <w:p w:rsidR="00AB03AB" w:rsidRDefault="00AB03AB" w:rsidP="001A09B4">
            <w:pPr>
              <w:widowControl/>
              <w:numPr>
                <w:ilvl w:val="0"/>
                <w:numId w:val="15"/>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掌握通讯技术</w:t>
            </w:r>
          </w:p>
          <w:p w:rsidR="00AB03AB" w:rsidRDefault="00AB03AB" w:rsidP="001A09B4">
            <w:pPr>
              <w:widowControl/>
              <w:numPr>
                <w:ilvl w:val="0"/>
                <w:numId w:val="15"/>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 xml:space="preserve">掌握A/D D/A 接口技术 </w:t>
            </w:r>
          </w:p>
        </w:tc>
        <w:tc>
          <w:tcPr>
            <w:tcW w:w="3555" w:type="dxa"/>
          </w:tcPr>
          <w:p w:rsidR="00AB03AB" w:rsidRDefault="00AB03AB" w:rsidP="001A09B4">
            <w:pPr>
              <w:widowControl/>
              <w:shd w:val="clear" w:color="auto" w:fill="FFFFFF"/>
              <w:adjustRightInd w:val="0"/>
              <w:snapToGrid w:val="0"/>
              <w:ind w:firstLineChars="100" w:firstLine="211"/>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主要内容：</w:t>
            </w:r>
          </w:p>
          <w:p w:rsidR="00AB03AB" w:rsidRDefault="00AB03AB" w:rsidP="001A09B4">
            <w:pPr>
              <w:widowControl/>
              <w:numPr>
                <w:ilvl w:val="0"/>
                <w:numId w:val="16"/>
              </w:numPr>
              <w:shd w:val="clear" w:color="auto" w:fill="FFFFFF"/>
              <w:adjustRightInd w:val="0"/>
              <w:snapToGrid w:val="0"/>
              <w:jc w:val="left"/>
              <w:rPr>
                <w:rFonts w:ascii="仿宋" w:eastAsia="仿宋" w:hAnsi="仿宋" w:cs="仿宋"/>
                <w:color w:val="000000"/>
                <w:szCs w:val="21"/>
              </w:rPr>
            </w:pPr>
            <w:r>
              <w:rPr>
                <w:rFonts w:ascii="仿宋" w:eastAsia="仿宋" w:hAnsi="仿宋" w:cs="仿宋" w:hint="eastAsia"/>
                <w:color w:val="000000"/>
                <w:szCs w:val="21"/>
              </w:rPr>
              <w:t>掌握单片机的三个基本电路</w:t>
            </w:r>
          </w:p>
          <w:p w:rsidR="00AB03AB" w:rsidRDefault="00AB03AB" w:rsidP="001A09B4">
            <w:pPr>
              <w:widowControl/>
              <w:numPr>
                <w:ilvl w:val="0"/>
                <w:numId w:val="16"/>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szCs w:val="21"/>
              </w:rPr>
              <w:t>查表程序、循环程序、中断程序、条件转移等程序</w:t>
            </w:r>
          </w:p>
          <w:p w:rsidR="00AB03AB" w:rsidRDefault="00AB03AB" w:rsidP="001A09B4">
            <w:pPr>
              <w:widowControl/>
              <w:numPr>
                <w:ilvl w:val="0"/>
                <w:numId w:val="16"/>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szCs w:val="21"/>
              </w:rPr>
              <w:t>外部扩展的相关知识等</w:t>
            </w:r>
          </w:p>
          <w:p w:rsidR="00AB03AB" w:rsidRDefault="00AB03AB" w:rsidP="001A09B4">
            <w:pPr>
              <w:widowControl/>
              <w:shd w:val="clear" w:color="auto" w:fill="FFFFFF"/>
              <w:adjustRightInd w:val="0"/>
              <w:snapToGrid w:val="0"/>
              <w:jc w:val="left"/>
              <w:rPr>
                <w:rFonts w:ascii="仿宋" w:eastAsia="仿宋" w:hAnsi="仿宋" w:cs="仿宋"/>
                <w:bCs/>
                <w:color w:val="000000"/>
                <w:kern w:val="0"/>
                <w:szCs w:val="21"/>
              </w:rPr>
            </w:pPr>
            <w:r>
              <w:rPr>
                <w:rFonts w:ascii="仿宋" w:eastAsia="仿宋" w:hAnsi="仿宋" w:cs="仿宋" w:hint="eastAsia"/>
                <w:color w:val="000000"/>
                <w:kern w:val="0"/>
                <w:szCs w:val="21"/>
              </w:rPr>
              <w:t>4、按照要求进行相应的程序编写</w:t>
            </w:r>
          </w:p>
          <w:p w:rsidR="00AB03AB" w:rsidRDefault="00AB03AB" w:rsidP="001A09B4">
            <w:pPr>
              <w:adjustRightInd w:val="0"/>
              <w:snapToGrid w:val="0"/>
              <w:ind w:firstLineChars="100" w:firstLine="211"/>
              <w:rPr>
                <w:rFonts w:ascii="仿宋" w:eastAsia="仿宋" w:hAnsi="仿宋" w:cs="仿宋"/>
                <w:b/>
                <w:bCs/>
                <w:color w:val="000000"/>
                <w:kern w:val="0"/>
                <w:szCs w:val="21"/>
              </w:rPr>
            </w:pPr>
            <w:r>
              <w:rPr>
                <w:rFonts w:ascii="仿宋" w:eastAsia="仿宋" w:hAnsi="仿宋" w:cs="仿宋" w:hint="eastAsia"/>
                <w:b/>
                <w:bCs/>
                <w:color w:val="000000"/>
                <w:kern w:val="0"/>
                <w:szCs w:val="21"/>
              </w:rPr>
              <w:t>教学要求：</w:t>
            </w:r>
          </w:p>
          <w:p w:rsidR="00AB03AB" w:rsidRDefault="00AB03AB" w:rsidP="001A09B4">
            <w:pPr>
              <w:numPr>
                <w:ilvl w:val="0"/>
                <w:numId w:val="17"/>
              </w:numPr>
              <w:adjustRightInd w:val="0"/>
              <w:snapToGrid w:val="0"/>
              <w:rPr>
                <w:rFonts w:ascii="仿宋" w:eastAsia="仿宋" w:hAnsi="仿宋" w:cs="仿宋"/>
                <w:color w:val="000000"/>
                <w:szCs w:val="21"/>
              </w:rPr>
            </w:pPr>
            <w:r>
              <w:rPr>
                <w:rFonts w:ascii="仿宋" w:eastAsia="仿宋" w:hAnsi="仿宋" w:cs="仿宋" w:hint="eastAsia"/>
                <w:color w:val="000000"/>
                <w:szCs w:val="21"/>
              </w:rPr>
              <w:t>掌握单片机工作原理</w:t>
            </w:r>
          </w:p>
          <w:p w:rsidR="00AB03AB" w:rsidRDefault="00AB03AB" w:rsidP="001A09B4">
            <w:pPr>
              <w:widowControl/>
              <w:numPr>
                <w:ilvl w:val="0"/>
                <w:numId w:val="17"/>
              </w:numPr>
              <w:shd w:val="clear" w:color="auto" w:fill="FFFFFF"/>
              <w:adjustRightInd w:val="0"/>
              <w:snapToGrid w:val="0"/>
              <w:jc w:val="left"/>
              <w:rPr>
                <w:rFonts w:ascii="仿宋" w:eastAsia="仿宋" w:hAnsi="仿宋" w:cs="仿宋"/>
                <w:color w:val="000000"/>
                <w:szCs w:val="21"/>
              </w:rPr>
            </w:pPr>
            <w:r>
              <w:rPr>
                <w:rFonts w:ascii="仿宋" w:eastAsia="仿宋" w:hAnsi="仿宋" w:cs="仿宋" w:hint="eastAsia"/>
                <w:color w:val="000000"/>
                <w:szCs w:val="21"/>
              </w:rPr>
              <w:t>熟练使用查表程序、循环程序、中断程序、条件转移等程序</w:t>
            </w:r>
          </w:p>
          <w:p w:rsidR="00AB03AB" w:rsidRDefault="00AB03AB" w:rsidP="001A09B4">
            <w:pPr>
              <w:widowControl/>
              <w:numPr>
                <w:ilvl w:val="0"/>
                <w:numId w:val="17"/>
              </w:numPr>
              <w:shd w:val="clear" w:color="auto" w:fill="FFFFFF"/>
              <w:adjustRightInd w:val="0"/>
              <w:snapToGrid w:val="0"/>
              <w:jc w:val="left"/>
              <w:rPr>
                <w:rFonts w:ascii="仿宋" w:eastAsia="仿宋" w:hAnsi="仿宋" w:cs="仿宋"/>
                <w:color w:val="000000"/>
                <w:szCs w:val="21"/>
              </w:rPr>
            </w:pPr>
            <w:r>
              <w:rPr>
                <w:rFonts w:ascii="仿宋" w:eastAsia="仿宋" w:hAnsi="仿宋" w:cs="仿宋" w:hint="eastAsia"/>
                <w:color w:val="000000"/>
                <w:szCs w:val="21"/>
              </w:rPr>
              <w:t>会使用开发板编写时间表程序</w:t>
            </w:r>
          </w:p>
        </w:tc>
        <w:tc>
          <w:tcPr>
            <w:tcW w:w="851" w:type="dxa"/>
            <w:vAlign w:val="center"/>
          </w:tcPr>
          <w:p w:rsidR="00AB03AB" w:rsidRDefault="00AB03AB" w:rsidP="001A09B4">
            <w:pPr>
              <w:adjustRightInd w:val="0"/>
              <w:snapToGrid w:val="0"/>
              <w:ind w:firstLineChars="50" w:firstLine="105"/>
              <w:rPr>
                <w:rFonts w:ascii="仿宋" w:eastAsia="仿宋" w:hAnsi="仿宋" w:cs="仿宋"/>
                <w:color w:val="000000"/>
                <w:szCs w:val="21"/>
              </w:rPr>
            </w:pPr>
            <w:r>
              <w:rPr>
                <w:rFonts w:ascii="仿宋" w:eastAsia="仿宋" w:hAnsi="仿宋" w:cs="仿宋" w:hint="eastAsia"/>
                <w:color w:val="000000"/>
                <w:szCs w:val="21"/>
              </w:rPr>
              <w:t>260</w:t>
            </w:r>
          </w:p>
        </w:tc>
      </w:tr>
      <w:tr w:rsidR="00AB03AB">
        <w:tc>
          <w:tcPr>
            <w:tcW w:w="675" w:type="dxa"/>
            <w:vAlign w:val="center"/>
          </w:tcPr>
          <w:p w:rsidR="00AB03AB" w:rsidRDefault="00AB03AB" w:rsidP="001A09B4">
            <w:pPr>
              <w:adjustRightInd w:val="0"/>
              <w:snapToGrid w:val="0"/>
              <w:jc w:val="center"/>
              <w:rPr>
                <w:rFonts w:ascii="仿宋" w:eastAsia="仿宋" w:hAnsi="仿宋" w:cs="仿宋"/>
                <w:color w:val="000000"/>
                <w:szCs w:val="21"/>
              </w:rPr>
            </w:pPr>
            <w:r>
              <w:rPr>
                <w:rFonts w:ascii="仿宋" w:eastAsia="仿宋" w:hAnsi="仿宋" w:cs="仿宋" w:hint="eastAsia"/>
                <w:color w:val="000000"/>
                <w:szCs w:val="21"/>
              </w:rPr>
              <w:t>6</w:t>
            </w:r>
          </w:p>
        </w:tc>
        <w:tc>
          <w:tcPr>
            <w:tcW w:w="1843" w:type="dxa"/>
            <w:vAlign w:val="center"/>
          </w:tcPr>
          <w:p w:rsidR="00AB03AB" w:rsidRDefault="00AB03AB" w:rsidP="001A09B4">
            <w:pPr>
              <w:adjustRightInd w:val="0"/>
              <w:snapToGrid w:val="0"/>
              <w:rPr>
                <w:rFonts w:ascii="仿宋" w:eastAsia="仿宋" w:hAnsi="仿宋" w:cs="仿宋"/>
                <w:color w:val="000000"/>
                <w:szCs w:val="21"/>
              </w:rPr>
            </w:pPr>
            <w:r>
              <w:rPr>
                <w:rFonts w:ascii="仿宋" w:eastAsia="仿宋" w:hAnsi="仿宋" w:cs="仿宋" w:hint="eastAsia"/>
                <w:color w:val="000000"/>
                <w:szCs w:val="18"/>
              </w:rPr>
              <w:t>PLC原理</w:t>
            </w:r>
          </w:p>
        </w:tc>
        <w:tc>
          <w:tcPr>
            <w:tcW w:w="2682" w:type="dxa"/>
          </w:tcPr>
          <w:p w:rsidR="00AB03AB" w:rsidRDefault="00AB03AB" w:rsidP="001A09B4">
            <w:pPr>
              <w:widowControl/>
              <w:numPr>
                <w:ilvl w:val="0"/>
                <w:numId w:val="18"/>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根据PLC的性能、特点以及控制功能正确选择PLC</w:t>
            </w:r>
          </w:p>
          <w:p w:rsidR="00AB03AB" w:rsidRDefault="00AB03AB" w:rsidP="001A09B4">
            <w:pPr>
              <w:widowControl/>
              <w:numPr>
                <w:ilvl w:val="0"/>
                <w:numId w:val="18"/>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懂得PLC的组成以及基本工作原理</w:t>
            </w:r>
          </w:p>
          <w:p w:rsidR="00AB03AB" w:rsidRDefault="00AB03AB" w:rsidP="001A09B4">
            <w:pPr>
              <w:widowControl/>
              <w:numPr>
                <w:ilvl w:val="0"/>
                <w:numId w:val="18"/>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能熟练连接PLC的输入输出设备</w:t>
            </w:r>
          </w:p>
          <w:p w:rsidR="00AB03AB" w:rsidRDefault="00AB03AB" w:rsidP="001A09B4">
            <w:pPr>
              <w:widowControl/>
              <w:numPr>
                <w:ilvl w:val="0"/>
                <w:numId w:val="18"/>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懂得PLC内部存储器的分配情况</w:t>
            </w:r>
          </w:p>
          <w:p w:rsidR="00AB03AB" w:rsidRDefault="00AB03AB" w:rsidP="001A09B4">
            <w:pPr>
              <w:widowControl/>
              <w:numPr>
                <w:ilvl w:val="0"/>
                <w:numId w:val="18"/>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能够使用逻辑指令以及定时器、计数器指令编写逻辑控制程序</w:t>
            </w:r>
          </w:p>
          <w:p w:rsidR="00AB03AB" w:rsidRDefault="00AB03AB" w:rsidP="001A09B4">
            <w:pPr>
              <w:widowControl/>
              <w:numPr>
                <w:ilvl w:val="0"/>
                <w:numId w:val="18"/>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能够 进行PLC系统设计，懂得PLC控制系统设计的基本原理以及步骤</w:t>
            </w:r>
          </w:p>
        </w:tc>
        <w:tc>
          <w:tcPr>
            <w:tcW w:w="3555" w:type="dxa"/>
          </w:tcPr>
          <w:p w:rsidR="00AB03AB" w:rsidRDefault="00AB03AB" w:rsidP="001A09B4">
            <w:pPr>
              <w:widowControl/>
              <w:shd w:val="clear" w:color="auto" w:fill="FFFFFF"/>
              <w:tabs>
                <w:tab w:val="center" w:pos="1669"/>
              </w:tabs>
              <w:adjustRightInd w:val="0"/>
              <w:snapToGrid w:val="0"/>
              <w:ind w:firstLineChars="100" w:firstLine="211"/>
              <w:jc w:val="left"/>
              <w:rPr>
                <w:rFonts w:ascii="仿宋" w:eastAsia="仿宋" w:hAnsi="仿宋" w:cs="仿宋"/>
                <w:b/>
                <w:color w:val="000000"/>
                <w:kern w:val="0"/>
                <w:szCs w:val="21"/>
              </w:rPr>
            </w:pPr>
            <w:r>
              <w:rPr>
                <w:rFonts w:ascii="仿宋" w:eastAsia="仿宋" w:hAnsi="仿宋" w:cs="仿宋" w:hint="eastAsia"/>
                <w:b/>
                <w:color w:val="000000"/>
                <w:kern w:val="0"/>
                <w:szCs w:val="21"/>
              </w:rPr>
              <w:t>主要内容：</w:t>
            </w:r>
          </w:p>
          <w:p w:rsidR="00AB03AB" w:rsidRDefault="00AB03AB" w:rsidP="001A09B4">
            <w:pPr>
              <w:rPr>
                <w:rFonts w:ascii="仿宋" w:eastAsia="仿宋" w:hAnsi="仿宋" w:cs="仿宋"/>
                <w:color w:val="000000"/>
              </w:rPr>
            </w:pPr>
            <w:r>
              <w:rPr>
                <w:rFonts w:ascii="仿宋" w:eastAsia="仿宋" w:hAnsi="仿宋" w:cs="仿宋" w:hint="eastAsia"/>
                <w:color w:val="000000"/>
              </w:rPr>
              <w:t>1、PLC基本原理、</w:t>
            </w:r>
          </w:p>
          <w:p w:rsidR="00AB03AB" w:rsidRDefault="00AB03AB" w:rsidP="001A09B4">
            <w:pPr>
              <w:rPr>
                <w:rFonts w:ascii="仿宋" w:eastAsia="仿宋" w:hAnsi="仿宋" w:cs="仿宋"/>
                <w:color w:val="000000"/>
              </w:rPr>
            </w:pPr>
            <w:r>
              <w:rPr>
                <w:rFonts w:ascii="仿宋" w:eastAsia="仿宋" w:hAnsi="仿宋" w:cs="仿宋" w:hint="eastAsia"/>
                <w:color w:val="000000"/>
              </w:rPr>
              <w:t>2、PLC的指令系统、</w:t>
            </w:r>
          </w:p>
          <w:p w:rsidR="00AB03AB" w:rsidRDefault="00AB03AB" w:rsidP="001A09B4">
            <w:pPr>
              <w:rPr>
                <w:rFonts w:ascii="仿宋" w:eastAsia="仿宋" w:hAnsi="仿宋" w:cs="仿宋"/>
                <w:color w:val="000000"/>
              </w:rPr>
            </w:pPr>
            <w:r>
              <w:rPr>
                <w:rFonts w:ascii="仿宋" w:eastAsia="仿宋" w:hAnsi="仿宋" w:cs="仿宋" w:hint="eastAsia"/>
                <w:color w:val="000000"/>
              </w:rPr>
              <w:t>3、梯形图、</w:t>
            </w:r>
          </w:p>
          <w:p w:rsidR="00AB03AB" w:rsidRDefault="00AB03AB" w:rsidP="001A09B4">
            <w:pPr>
              <w:rPr>
                <w:rFonts w:ascii="仿宋" w:eastAsia="仿宋" w:hAnsi="仿宋" w:cs="仿宋"/>
                <w:color w:val="000000"/>
              </w:rPr>
            </w:pPr>
            <w:r>
              <w:rPr>
                <w:rFonts w:ascii="仿宋" w:eastAsia="仿宋" w:hAnsi="仿宋" w:cs="仿宋" w:hint="eastAsia"/>
                <w:color w:val="000000"/>
              </w:rPr>
              <w:t>4、功能图、</w:t>
            </w:r>
          </w:p>
          <w:p w:rsidR="00AB03AB" w:rsidRDefault="00AB03AB" w:rsidP="001A09B4">
            <w:pPr>
              <w:rPr>
                <w:rFonts w:ascii="仿宋" w:eastAsia="仿宋" w:hAnsi="仿宋" w:cs="仿宋"/>
                <w:color w:val="000000"/>
              </w:rPr>
            </w:pPr>
            <w:r>
              <w:rPr>
                <w:rFonts w:ascii="仿宋" w:eastAsia="仿宋" w:hAnsi="仿宋" w:cs="仿宋" w:hint="eastAsia"/>
                <w:color w:val="000000"/>
              </w:rPr>
              <w:t>5、PLC的应用</w:t>
            </w:r>
          </w:p>
          <w:p w:rsidR="00AB03AB" w:rsidRDefault="00AB03AB" w:rsidP="001A09B4">
            <w:pPr>
              <w:widowControl/>
              <w:shd w:val="clear" w:color="auto" w:fill="FFFFFF"/>
              <w:tabs>
                <w:tab w:val="center" w:pos="1669"/>
              </w:tabs>
              <w:adjustRightInd w:val="0"/>
              <w:snapToGrid w:val="0"/>
              <w:jc w:val="left"/>
              <w:rPr>
                <w:rFonts w:ascii="仿宋" w:eastAsia="仿宋" w:hAnsi="仿宋" w:cs="仿宋"/>
                <w:b/>
                <w:color w:val="000000"/>
                <w:kern w:val="0"/>
                <w:szCs w:val="21"/>
              </w:rPr>
            </w:pPr>
            <w:r>
              <w:rPr>
                <w:rFonts w:ascii="仿宋" w:eastAsia="仿宋" w:hAnsi="仿宋" w:cs="仿宋" w:hint="eastAsia"/>
                <w:b/>
                <w:color w:val="000000"/>
                <w:kern w:val="0"/>
                <w:szCs w:val="21"/>
              </w:rPr>
              <w:t>教学要求：</w:t>
            </w:r>
          </w:p>
          <w:p w:rsidR="00AB03AB" w:rsidRDefault="00AB03AB" w:rsidP="001A09B4">
            <w:pPr>
              <w:widowControl/>
              <w:numPr>
                <w:ilvl w:val="0"/>
                <w:numId w:val="19"/>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根据PLC的性能、特点以及控制功能正确选择PLC</w:t>
            </w:r>
          </w:p>
          <w:p w:rsidR="00AB03AB" w:rsidRDefault="00AB03AB" w:rsidP="001A09B4">
            <w:pPr>
              <w:widowControl/>
              <w:numPr>
                <w:ilvl w:val="0"/>
                <w:numId w:val="19"/>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懂得PLC的组成以及基本工作原理</w:t>
            </w:r>
          </w:p>
          <w:p w:rsidR="00AB03AB" w:rsidRDefault="00AB03AB" w:rsidP="001A09B4">
            <w:pPr>
              <w:widowControl/>
              <w:numPr>
                <w:ilvl w:val="0"/>
                <w:numId w:val="19"/>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熟练连接PLC的输入输出设备</w:t>
            </w:r>
          </w:p>
          <w:p w:rsidR="00AB03AB" w:rsidRDefault="00AB03AB" w:rsidP="001A09B4">
            <w:pPr>
              <w:adjustRightInd w:val="0"/>
              <w:snapToGrid w:val="0"/>
              <w:rPr>
                <w:rFonts w:ascii="仿宋" w:eastAsia="仿宋" w:hAnsi="仿宋" w:cs="仿宋"/>
                <w:color w:val="000000"/>
                <w:kern w:val="0"/>
                <w:szCs w:val="21"/>
              </w:rPr>
            </w:pPr>
            <w:r>
              <w:rPr>
                <w:rFonts w:ascii="仿宋" w:eastAsia="仿宋" w:hAnsi="仿宋" w:cs="仿宋" w:hint="eastAsia"/>
                <w:color w:val="000000"/>
                <w:kern w:val="0"/>
                <w:szCs w:val="21"/>
              </w:rPr>
              <w:t>4、完成项目的相关任务</w:t>
            </w:r>
          </w:p>
        </w:tc>
        <w:tc>
          <w:tcPr>
            <w:tcW w:w="851" w:type="dxa"/>
            <w:vAlign w:val="center"/>
          </w:tcPr>
          <w:p w:rsidR="00AB03AB" w:rsidRDefault="00AB03AB" w:rsidP="001A09B4">
            <w:pPr>
              <w:adjustRightInd w:val="0"/>
              <w:snapToGrid w:val="0"/>
              <w:ind w:firstLineChars="50" w:firstLine="105"/>
              <w:rPr>
                <w:rFonts w:ascii="仿宋" w:eastAsia="仿宋" w:hAnsi="仿宋" w:cs="仿宋"/>
                <w:color w:val="000000"/>
                <w:szCs w:val="21"/>
              </w:rPr>
            </w:pPr>
            <w:r>
              <w:rPr>
                <w:rFonts w:ascii="仿宋" w:eastAsia="仿宋" w:hAnsi="仿宋" w:cs="仿宋" w:hint="eastAsia"/>
                <w:color w:val="000000"/>
                <w:szCs w:val="21"/>
              </w:rPr>
              <w:t>144</w:t>
            </w:r>
          </w:p>
        </w:tc>
      </w:tr>
      <w:tr w:rsidR="00AB03AB">
        <w:trPr>
          <w:trHeight w:val="427"/>
        </w:trPr>
        <w:tc>
          <w:tcPr>
            <w:tcW w:w="8755" w:type="dxa"/>
            <w:gridSpan w:val="4"/>
            <w:vAlign w:val="center"/>
          </w:tcPr>
          <w:p w:rsidR="00AB03AB" w:rsidRDefault="00AB03AB" w:rsidP="001A09B4">
            <w:pPr>
              <w:widowControl/>
              <w:shd w:val="clear" w:color="auto" w:fill="FFFFFF"/>
              <w:adjustRightInd w:val="0"/>
              <w:snapToGrid w:val="0"/>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合计</w:t>
            </w:r>
          </w:p>
        </w:tc>
        <w:tc>
          <w:tcPr>
            <w:tcW w:w="851" w:type="dxa"/>
            <w:vAlign w:val="center"/>
          </w:tcPr>
          <w:p w:rsidR="00AB03AB" w:rsidRDefault="00AB03AB" w:rsidP="001A09B4">
            <w:pPr>
              <w:adjustRightInd w:val="0"/>
              <w:snapToGrid w:val="0"/>
              <w:ind w:firstLineChars="50" w:firstLine="105"/>
              <w:rPr>
                <w:rFonts w:ascii="仿宋" w:eastAsia="仿宋" w:hAnsi="仿宋" w:cs="仿宋"/>
                <w:color w:val="000000"/>
                <w:szCs w:val="21"/>
              </w:rPr>
            </w:pPr>
            <w:r>
              <w:rPr>
                <w:rFonts w:ascii="仿宋" w:eastAsia="仿宋" w:hAnsi="仿宋" w:cs="仿宋" w:hint="eastAsia"/>
                <w:color w:val="000000"/>
                <w:szCs w:val="21"/>
              </w:rPr>
              <w:t>1183</w:t>
            </w:r>
          </w:p>
        </w:tc>
      </w:tr>
    </w:tbl>
    <w:p w:rsidR="00AB03AB" w:rsidRDefault="00AB03AB" w:rsidP="001A09B4">
      <w:pPr>
        <w:spacing w:line="360" w:lineRule="auto"/>
        <w:rPr>
          <w:rFonts w:ascii="宋体" w:hAnsi="宋体" w:cs="宋体"/>
          <w:color w:val="000000"/>
          <w:kern w:val="0"/>
          <w:sz w:val="24"/>
          <w:szCs w:val="36"/>
        </w:rPr>
      </w:pPr>
    </w:p>
    <w:p w:rsidR="00AB03AB" w:rsidRDefault="00AB03AB" w:rsidP="001A09B4">
      <w:pPr>
        <w:adjustRightInd w:val="0"/>
        <w:snapToGrid w:val="0"/>
        <w:spacing w:beforeLines="50" w:before="156"/>
        <w:rPr>
          <w:rFonts w:ascii="仿宋" w:eastAsia="仿宋" w:hAnsi="仿宋" w:cs="仿宋"/>
          <w:b/>
          <w:color w:val="000000"/>
          <w:sz w:val="28"/>
          <w:szCs w:val="28"/>
        </w:rPr>
      </w:pPr>
      <w:r>
        <w:rPr>
          <w:rFonts w:ascii="仿宋" w:eastAsia="仿宋" w:hAnsi="仿宋" w:cs="仿宋" w:hint="eastAsia"/>
          <w:b/>
          <w:color w:val="000000"/>
          <w:sz w:val="28"/>
          <w:szCs w:val="28"/>
        </w:rPr>
        <w:lastRenderedPageBreak/>
        <w:t>（二）专业技能课</w:t>
      </w:r>
    </w:p>
    <w:p w:rsidR="00AB03AB" w:rsidRDefault="00AB03AB" w:rsidP="001A09B4">
      <w:pPr>
        <w:adjustRightInd w:val="0"/>
        <w:snapToGrid w:val="0"/>
        <w:spacing w:beforeLines="50" w:before="156" w:line="360" w:lineRule="auto"/>
        <w:ind w:firstLineChars="200" w:firstLine="480"/>
        <w:jc w:val="center"/>
        <w:rPr>
          <w:rFonts w:ascii="仿宋" w:eastAsia="仿宋" w:hAnsi="仿宋" w:cs="仿宋"/>
          <w:b/>
          <w:color w:val="000000"/>
          <w:sz w:val="28"/>
          <w:szCs w:val="28"/>
        </w:rPr>
      </w:pPr>
      <w:r>
        <w:rPr>
          <w:rFonts w:ascii="仿宋" w:eastAsia="仿宋" w:hAnsi="仿宋" w:cs="仿宋" w:hint="eastAsia"/>
          <w:color w:val="000000"/>
          <w:sz w:val="24"/>
        </w:rPr>
        <w:t>表5：专业技能课开设情况一览表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2316"/>
        <w:gridCol w:w="2129"/>
        <w:gridCol w:w="2570"/>
        <w:gridCol w:w="716"/>
      </w:tblGrid>
      <w:tr w:rsidR="00AB03AB">
        <w:tc>
          <w:tcPr>
            <w:tcW w:w="565" w:type="dxa"/>
            <w:vAlign w:val="center"/>
          </w:tcPr>
          <w:p w:rsidR="00AB03AB" w:rsidRDefault="00AB03AB" w:rsidP="001A09B4">
            <w:pPr>
              <w:adjustRightInd w:val="0"/>
              <w:snapToGrid w:val="0"/>
              <w:jc w:val="center"/>
              <w:rPr>
                <w:rFonts w:ascii="仿宋" w:eastAsia="仿宋" w:hAnsi="仿宋" w:cs="仿宋"/>
                <w:b/>
                <w:bCs/>
                <w:color w:val="000000"/>
                <w:szCs w:val="21"/>
              </w:rPr>
            </w:pPr>
            <w:r>
              <w:rPr>
                <w:rFonts w:ascii="仿宋" w:eastAsia="仿宋" w:hAnsi="仿宋" w:cs="仿宋" w:hint="eastAsia"/>
                <w:b/>
                <w:bCs/>
                <w:color w:val="000000"/>
                <w:szCs w:val="21"/>
              </w:rPr>
              <w:t>序号</w:t>
            </w:r>
          </w:p>
        </w:tc>
        <w:tc>
          <w:tcPr>
            <w:tcW w:w="2316" w:type="dxa"/>
            <w:vAlign w:val="center"/>
          </w:tcPr>
          <w:p w:rsidR="00AB03AB" w:rsidRDefault="00AB03AB" w:rsidP="001A09B4">
            <w:pPr>
              <w:adjustRightInd w:val="0"/>
              <w:snapToGrid w:val="0"/>
              <w:jc w:val="center"/>
              <w:rPr>
                <w:rFonts w:ascii="仿宋" w:eastAsia="仿宋" w:hAnsi="仿宋" w:cs="仿宋"/>
                <w:b/>
                <w:bCs/>
                <w:color w:val="000000"/>
                <w:szCs w:val="21"/>
              </w:rPr>
            </w:pPr>
            <w:r>
              <w:rPr>
                <w:rFonts w:ascii="仿宋" w:eastAsia="仿宋" w:hAnsi="仿宋" w:cs="仿宋" w:hint="eastAsia"/>
                <w:b/>
                <w:bCs/>
                <w:color w:val="000000"/>
                <w:szCs w:val="21"/>
              </w:rPr>
              <w:t>课程名称</w:t>
            </w:r>
          </w:p>
        </w:tc>
        <w:tc>
          <w:tcPr>
            <w:tcW w:w="2129" w:type="dxa"/>
            <w:vAlign w:val="center"/>
          </w:tcPr>
          <w:p w:rsidR="00AB03AB" w:rsidRDefault="00AB03AB" w:rsidP="001A09B4">
            <w:pPr>
              <w:adjustRightInd w:val="0"/>
              <w:snapToGrid w:val="0"/>
              <w:jc w:val="center"/>
              <w:rPr>
                <w:rFonts w:ascii="仿宋" w:eastAsia="仿宋" w:hAnsi="仿宋" w:cs="仿宋"/>
                <w:b/>
                <w:bCs/>
                <w:color w:val="000000"/>
                <w:szCs w:val="21"/>
              </w:rPr>
            </w:pPr>
            <w:r>
              <w:rPr>
                <w:rFonts w:ascii="仿宋" w:eastAsia="仿宋" w:hAnsi="仿宋" w:cs="仿宋" w:hint="eastAsia"/>
                <w:b/>
                <w:bCs/>
                <w:color w:val="000000"/>
                <w:szCs w:val="21"/>
              </w:rPr>
              <w:t>课程目标</w:t>
            </w:r>
          </w:p>
        </w:tc>
        <w:tc>
          <w:tcPr>
            <w:tcW w:w="2570" w:type="dxa"/>
            <w:vAlign w:val="center"/>
          </w:tcPr>
          <w:p w:rsidR="00AB03AB" w:rsidRDefault="00AB03AB" w:rsidP="001A09B4">
            <w:pPr>
              <w:adjustRightInd w:val="0"/>
              <w:snapToGrid w:val="0"/>
              <w:jc w:val="center"/>
              <w:rPr>
                <w:rFonts w:ascii="仿宋" w:eastAsia="仿宋" w:hAnsi="仿宋" w:cs="仿宋"/>
                <w:b/>
                <w:bCs/>
                <w:color w:val="000000"/>
                <w:szCs w:val="21"/>
              </w:rPr>
            </w:pPr>
            <w:r>
              <w:rPr>
                <w:rFonts w:ascii="仿宋" w:eastAsia="仿宋" w:hAnsi="仿宋" w:cs="仿宋" w:hint="eastAsia"/>
                <w:b/>
                <w:bCs/>
                <w:color w:val="000000"/>
                <w:szCs w:val="21"/>
              </w:rPr>
              <w:t>主要教学内容和教学要求</w:t>
            </w:r>
          </w:p>
        </w:tc>
        <w:tc>
          <w:tcPr>
            <w:tcW w:w="716" w:type="dxa"/>
            <w:vAlign w:val="center"/>
          </w:tcPr>
          <w:p w:rsidR="00AB03AB" w:rsidRDefault="00AB03AB" w:rsidP="001A09B4">
            <w:pPr>
              <w:adjustRightInd w:val="0"/>
              <w:snapToGrid w:val="0"/>
              <w:jc w:val="center"/>
              <w:rPr>
                <w:rFonts w:ascii="仿宋" w:eastAsia="仿宋" w:hAnsi="仿宋" w:cs="仿宋"/>
                <w:b/>
                <w:bCs/>
                <w:color w:val="000000"/>
                <w:szCs w:val="21"/>
              </w:rPr>
            </w:pPr>
            <w:r>
              <w:rPr>
                <w:rFonts w:ascii="仿宋" w:eastAsia="仿宋" w:hAnsi="仿宋" w:cs="仿宋" w:hint="eastAsia"/>
                <w:b/>
                <w:bCs/>
                <w:color w:val="000000"/>
                <w:szCs w:val="21"/>
              </w:rPr>
              <w:t>参考</w:t>
            </w:r>
          </w:p>
          <w:p w:rsidR="00AB03AB" w:rsidRDefault="00AB03AB" w:rsidP="001A09B4">
            <w:pPr>
              <w:adjustRightInd w:val="0"/>
              <w:snapToGrid w:val="0"/>
              <w:jc w:val="center"/>
              <w:rPr>
                <w:rFonts w:ascii="仿宋" w:eastAsia="仿宋" w:hAnsi="仿宋" w:cs="仿宋"/>
                <w:b/>
                <w:bCs/>
                <w:color w:val="000000"/>
                <w:szCs w:val="21"/>
              </w:rPr>
            </w:pPr>
            <w:r>
              <w:rPr>
                <w:rFonts w:ascii="仿宋" w:eastAsia="仿宋" w:hAnsi="仿宋" w:cs="仿宋" w:hint="eastAsia"/>
                <w:b/>
                <w:bCs/>
                <w:color w:val="000000"/>
                <w:szCs w:val="21"/>
              </w:rPr>
              <w:t>学时</w:t>
            </w:r>
          </w:p>
        </w:tc>
      </w:tr>
      <w:tr w:rsidR="00AB03AB">
        <w:tc>
          <w:tcPr>
            <w:tcW w:w="565" w:type="dxa"/>
            <w:vAlign w:val="center"/>
          </w:tcPr>
          <w:p w:rsidR="00AB03AB" w:rsidRDefault="00AB03AB" w:rsidP="001A09B4">
            <w:pPr>
              <w:spacing w:line="360" w:lineRule="auto"/>
              <w:jc w:val="center"/>
              <w:rPr>
                <w:rFonts w:ascii="仿宋" w:eastAsia="仿宋" w:hAnsi="仿宋" w:cs="仿宋"/>
                <w:color w:val="000000"/>
                <w:szCs w:val="21"/>
              </w:rPr>
            </w:pPr>
            <w:r>
              <w:rPr>
                <w:rFonts w:ascii="仿宋" w:eastAsia="仿宋" w:hAnsi="仿宋" w:cs="仿宋" w:hint="eastAsia"/>
                <w:color w:val="000000"/>
                <w:szCs w:val="21"/>
              </w:rPr>
              <w:t>1</w:t>
            </w:r>
          </w:p>
        </w:tc>
        <w:tc>
          <w:tcPr>
            <w:tcW w:w="2316" w:type="dxa"/>
            <w:vAlign w:val="center"/>
          </w:tcPr>
          <w:p w:rsidR="00AB03AB" w:rsidRDefault="00AB03AB" w:rsidP="001A09B4">
            <w:pPr>
              <w:spacing w:line="360" w:lineRule="auto"/>
              <w:jc w:val="center"/>
              <w:rPr>
                <w:rFonts w:ascii="仿宋" w:eastAsia="仿宋" w:hAnsi="仿宋" w:cs="仿宋"/>
                <w:color w:val="000000"/>
                <w:szCs w:val="18"/>
              </w:rPr>
            </w:pPr>
          </w:p>
          <w:p w:rsidR="00AB03AB" w:rsidRDefault="00AB03AB" w:rsidP="001A09B4">
            <w:pPr>
              <w:spacing w:line="360" w:lineRule="auto"/>
              <w:jc w:val="center"/>
              <w:rPr>
                <w:rFonts w:ascii="仿宋" w:eastAsia="仿宋" w:hAnsi="仿宋" w:cs="仿宋"/>
                <w:color w:val="000000"/>
                <w:szCs w:val="18"/>
              </w:rPr>
            </w:pPr>
          </w:p>
          <w:p w:rsidR="00AB03AB" w:rsidRDefault="00AB03AB" w:rsidP="001A09B4">
            <w:pPr>
              <w:spacing w:line="360" w:lineRule="auto"/>
              <w:jc w:val="center"/>
              <w:rPr>
                <w:rFonts w:ascii="仿宋" w:eastAsia="仿宋" w:hAnsi="仿宋" w:cs="仿宋"/>
                <w:color w:val="000000"/>
                <w:szCs w:val="18"/>
              </w:rPr>
            </w:pPr>
          </w:p>
          <w:p w:rsidR="00AB03AB" w:rsidRDefault="00AB03AB" w:rsidP="001A09B4">
            <w:pPr>
              <w:spacing w:line="360" w:lineRule="auto"/>
              <w:jc w:val="center"/>
              <w:rPr>
                <w:rFonts w:ascii="仿宋" w:eastAsia="仿宋" w:hAnsi="仿宋" w:cs="仿宋"/>
                <w:color w:val="000000"/>
                <w:szCs w:val="18"/>
              </w:rPr>
            </w:pPr>
          </w:p>
          <w:p w:rsidR="00AB03AB" w:rsidRDefault="00AB03AB" w:rsidP="001A09B4">
            <w:pPr>
              <w:spacing w:line="360" w:lineRule="auto"/>
              <w:jc w:val="center"/>
              <w:rPr>
                <w:rFonts w:ascii="仿宋" w:eastAsia="仿宋" w:hAnsi="仿宋" w:cs="仿宋"/>
                <w:color w:val="000000"/>
                <w:szCs w:val="21"/>
              </w:rPr>
            </w:pPr>
            <w:r>
              <w:rPr>
                <w:rFonts w:ascii="仿宋" w:eastAsia="仿宋" w:hAnsi="仿宋" w:cs="仿宋" w:hint="eastAsia"/>
                <w:color w:val="000000"/>
                <w:szCs w:val="18"/>
              </w:rPr>
              <w:t>机床电气与维修</w:t>
            </w:r>
          </w:p>
        </w:tc>
        <w:tc>
          <w:tcPr>
            <w:tcW w:w="2129" w:type="dxa"/>
          </w:tcPr>
          <w:p w:rsidR="00AB03AB" w:rsidRDefault="00AB03AB" w:rsidP="001A09B4">
            <w:pPr>
              <w:rPr>
                <w:rFonts w:ascii="仿宋" w:eastAsia="仿宋" w:hAnsi="仿宋" w:cs="仿宋"/>
                <w:color w:val="000000"/>
                <w:szCs w:val="21"/>
              </w:rPr>
            </w:pPr>
            <w:r>
              <w:rPr>
                <w:rFonts w:ascii="仿宋" w:eastAsia="仿宋" w:hAnsi="仿宋" w:cs="仿宋" w:hint="eastAsia"/>
                <w:color w:val="000000"/>
                <w:szCs w:val="21"/>
              </w:rPr>
              <w:t>1、会识别、选择、使用、维修与调整常用低压电器</w:t>
            </w:r>
          </w:p>
          <w:p w:rsidR="00AB03AB" w:rsidRDefault="00AB03AB" w:rsidP="001A09B4">
            <w:pPr>
              <w:rPr>
                <w:rFonts w:ascii="仿宋" w:eastAsia="仿宋" w:hAnsi="仿宋" w:cs="仿宋"/>
                <w:color w:val="000000"/>
                <w:szCs w:val="21"/>
              </w:rPr>
            </w:pPr>
            <w:r>
              <w:rPr>
                <w:rFonts w:ascii="仿宋" w:eastAsia="仿宋" w:hAnsi="仿宋" w:cs="仿宋" w:hint="eastAsia"/>
                <w:color w:val="000000"/>
                <w:szCs w:val="21"/>
              </w:rPr>
              <w:t>2、能分析、排除典型电气控制系统的一般故障</w:t>
            </w:r>
          </w:p>
          <w:p w:rsidR="00AB03AB" w:rsidRDefault="00AB03AB" w:rsidP="001A09B4">
            <w:pPr>
              <w:rPr>
                <w:rFonts w:ascii="仿宋" w:eastAsia="仿宋" w:hAnsi="仿宋" w:cs="仿宋"/>
                <w:color w:val="000000"/>
                <w:szCs w:val="21"/>
              </w:rPr>
            </w:pPr>
            <w:r>
              <w:rPr>
                <w:rFonts w:ascii="仿宋" w:eastAsia="仿宋" w:hAnsi="仿宋" w:cs="仿宋" w:hint="eastAsia"/>
                <w:color w:val="000000"/>
                <w:szCs w:val="21"/>
              </w:rPr>
              <w:t>3、能识读、绘制中等复杂程度的电气控制系统图</w:t>
            </w:r>
          </w:p>
          <w:p w:rsidR="00AB03AB" w:rsidRDefault="00AB03AB" w:rsidP="001A09B4">
            <w:pPr>
              <w:rPr>
                <w:rFonts w:ascii="仿宋" w:eastAsia="仿宋" w:hAnsi="仿宋" w:cs="仿宋"/>
                <w:color w:val="000000"/>
                <w:szCs w:val="21"/>
              </w:rPr>
            </w:pPr>
            <w:r>
              <w:rPr>
                <w:rFonts w:ascii="仿宋" w:eastAsia="仿宋" w:hAnsi="仿宋" w:cs="仿宋" w:hint="eastAsia"/>
                <w:color w:val="000000"/>
                <w:szCs w:val="21"/>
              </w:rPr>
              <w:t>4、能安装、检修中等复杂程度的电气控制系统</w:t>
            </w:r>
          </w:p>
          <w:p w:rsidR="00AB03AB" w:rsidRDefault="00AB03AB" w:rsidP="001A09B4">
            <w:pPr>
              <w:rPr>
                <w:rFonts w:ascii="仿宋" w:eastAsia="仿宋" w:hAnsi="仿宋" w:cs="仿宋"/>
                <w:color w:val="000000"/>
                <w:szCs w:val="21"/>
              </w:rPr>
            </w:pPr>
            <w:r>
              <w:rPr>
                <w:rFonts w:ascii="仿宋" w:eastAsia="仿宋" w:hAnsi="仿宋" w:cs="仿宋" w:hint="eastAsia"/>
                <w:color w:val="000000"/>
                <w:szCs w:val="21"/>
              </w:rPr>
              <w:t>5、能正确处理各种电气设备安全事故</w:t>
            </w:r>
          </w:p>
          <w:p w:rsidR="00AB03AB" w:rsidRDefault="00AB03AB" w:rsidP="001A09B4">
            <w:pPr>
              <w:rPr>
                <w:rFonts w:ascii="仿宋" w:eastAsia="仿宋" w:hAnsi="仿宋" w:cs="仿宋"/>
                <w:color w:val="000000"/>
                <w:szCs w:val="21"/>
              </w:rPr>
            </w:pPr>
          </w:p>
          <w:p w:rsidR="00AB03AB" w:rsidRDefault="00AB03AB" w:rsidP="001A09B4">
            <w:pPr>
              <w:widowControl/>
              <w:shd w:val="clear" w:color="auto" w:fill="FFFFFF"/>
              <w:adjustRightInd w:val="0"/>
              <w:snapToGrid w:val="0"/>
              <w:ind w:firstLineChars="100" w:firstLine="210"/>
              <w:jc w:val="left"/>
              <w:rPr>
                <w:rFonts w:ascii="仿宋" w:eastAsia="仿宋" w:hAnsi="仿宋" w:cs="仿宋"/>
                <w:color w:val="000000"/>
                <w:kern w:val="0"/>
                <w:szCs w:val="21"/>
              </w:rPr>
            </w:pPr>
          </w:p>
        </w:tc>
        <w:tc>
          <w:tcPr>
            <w:tcW w:w="2570" w:type="dxa"/>
          </w:tcPr>
          <w:p w:rsidR="00AB03AB" w:rsidRDefault="00AB03AB" w:rsidP="001A09B4">
            <w:pPr>
              <w:rPr>
                <w:rFonts w:ascii="仿宋" w:eastAsia="仿宋" w:hAnsi="仿宋" w:cs="仿宋"/>
                <w:b/>
                <w:bCs/>
                <w:color w:val="000000"/>
                <w:kern w:val="0"/>
                <w:szCs w:val="21"/>
              </w:rPr>
            </w:pPr>
            <w:r>
              <w:rPr>
                <w:rFonts w:ascii="仿宋" w:eastAsia="仿宋" w:hAnsi="仿宋" w:cs="仿宋" w:hint="eastAsia"/>
                <w:b/>
                <w:bCs/>
                <w:color w:val="000000"/>
                <w:kern w:val="0"/>
                <w:szCs w:val="21"/>
              </w:rPr>
              <w:t>主要内容：</w:t>
            </w:r>
          </w:p>
          <w:p w:rsidR="00AB03AB" w:rsidRDefault="00AB03AB" w:rsidP="001A09B4">
            <w:pPr>
              <w:rPr>
                <w:rFonts w:ascii="仿宋" w:eastAsia="仿宋" w:hAnsi="仿宋" w:cs="仿宋"/>
                <w:color w:val="000000"/>
                <w:szCs w:val="21"/>
              </w:rPr>
            </w:pPr>
            <w:r>
              <w:rPr>
                <w:rFonts w:ascii="仿宋" w:eastAsia="仿宋" w:hAnsi="仿宋" w:cs="仿宋" w:hint="eastAsia"/>
                <w:color w:val="000000"/>
                <w:szCs w:val="21"/>
              </w:rPr>
              <w:t>1、能识读、绘制中等复杂程度的电气控制系统图</w:t>
            </w:r>
          </w:p>
          <w:p w:rsidR="00AB03AB" w:rsidRDefault="00AB03AB" w:rsidP="001A09B4">
            <w:pPr>
              <w:rPr>
                <w:rFonts w:ascii="仿宋" w:eastAsia="仿宋" w:hAnsi="仿宋" w:cs="仿宋"/>
                <w:color w:val="000000"/>
                <w:szCs w:val="21"/>
              </w:rPr>
            </w:pPr>
            <w:r>
              <w:rPr>
                <w:rFonts w:ascii="仿宋" w:eastAsia="仿宋" w:hAnsi="仿宋" w:cs="仿宋" w:hint="eastAsia"/>
                <w:color w:val="000000"/>
                <w:szCs w:val="21"/>
              </w:rPr>
              <w:t>2、能安装、检修中等复杂程度的电气控制系统</w:t>
            </w:r>
          </w:p>
          <w:p w:rsidR="00AB03AB" w:rsidRDefault="00AB03AB" w:rsidP="001A09B4">
            <w:pPr>
              <w:rPr>
                <w:rFonts w:ascii="仿宋" w:eastAsia="仿宋" w:hAnsi="仿宋" w:cs="仿宋"/>
                <w:color w:val="000000"/>
                <w:szCs w:val="21"/>
              </w:rPr>
            </w:pPr>
            <w:r>
              <w:rPr>
                <w:rFonts w:ascii="仿宋" w:eastAsia="仿宋" w:hAnsi="仿宋" w:cs="仿宋" w:hint="eastAsia"/>
                <w:color w:val="000000"/>
                <w:szCs w:val="21"/>
              </w:rPr>
              <w:t>3、能正确处理各种电气设备安全事故</w:t>
            </w:r>
          </w:p>
          <w:p w:rsidR="00AB03AB" w:rsidRDefault="00AB03AB" w:rsidP="001A09B4">
            <w:pPr>
              <w:widowControl/>
              <w:shd w:val="clear" w:color="auto" w:fill="FFFFFF"/>
              <w:adjustRightInd w:val="0"/>
              <w:snapToGrid w:val="0"/>
              <w:ind w:firstLineChars="100" w:firstLine="211"/>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教学要求：</w:t>
            </w:r>
          </w:p>
          <w:p w:rsidR="00AB03AB" w:rsidRDefault="00AB03AB" w:rsidP="001A09B4">
            <w:pPr>
              <w:widowControl/>
              <w:shd w:val="clear" w:color="auto" w:fill="FFFFFF"/>
              <w:adjustRightInd w:val="0"/>
              <w:snapToGrid w:val="0"/>
              <w:jc w:val="left"/>
              <w:rPr>
                <w:rFonts w:ascii="仿宋" w:eastAsia="仿宋" w:hAnsi="仿宋" w:cs="仿宋"/>
                <w:color w:val="000000"/>
                <w:szCs w:val="18"/>
              </w:rPr>
            </w:pPr>
            <w:r>
              <w:rPr>
                <w:rFonts w:ascii="仿宋" w:eastAsia="仿宋" w:hAnsi="仿宋" w:cs="仿宋" w:hint="eastAsia"/>
                <w:color w:val="000000"/>
                <w:szCs w:val="18"/>
              </w:rPr>
              <w:t>1、会使用万用表判别继电器、开关的好坏</w:t>
            </w:r>
          </w:p>
          <w:p w:rsidR="00AB03AB" w:rsidRDefault="00AB03AB" w:rsidP="001A09B4">
            <w:pPr>
              <w:rPr>
                <w:rFonts w:ascii="仿宋" w:eastAsia="仿宋" w:hAnsi="仿宋" w:cs="仿宋"/>
                <w:color w:val="000000"/>
                <w:szCs w:val="21"/>
              </w:rPr>
            </w:pPr>
            <w:r>
              <w:rPr>
                <w:rFonts w:ascii="仿宋" w:eastAsia="仿宋" w:hAnsi="仿宋" w:cs="仿宋" w:hint="eastAsia"/>
                <w:color w:val="000000"/>
                <w:szCs w:val="18"/>
              </w:rPr>
              <w:t>2、会</w:t>
            </w:r>
            <w:r>
              <w:rPr>
                <w:rFonts w:ascii="仿宋" w:eastAsia="仿宋" w:hAnsi="仿宋" w:cs="仿宋" w:hint="eastAsia"/>
                <w:color w:val="000000"/>
                <w:szCs w:val="21"/>
              </w:rPr>
              <w:t>能识读、绘制中等复杂程度的电气控制系统图</w:t>
            </w:r>
          </w:p>
          <w:p w:rsidR="00AB03AB" w:rsidRDefault="00AB03AB" w:rsidP="001A09B4">
            <w:pPr>
              <w:rPr>
                <w:rFonts w:ascii="仿宋" w:eastAsia="仿宋" w:hAnsi="仿宋" w:cs="仿宋"/>
                <w:color w:val="000000"/>
                <w:szCs w:val="21"/>
              </w:rPr>
            </w:pPr>
            <w:r>
              <w:rPr>
                <w:rFonts w:ascii="仿宋" w:eastAsia="仿宋" w:hAnsi="仿宋" w:cs="仿宋" w:hint="eastAsia"/>
                <w:color w:val="000000"/>
                <w:szCs w:val="21"/>
              </w:rPr>
              <w:t>3、能安装、检修中等复杂程度的电气控制系统</w:t>
            </w:r>
          </w:p>
          <w:p w:rsidR="00AB03AB" w:rsidRDefault="00AB03AB" w:rsidP="001A09B4">
            <w:pPr>
              <w:widowControl/>
              <w:shd w:val="clear" w:color="auto" w:fill="FFFFFF"/>
              <w:adjustRightInd w:val="0"/>
              <w:snapToGrid w:val="0"/>
              <w:jc w:val="left"/>
              <w:rPr>
                <w:rFonts w:ascii="仿宋" w:eastAsia="仿宋" w:hAnsi="仿宋" w:cs="仿宋"/>
                <w:color w:val="000000"/>
                <w:szCs w:val="18"/>
              </w:rPr>
            </w:pPr>
          </w:p>
        </w:tc>
        <w:tc>
          <w:tcPr>
            <w:tcW w:w="716" w:type="dxa"/>
            <w:vAlign w:val="center"/>
          </w:tcPr>
          <w:p w:rsidR="00AB03AB" w:rsidRDefault="00AB03AB" w:rsidP="001A09B4">
            <w:pPr>
              <w:spacing w:line="360" w:lineRule="auto"/>
              <w:jc w:val="center"/>
              <w:rPr>
                <w:rFonts w:ascii="仿宋" w:eastAsia="仿宋" w:hAnsi="仿宋" w:cs="仿宋"/>
                <w:color w:val="000000"/>
                <w:sz w:val="24"/>
              </w:rPr>
            </w:pPr>
            <w:r>
              <w:rPr>
                <w:rFonts w:ascii="仿宋" w:eastAsia="仿宋" w:hAnsi="仿宋" w:cs="仿宋" w:hint="eastAsia"/>
                <w:color w:val="000000"/>
                <w:sz w:val="24"/>
              </w:rPr>
              <w:t>72</w:t>
            </w:r>
          </w:p>
        </w:tc>
      </w:tr>
      <w:tr w:rsidR="00AB03AB">
        <w:tc>
          <w:tcPr>
            <w:tcW w:w="565" w:type="dxa"/>
            <w:vAlign w:val="center"/>
          </w:tcPr>
          <w:p w:rsidR="00AB03AB" w:rsidRDefault="00AB03AB" w:rsidP="001A09B4">
            <w:pPr>
              <w:spacing w:line="360" w:lineRule="auto"/>
              <w:jc w:val="center"/>
              <w:rPr>
                <w:rFonts w:ascii="仿宋" w:eastAsia="仿宋" w:hAnsi="仿宋" w:cs="仿宋"/>
                <w:color w:val="000000"/>
                <w:szCs w:val="21"/>
              </w:rPr>
            </w:pPr>
            <w:r>
              <w:rPr>
                <w:rFonts w:ascii="仿宋" w:eastAsia="仿宋" w:hAnsi="仿宋" w:cs="仿宋" w:hint="eastAsia"/>
                <w:color w:val="000000"/>
                <w:szCs w:val="21"/>
              </w:rPr>
              <w:t>2</w:t>
            </w:r>
          </w:p>
        </w:tc>
        <w:tc>
          <w:tcPr>
            <w:tcW w:w="2316" w:type="dxa"/>
            <w:vAlign w:val="center"/>
          </w:tcPr>
          <w:p w:rsidR="00AB03AB" w:rsidRDefault="00AB03AB" w:rsidP="001A09B4">
            <w:pPr>
              <w:rPr>
                <w:rFonts w:ascii="宋体" w:hAnsi="宋体"/>
                <w:color w:val="000000"/>
                <w:szCs w:val="18"/>
              </w:rPr>
            </w:pPr>
            <w:r>
              <w:rPr>
                <w:rFonts w:ascii="仿宋" w:eastAsia="仿宋" w:hAnsi="仿宋" w:cs="仿宋" w:hint="eastAsia"/>
                <w:color w:val="000000"/>
                <w:szCs w:val="18"/>
              </w:rPr>
              <w:t>传感器原理</w:t>
            </w:r>
          </w:p>
        </w:tc>
        <w:tc>
          <w:tcPr>
            <w:tcW w:w="2129" w:type="dxa"/>
          </w:tcPr>
          <w:p w:rsidR="00AB03AB" w:rsidRDefault="00AB03AB" w:rsidP="001A09B4">
            <w:pPr>
              <w:numPr>
                <w:ilvl w:val="0"/>
                <w:numId w:val="20"/>
              </w:numPr>
              <w:rPr>
                <w:rFonts w:ascii="仿宋" w:eastAsia="仿宋" w:hAnsi="仿宋" w:cs="仿宋"/>
                <w:color w:val="000000"/>
              </w:rPr>
            </w:pPr>
            <w:r>
              <w:rPr>
                <w:rFonts w:ascii="仿宋" w:eastAsia="仿宋" w:hAnsi="仿宋" w:cs="仿宋" w:hint="eastAsia"/>
                <w:color w:val="000000"/>
              </w:rPr>
              <w:t>了解传感器的概念、种类和结构组成，</w:t>
            </w:r>
          </w:p>
          <w:p w:rsidR="00AB03AB" w:rsidRDefault="00AB03AB" w:rsidP="001A09B4">
            <w:pPr>
              <w:numPr>
                <w:ilvl w:val="0"/>
                <w:numId w:val="20"/>
              </w:numPr>
              <w:rPr>
                <w:rFonts w:ascii="仿宋" w:eastAsia="仿宋" w:hAnsi="仿宋" w:cs="仿宋"/>
                <w:color w:val="000000"/>
              </w:rPr>
            </w:pPr>
            <w:r>
              <w:rPr>
                <w:rFonts w:ascii="仿宋" w:eastAsia="仿宋" w:hAnsi="仿宋" w:cs="仿宋" w:hint="eastAsia"/>
                <w:color w:val="000000"/>
              </w:rPr>
              <w:t>了解传感器的最新发展方向和水平。</w:t>
            </w:r>
          </w:p>
          <w:p w:rsidR="00AB03AB" w:rsidRDefault="00AB03AB" w:rsidP="001A09B4">
            <w:pPr>
              <w:numPr>
                <w:ilvl w:val="0"/>
                <w:numId w:val="20"/>
              </w:numPr>
              <w:rPr>
                <w:rFonts w:ascii="仿宋" w:eastAsia="仿宋" w:hAnsi="仿宋" w:cs="仿宋"/>
                <w:color w:val="000000"/>
              </w:rPr>
            </w:pPr>
            <w:r>
              <w:rPr>
                <w:rFonts w:ascii="仿宋" w:eastAsia="仿宋" w:hAnsi="仿宋" w:cs="仿宋" w:hint="eastAsia"/>
                <w:color w:val="000000"/>
              </w:rPr>
              <w:t>理解常用传感器的工作原理及各种传感器特点及在工业中的应用。</w:t>
            </w:r>
          </w:p>
          <w:p w:rsidR="00AB03AB" w:rsidRDefault="00AB03AB" w:rsidP="001A09B4">
            <w:pPr>
              <w:widowControl/>
              <w:shd w:val="clear" w:color="auto" w:fill="FFFFFF"/>
              <w:adjustRightInd w:val="0"/>
              <w:snapToGrid w:val="0"/>
              <w:ind w:firstLineChars="100" w:firstLine="210"/>
              <w:jc w:val="left"/>
              <w:rPr>
                <w:rFonts w:ascii="仿宋" w:eastAsia="仿宋" w:hAnsi="仿宋" w:cs="仿宋"/>
                <w:color w:val="000000"/>
                <w:kern w:val="0"/>
                <w:szCs w:val="21"/>
              </w:rPr>
            </w:pPr>
          </w:p>
        </w:tc>
        <w:tc>
          <w:tcPr>
            <w:tcW w:w="2570" w:type="dxa"/>
          </w:tcPr>
          <w:p w:rsidR="00AB03AB" w:rsidRDefault="00AB03AB" w:rsidP="001A09B4">
            <w:pPr>
              <w:widowControl/>
              <w:shd w:val="clear" w:color="auto" w:fill="FFFFFF"/>
              <w:adjustRightInd w:val="0"/>
              <w:snapToGrid w:val="0"/>
              <w:ind w:firstLineChars="100" w:firstLine="211"/>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主要内容：</w:t>
            </w:r>
          </w:p>
          <w:p w:rsidR="00AB03AB" w:rsidRDefault="00AB03AB" w:rsidP="001A09B4">
            <w:pPr>
              <w:numPr>
                <w:ilvl w:val="0"/>
                <w:numId w:val="21"/>
              </w:numPr>
              <w:jc w:val="left"/>
              <w:rPr>
                <w:rFonts w:ascii="仿宋" w:eastAsia="仿宋" w:hAnsi="仿宋" w:cs="仿宋"/>
                <w:color w:val="000000"/>
                <w:szCs w:val="21"/>
              </w:rPr>
            </w:pPr>
            <w:r>
              <w:rPr>
                <w:rFonts w:ascii="仿宋" w:eastAsia="仿宋" w:hAnsi="仿宋" w:cs="仿宋" w:hint="eastAsia"/>
                <w:color w:val="000000"/>
                <w:szCs w:val="21"/>
              </w:rPr>
              <w:t>传感器的作用与定义、组成与分类、应用于发展，传感与检测技术的基础知识，</w:t>
            </w:r>
          </w:p>
          <w:p w:rsidR="00AB03AB" w:rsidRDefault="00AB03AB" w:rsidP="001A09B4">
            <w:pPr>
              <w:numPr>
                <w:ilvl w:val="0"/>
                <w:numId w:val="21"/>
              </w:numPr>
              <w:jc w:val="left"/>
              <w:rPr>
                <w:rFonts w:ascii="仿宋" w:eastAsia="仿宋" w:hAnsi="仿宋" w:cs="仿宋"/>
                <w:color w:val="000000"/>
                <w:sz w:val="24"/>
              </w:rPr>
            </w:pPr>
            <w:r>
              <w:rPr>
                <w:rFonts w:ascii="仿宋" w:eastAsia="仿宋" w:hAnsi="仿宋" w:cs="仿宋" w:hint="eastAsia"/>
                <w:color w:val="000000"/>
                <w:szCs w:val="21"/>
              </w:rPr>
              <w:t>传感器的基本特性，测量的基本概念与误差理论等，涉及到的传感器主要有电阻式传感器、电感式传感器、电容式传感器、霍尔传感器、压电式传感器、超声波传感器、热电偶传感器、光电传感器、数字式传感器等，</w:t>
            </w:r>
          </w:p>
          <w:p w:rsidR="00AB03AB" w:rsidRDefault="00AB03AB" w:rsidP="001A09B4">
            <w:pPr>
              <w:jc w:val="left"/>
              <w:rPr>
                <w:rFonts w:ascii="仿宋" w:eastAsia="仿宋" w:hAnsi="仿宋" w:cs="仿宋"/>
                <w:bCs/>
                <w:color w:val="000000"/>
                <w:kern w:val="0"/>
                <w:szCs w:val="21"/>
              </w:rPr>
            </w:pPr>
            <w:r>
              <w:rPr>
                <w:rFonts w:ascii="仿宋" w:eastAsia="仿宋" w:hAnsi="仿宋" w:cs="仿宋" w:hint="eastAsia"/>
                <w:b/>
                <w:bCs/>
                <w:color w:val="000000"/>
                <w:kern w:val="0"/>
                <w:szCs w:val="21"/>
              </w:rPr>
              <w:t>教学要求</w:t>
            </w:r>
            <w:r>
              <w:rPr>
                <w:rFonts w:ascii="仿宋" w:eastAsia="仿宋" w:hAnsi="仿宋" w:cs="仿宋" w:hint="eastAsia"/>
                <w:bCs/>
                <w:color w:val="000000"/>
                <w:kern w:val="0"/>
                <w:szCs w:val="21"/>
              </w:rPr>
              <w:t>：</w:t>
            </w:r>
          </w:p>
          <w:p w:rsidR="00AB03AB" w:rsidRDefault="00AB03AB" w:rsidP="001A09B4">
            <w:pPr>
              <w:jc w:val="left"/>
              <w:rPr>
                <w:rFonts w:ascii="仿宋" w:eastAsia="仿宋" w:hAnsi="仿宋" w:cs="仿宋"/>
                <w:color w:val="000000"/>
                <w:szCs w:val="21"/>
              </w:rPr>
            </w:pPr>
            <w:r>
              <w:rPr>
                <w:rFonts w:ascii="仿宋" w:eastAsia="仿宋" w:hAnsi="仿宋" w:cs="仿宋" w:hint="eastAsia"/>
                <w:color w:val="000000"/>
                <w:szCs w:val="21"/>
              </w:rPr>
              <w:t>1、传感器的作用与定义、组成与分类、应用于发展，传感与检测技术的基础知识，</w:t>
            </w:r>
          </w:p>
          <w:p w:rsidR="00AB03AB" w:rsidRDefault="00AB03AB" w:rsidP="001A09B4">
            <w:pPr>
              <w:jc w:val="left"/>
              <w:rPr>
                <w:rFonts w:ascii="仿宋" w:eastAsia="仿宋" w:hAnsi="仿宋" w:cs="仿宋"/>
                <w:bCs/>
                <w:color w:val="000000"/>
                <w:kern w:val="0"/>
                <w:szCs w:val="21"/>
              </w:rPr>
            </w:pPr>
            <w:r>
              <w:rPr>
                <w:rFonts w:ascii="仿宋" w:eastAsia="仿宋" w:hAnsi="仿宋" w:cs="仿宋" w:hint="eastAsia"/>
                <w:bCs/>
                <w:color w:val="000000"/>
                <w:kern w:val="0"/>
                <w:szCs w:val="21"/>
              </w:rPr>
              <w:t>2、识别各类传感器并理解其原理</w:t>
            </w:r>
          </w:p>
        </w:tc>
        <w:tc>
          <w:tcPr>
            <w:tcW w:w="716" w:type="dxa"/>
            <w:vAlign w:val="center"/>
          </w:tcPr>
          <w:p w:rsidR="00AB03AB" w:rsidRDefault="00AB03AB" w:rsidP="001A09B4">
            <w:pPr>
              <w:spacing w:line="360" w:lineRule="auto"/>
              <w:jc w:val="center"/>
              <w:rPr>
                <w:rFonts w:ascii="仿宋" w:eastAsia="仿宋" w:hAnsi="仿宋" w:cs="仿宋"/>
                <w:color w:val="000000"/>
                <w:sz w:val="24"/>
              </w:rPr>
            </w:pPr>
            <w:r>
              <w:rPr>
                <w:rFonts w:ascii="仿宋" w:eastAsia="仿宋" w:hAnsi="仿宋" w:cs="仿宋" w:hint="eastAsia"/>
                <w:color w:val="000000"/>
                <w:sz w:val="24"/>
              </w:rPr>
              <w:t>36</w:t>
            </w:r>
          </w:p>
        </w:tc>
      </w:tr>
      <w:tr w:rsidR="00AB03AB">
        <w:trPr>
          <w:trHeight w:val="4957"/>
        </w:trPr>
        <w:tc>
          <w:tcPr>
            <w:tcW w:w="565" w:type="dxa"/>
            <w:vAlign w:val="center"/>
          </w:tcPr>
          <w:p w:rsidR="00AB03AB" w:rsidRDefault="00AB03AB" w:rsidP="001A09B4">
            <w:pPr>
              <w:spacing w:line="360" w:lineRule="auto"/>
              <w:jc w:val="center"/>
              <w:rPr>
                <w:rFonts w:ascii="仿宋" w:eastAsia="仿宋" w:hAnsi="仿宋" w:cs="仿宋"/>
                <w:color w:val="000000"/>
                <w:szCs w:val="21"/>
              </w:rPr>
            </w:pPr>
          </w:p>
          <w:p w:rsidR="00AB03AB" w:rsidRDefault="00AB03AB" w:rsidP="001A09B4">
            <w:pPr>
              <w:spacing w:line="360" w:lineRule="auto"/>
              <w:jc w:val="center"/>
              <w:rPr>
                <w:rFonts w:ascii="仿宋" w:eastAsia="仿宋" w:hAnsi="仿宋" w:cs="仿宋"/>
                <w:color w:val="000000"/>
                <w:szCs w:val="21"/>
              </w:rPr>
            </w:pPr>
            <w:r>
              <w:rPr>
                <w:rFonts w:ascii="仿宋" w:eastAsia="仿宋" w:hAnsi="仿宋" w:cs="仿宋" w:hint="eastAsia"/>
                <w:color w:val="000000"/>
                <w:szCs w:val="21"/>
              </w:rPr>
              <w:t>3</w:t>
            </w:r>
          </w:p>
        </w:tc>
        <w:tc>
          <w:tcPr>
            <w:tcW w:w="2316" w:type="dxa"/>
            <w:vAlign w:val="center"/>
          </w:tcPr>
          <w:p w:rsidR="00AB03AB" w:rsidRDefault="00AB03AB" w:rsidP="001A09B4">
            <w:pPr>
              <w:spacing w:line="360" w:lineRule="auto"/>
              <w:jc w:val="center"/>
              <w:rPr>
                <w:rFonts w:ascii="仿宋" w:eastAsia="仿宋" w:hAnsi="仿宋" w:cs="仿宋"/>
                <w:color w:val="000000"/>
                <w:szCs w:val="21"/>
              </w:rPr>
            </w:pPr>
            <w:r>
              <w:rPr>
                <w:rFonts w:ascii="仿宋" w:eastAsia="仿宋" w:hAnsi="仿宋" w:cs="仿宋" w:hint="eastAsia"/>
                <w:color w:val="000000"/>
                <w:szCs w:val="18"/>
              </w:rPr>
              <w:t>楼宇自动化技术</w:t>
            </w:r>
          </w:p>
        </w:tc>
        <w:tc>
          <w:tcPr>
            <w:tcW w:w="2129" w:type="dxa"/>
          </w:tcPr>
          <w:p w:rsidR="00AB03AB" w:rsidRDefault="00AB03AB" w:rsidP="001A09B4">
            <w:pPr>
              <w:numPr>
                <w:ilvl w:val="0"/>
                <w:numId w:val="22"/>
              </w:numPr>
              <w:spacing w:line="300" w:lineRule="auto"/>
              <w:rPr>
                <w:rFonts w:ascii="仿宋" w:eastAsia="仿宋" w:hAnsi="仿宋" w:cs="仿宋"/>
                <w:bCs/>
                <w:color w:val="000000"/>
                <w:szCs w:val="21"/>
              </w:rPr>
            </w:pPr>
            <w:r>
              <w:rPr>
                <w:rFonts w:ascii="仿宋" w:eastAsia="仿宋" w:hAnsi="仿宋" w:cs="仿宋" w:hint="eastAsia"/>
                <w:bCs/>
                <w:color w:val="000000"/>
                <w:szCs w:val="21"/>
              </w:rPr>
              <w:t>掌握楼宇智能化相关技术。</w:t>
            </w:r>
          </w:p>
          <w:p w:rsidR="00AB03AB" w:rsidRDefault="00AB03AB" w:rsidP="001A09B4">
            <w:pPr>
              <w:numPr>
                <w:ilvl w:val="0"/>
                <w:numId w:val="22"/>
              </w:numPr>
              <w:spacing w:line="300" w:lineRule="auto"/>
              <w:rPr>
                <w:rFonts w:ascii="仿宋" w:eastAsia="仿宋" w:hAnsi="仿宋" w:cs="仿宋"/>
                <w:bCs/>
                <w:color w:val="000000"/>
                <w:szCs w:val="21"/>
              </w:rPr>
            </w:pPr>
            <w:r>
              <w:rPr>
                <w:rFonts w:ascii="仿宋" w:eastAsia="仿宋" w:hAnsi="仿宋" w:cs="仿宋" w:hint="eastAsia"/>
                <w:bCs/>
                <w:color w:val="000000"/>
                <w:szCs w:val="21"/>
              </w:rPr>
              <w:t>理解典型智能楼宇设备的功能。</w:t>
            </w:r>
          </w:p>
          <w:p w:rsidR="00AB03AB" w:rsidRDefault="00AB03AB" w:rsidP="001A09B4">
            <w:pPr>
              <w:numPr>
                <w:ilvl w:val="0"/>
                <w:numId w:val="22"/>
              </w:numPr>
              <w:spacing w:line="300" w:lineRule="auto"/>
              <w:rPr>
                <w:rFonts w:ascii="仿宋" w:eastAsia="仿宋" w:hAnsi="仿宋" w:cs="仿宋"/>
                <w:bCs/>
                <w:color w:val="000000"/>
                <w:szCs w:val="21"/>
              </w:rPr>
            </w:pPr>
            <w:r>
              <w:rPr>
                <w:rFonts w:ascii="仿宋" w:eastAsia="仿宋" w:hAnsi="仿宋" w:cs="仿宋" w:hint="eastAsia"/>
                <w:bCs/>
                <w:color w:val="000000"/>
                <w:szCs w:val="21"/>
              </w:rPr>
              <w:t>理解智能楼宇各子系统的特点、结构和组成。</w:t>
            </w:r>
          </w:p>
          <w:p w:rsidR="00AB03AB" w:rsidRDefault="00AB03AB" w:rsidP="001A09B4">
            <w:pPr>
              <w:numPr>
                <w:ilvl w:val="0"/>
                <w:numId w:val="22"/>
              </w:numPr>
              <w:spacing w:line="300" w:lineRule="auto"/>
              <w:rPr>
                <w:rFonts w:ascii="仿宋" w:eastAsia="仿宋" w:hAnsi="仿宋" w:cs="仿宋"/>
                <w:color w:val="000000"/>
                <w:szCs w:val="21"/>
              </w:rPr>
            </w:pPr>
            <w:r>
              <w:rPr>
                <w:rFonts w:ascii="仿宋" w:eastAsia="仿宋" w:hAnsi="仿宋" w:cs="仿宋" w:hint="eastAsia"/>
                <w:bCs/>
                <w:color w:val="000000"/>
                <w:szCs w:val="21"/>
              </w:rPr>
              <w:t>理解智能楼宇各子系统的工作原理和接线方法。</w:t>
            </w:r>
          </w:p>
          <w:p w:rsidR="00AB03AB" w:rsidRDefault="00AB03AB" w:rsidP="001A09B4">
            <w:pPr>
              <w:numPr>
                <w:ilvl w:val="0"/>
                <w:numId w:val="22"/>
              </w:numPr>
              <w:spacing w:line="300" w:lineRule="auto"/>
              <w:rPr>
                <w:rFonts w:ascii="仿宋" w:eastAsia="仿宋" w:hAnsi="仿宋" w:cs="仿宋"/>
                <w:color w:val="000000"/>
                <w:szCs w:val="21"/>
              </w:rPr>
            </w:pPr>
            <w:r>
              <w:rPr>
                <w:rFonts w:ascii="仿宋" w:eastAsia="仿宋" w:hAnsi="仿宋" w:cs="仿宋" w:hint="eastAsia"/>
                <w:bCs/>
                <w:color w:val="000000"/>
                <w:szCs w:val="21"/>
              </w:rPr>
              <w:t>掌握楼宇智能化技术相关标准规范。</w:t>
            </w:r>
          </w:p>
          <w:p w:rsidR="00AB03AB" w:rsidRDefault="00AB03AB" w:rsidP="001A09B4">
            <w:pPr>
              <w:widowControl/>
              <w:shd w:val="clear" w:color="auto" w:fill="FFFFFF"/>
              <w:adjustRightInd w:val="0"/>
              <w:snapToGrid w:val="0"/>
              <w:rPr>
                <w:rFonts w:ascii="仿宋" w:eastAsia="仿宋" w:hAnsi="仿宋" w:cs="仿宋"/>
                <w:color w:val="000000"/>
                <w:kern w:val="0"/>
                <w:szCs w:val="21"/>
              </w:rPr>
            </w:pPr>
          </w:p>
        </w:tc>
        <w:tc>
          <w:tcPr>
            <w:tcW w:w="2570" w:type="dxa"/>
          </w:tcPr>
          <w:p w:rsidR="00AB03AB" w:rsidRDefault="00AB03AB" w:rsidP="001A09B4">
            <w:pPr>
              <w:widowControl/>
              <w:shd w:val="clear" w:color="auto" w:fill="FFFFFF"/>
              <w:adjustRightInd w:val="0"/>
              <w:snapToGrid w:val="0"/>
              <w:ind w:firstLineChars="100" w:firstLine="211"/>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主要内容：</w:t>
            </w:r>
          </w:p>
          <w:p w:rsidR="00AB03AB" w:rsidRDefault="00AB03AB" w:rsidP="001A09B4">
            <w:pPr>
              <w:numPr>
                <w:ilvl w:val="0"/>
                <w:numId w:val="23"/>
              </w:numPr>
              <w:spacing w:line="300" w:lineRule="auto"/>
              <w:rPr>
                <w:rFonts w:ascii="仿宋" w:eastAsia="仿宋" w:hAnsi="仿宋" w:cs="仿宋"/>
                <w:bCs/>
                <w:color w:val="000000"/>
                <w:szCs w:val="21"/>
              </w:rPr>
            </w:pPr>
            <w:r>
              <w:rPr>
                <w:rFonts w:ascii="仿宋" w:eastAsia="仿宋" w:hAnsi="仿宋" w:cs="仿宋" w:hint="eastAsia"/>
                <w:bCs/>
                <w:color w:val="000000"/>
                <w:szCs w:val="21"/>
              </w:rPr>
              <w:t>掌握楼宇智能化相关技术。</w:t>
            </w:r>
          </w:p>
          <w:p w:rsidR="00AB03AB" w:rsidRDefault="00AB03AB" w:rsidP="001A09B4">
            <w:pPr>
              <w:numPr>
                <w:ilvl w:val="0"/>
                <w:numId w:val="23"/>
              </w:numPr>
              <w:spacing w:line="300" w:lineRule="auto"/>
              <w:rPr>
                <w:rFonts w:ascii="仿宋" w:eastAsia="仿宋" w:hAnsi="仿宋" w:cs="仿宋"/>
                <w:bCs/>
                <w:color w:val="000000"/>
                <w:szCs w:val="21"/>
              </w:rPr>
            </w:pPr>
            <w:r>
              <w:rPr>
                <w:rFonts w:ascii="仿宋" w:eastAsia="仿宋" w:hAnsi="仿宋" w:cs="仿宋" w:hint="eastAsia"/>
                <w:bCs/>
                <w:color w:val="000000"/>
                <w:szCs w:val="21"/>
              </w:rPr>
              <w:t>理解典型智能楼宇设备的功能。</w:t>
            </w:r>
          </w:p>
          <w:p w:rsidR="00AB03AB" w:rsidRDefault="00AB03AB" w:rsidP="001A09B4">
            <w:pPr>
              <w:numPr>
                <w:ilvl w:val="0"/>
                <w:numId w:val="23"/>
              </w:numPr>
              <w:spacing w:line="300" w:lineRule="auto"/>
              <w:rPr>
                <w:rFonts w:ascii="仿宋" w:eastAsia="仿宋" w:hAnsi="仿宋" w:cs="仿宋"/>
                <w:bCs/>
                <w:color w:val="000000"/>
                <w:szCs w:val="21"/>
              </w:rPr>
            </w:pPr>
            <w:r>
              <w:rPr>
                <w:rFonts w:ascii="仿宋" w:eastAsia="仿宋" w:hAnsi="仿宋" w:cs="仿宋" w:hint="eastAsia"/>
                <w:bCs/>
                <w:color w:val="000000"/>
                <w:szCs w:val="21"/>
              </w:rPr>
              <w:t>理解智能楼宇各子系统的特点、结构和组成。</w:t>
            </w:r>
          </w:p>
          <w:p w:rsidR="00AB03AB" w:rsidRDefault="00AB03AB" w:rsidP="001A09B4">
            <w:pPr>
              <w:adjustRightInd w:val="0"/>
              <w:snapToGrid w:val="0"/>
              <w:ind w:firstLineChars="100" w:firstLine="211"/>
              <w:rPr>
                <w:rFonts w:ascii="仿宋" w:eastAsia="仿宋" w:hAnsi="仿宋" w:cs="仿宋"/>
                <w:b/>
                <w:bCs/>
                <w:color w:val="000000"/>
                <w:kern w:val="0"/>
                <w:szCs w:val="21"/>
              </w:rPr>
            </w:pPr>
            <w:r>
              <w:rPr>
                <w:rFonts w:ascii="仿宋" w:eastAsia="仿宋" w:hAnsi="仿宋" w:cs="仿宋" w:hint="eastAsia"/>
                <w:b/>
                <w:bCs/>
                <w:color w:val="000000"/>
                <w:kern w:val="0"/>
                <w:szCs w:val="21"/>
              </w:rPr>
              <w:t>教学要求：</w:t>
            </w:r>
          </w:p>
          <w:p w:rsidR="00AB03AB" w:rsidRDefault="00AB03AB" w:rsidP="001A09B4">
            <w:pPr>
              <w:numPr>
                <w:ilvl w:val="0"/>
                <w:numId w:val="24"/>
              </w:numPr>
              <w:tabs>
                <w:tab w:val="right" w:pos="2354"/>
              </w:tabs>
              <w:spacing w:line="300" w:lineRule="auto"/>
              <w:rPr>
                <w:rFonts w:ascii="仿宋" w:eastAsia="仿宋" w:hAnsi="仿宋" w:cs="仿宋"/>
                <w:color w:val="000000"/>
                <w:kern w:val="0"/>
                <w:szCs w:val="21"/>
              </w:rPr>
            </w:pPr>
            <w:r>
              <w:rPr>
                <w:rFonts w:ascii="仿宋" w:eastAsia="仿宋" w:hAnsi="仿宋" w:cs="仿宋" w:hint="eastAsia"/>
                <w:color w:val="000000"/>
                <w:kern w:val="0"/>
                <w:szCs w:val="21"/>
              </w:rPr>
              <w:t>会安装强电弱电路</w:t>
            </w:r>
          </w:p>
          <w:p w:rsidR="00AB03AB" w:rsidRDefault="00AB03AB" w:rsidP="001A09B4">
            <w:pPr>
              <w:numPr>
                <w:ilvl w:val="0"/>
                <w:numId w:val="24"/>
              </w:numPr>
              <w:tabs>
                <w:tab w:val="right" w:pos="2354"/>
              </w:tabs>
              <w:spacing w:line="300" w:lineRule="auto"/>
              <w:rPr>
                <w:rFonts w:ascii="仿宋" w:eastAsia="仿宋" w:hAnsi="仿宋" w:cs="仿宋"/>
                <w:b/>
                <w:bCs/>
                <w:color w:val="000000"/>
                <w:kern w:val="0"/>
                <w:szCs w:val="21"/>
              </w:rPr>
            </w:pPr>
            <w:r>
              <w:rPr>
                <w:rFonts w:ascii="仿宋" w:eastAsia="仿宋" w:hAnsi="仿宋" w:cs="仿宋" w:hint="eastAsia"/>
                <w:color w:val="000000"/>
                <w:kern w:val="0"/>
                <w:szCs w:val="21"/>
              </w:rPr>
              <w:t>会建立各子系统之间的联系</w:t>
            </w:r>
          </w:p>
          <w:p w:rsidR="00AB03AB" w:rsidRDefault="00AB03AB" w:rsidP="001A09B4">
            <w:pPr>
              <w:numPr>
                <w:ilvl w:val="0"/>
                <w:numId w:val="24"/>
              </w:numPr>
              <w:tabs>
                <w:tab w:val="right" w:pos="2354"/>
              </w:tabs>
              <w:spacing w:line="300" w:lineRule="auto"/>
              <w:rPr>
                <w:rFonts w:ascii="仿宋" w:eastAsia="仿宋" w:hAnsi="仿宋" w:cs="仿宋"/>
                <w:b/>
                <w:bCs/>
                <w:color w:val="000000"/>
                <w:kern w:val="0"/>
                <w:szCs w:val="21"/>
              </w:rPr>
            </w:pPr>
            <w:r>
              <w:rPr>
                <w:rFonts w:ascii="仿宋" w:eastAsia="仿宋" w:hAnsi="仿宋" w:cs="仿宋" w:hint="eastAsia"/>
                <w:color w:val="000000"/>
                <w:kern w:val="0"/>
                <w:szCs w:val="21"/>
              </w:rPr>
              <w:t>能够使用电脑、手机对楼宇自动化的控制</w:t>
            </w:r>
            <w:r>
              <w:rPr>
                <w:rFonts w:ascii="仿宋" w:eastAsia="仿宋" w:hAnsi="仿宋" w:cs="仿宋" w:hint="eastAsia"/>
                <w:b/>
                <w:bCs/>
                <w:color w:val="000000"/>
                <w:kern w:val="0"/>
                <w:szCs w:val="21"/>
              </w:rPr>
              <w:tab/>
            </w:r>
          </w:p>
        </w:tc>
        <w:tc>
          <w:tcPr>
            <w:tcW w:w="716" w:type="dxa"/>
            <w:vAlign w:val="center"/>
          </w:tcPr>
          <w:p w:rsidR="00AB03AB" w:rsidRDefault="00AB03AB" w:rsidP="001A09B4">
            <w:pPr>
              <w:spacing w:line="360" w:lineRule="auto"/>
              <w:jc w:val="center"/>
              <w:rPr>
                <w:rFonts w:ascii="仿宋" w:eastAsia="仿宋" w:hAnsi="仿宋" w:cs="仿宋"/>
                <w:color w:val="000000"/>
                <w:sz w:val="24"/>
              </w:rPr>
            </w:pPr>
            <w:r>
              <w:rPr>
                <w:rFonts w:ascii="仿宋" w:eastAsia="仿宋" w:hAnsi="仿宋" w:cs="仿宋" w:hint="eastAsia"/>
                <w:color w:val="000000"/>
                <w:sz w:val="24"/>
              </w:rPr>
              <w:t>72</w:t>
            </w:r>
          </w:p>
        </w:tc>
      </w:tr>
      <w:tr w:rsidR="00AB03AB">
        <w:tc>
          <w:tcPr>
            <w:tcW w:w="7580" w:type="dxa"/>
            <w:gridSpan w:val="4"/>
            <w:vAlign w:val="center"/>
          </w:tcPr>
          <w:p w:rsidR="00AB03AB" w:rsidRDefault="00AB03AB" w:rsidP="001A09B4">
            <w:pPr>
              <w:widowControl/>
              <w:shd w:val="clear" w:color="auto" w:fill="FFFFFF"/>
              <w:adjustRightInd w:val="0"/>
              <w:snapToGrid w:val="0"/>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合计</w:t>
            </w:r>
          </w:p>
        </w:tc>
        <w:tc>
          <w:tcPr>
            <w:tcW w:w="716" w:type="dxa"/>
            <w:vAlign w:val="center"/>
          </w:tcPr>
          <w:p w:rsidR="00AB03AB" w:rsidRDefault="00AB03AB" w:rsidP="001A09B4">
            <w:pPr>
              <w:spacing w:line="360" w:lineRule="auto"/>
              <w:jc w:val="center"/>
              <w:rPr>
                <w:rFonts w:ascii="仿宋" w:eastAsia="仿宋" w:hAnsi="仿宋" w:cs="仿宋"/>
                <w:b/>
                <w:bCs/>
                <w:color w:val="000000"/>
                <w:sz w:val="24"/>
              </w:rPr>
            </w:pPr>
            <w:r>
              <w:rPr>
                <w:rFonts w:ascii="仿宋" w:eastAsia="仿宋" w:hAnsi="仿宋" w:cs="仿宋" w:hint="eastAsia"/>
                <w:b/>
                <w:bCs/>
                <w:color w:val="000000"/>
                <w:sz w:val="24"/>
              </w:rPr>
              <w:t>216</w:t>
            </w:r>
          </w:p>
        </w:tc>
      </w:tr>
    </w:tbl>
    <w:p w:rsidR="00AB03AB" w:rsidRDefault="00AB03AB" w:rsidP="001A09B4">
      <w:pPr>
        <w:rPr>
          <w:rFonts w:ascii="仿宋" w:eastAsia="仿宋" w:hAnsi="仿宋" w:cs="仿宋"/>
          <w:color w:val="000000"/>
        </w:rPr>
      </w:pPr>
    </w:p>
    <w:p w:rsidR="00AB03AB" w:rsidRDefault="00AB03AB" w:rsidP="001A09B4">
      <w:pPr>
        <w:numPr>
          <w:ilvl w:val="0"/>
          <w:numId w:val="25"/>
        </w:numPr>
        <w:adjustRightInd w:val="0"/>
        <w:snapToGrid w:val="0"/>
        <w:rPr>
          <w:rFonts w:ascii="黑体" w:eastAsia="黑体" w:hAnsi="黑体"/>
          <w:b/>
          <w:sz w:val="28"/>
          <w:szCs w:val="28"/>
        </w:rPr>
      </w:pPr>
      <w:r>
        <w:rPr>
          <w:rFonts w:ascii="黑体" w:eastAsia="黑体" w:hAnsi="黑体" w:hint="eastAsia"/>
          <w:b/>
          <w:sz w:val="28"/>
          <w:szCs w:val="28"/>
        </w:rPr>
        <w:t xml:space="preserve">专业选修课 </w:t>
      </w:r>
    </w:p>
    <w:p w:rsidR="00AB03AB" w:rsidRDefault="00AB03AB" w:rsidP="001A09B4">
      <w:pPr>
        <w:spacing w:line="400" w:lineRule="exact"/>
        <w:jc w:val="center"/>
        <w:rPr>
          <w:rFonts w:ascii="仿宋" w:eastAsia="仿宋" w:hAnsi="仿宋" w:cs="仿宋"/>
          <w:sz w:val="24"/>
        </w:rPr>
      </w:pPr>
      <w:r>
        <w:rPr>
          <w:rFonts w:ascii="仿宋" w:eastAsia="仿宋" w:hAnsi="仿宋" w:cs="仿宋" w:hint="eastAsia"/>
          <w:sz w:val="24"/>
        </w:rPr>
        <w:t>表6：专业选修课开设情况一览表</w:t>
      </w:r>
    </w:p>
    <w:tbl>
      <w:tblPr>
        <w:tblpPr w:leftFromText="180" w:rightFromText="180" w:vertAnchor="text" w:horzAnchor="page" w:tblpX="1773" w:tblpY="3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
        <w:gridCol w:w="1637"/>
        <w:gridCol w:w="2229"/>
        <w:gridCol w:w="3141"/>
        <w:gridCol w:w="688"/>
      </w:tblGrid>
      <w:tr w:rsidR="00AB03AB">
        <w:tc>
          <w:tcPr>
            <w:tcW w:w="601" w:type="dxa"/>
            <w:vAlign w:val="center"/>
          </w:tcPr>
          <w:p w:rsidR="00AB03AB" w:rsidRDefault="00AB03AB" w:rsidP="001A09B4">
            <w:pPr>
              <w:adjustRightInd w:val="0"/>
              <w:snapToGrid w:val="0"/>
              <w:jc w:val="center"/>
              <w:rPr>
                <w:b/>
                <w:bCs/>
                <w:szCs w:val="21"/>
              </w:rPr>
            </w:pPr>
            <w:r>
              <w:rPr>
                <w:rFonts w:hint="eastAsia"/>
                <w:b/>
                <w:bCs/>
                <w:szCs w:val="21"/>
              </w:rPr>
              <w:t>序号</w:t>
            </w:r>
          </w:p>
        </w:tc>
        <w:tc>
          <w:tcPr>
            <w:tcW w:w="1637" w:type="dxa"/>
            <w:vAlign w:val="center"/>
          </w:tcPr>
          <w:p w:rsidR="00AB03AB" w:rsidRDefault="00AB03AB" w:rsidP="001A09B4">
            <w:pPr>
              <w:adjustRightInd w:val="0"/>
              <w:snapToGrid w:val="0"/>
              <w:jc w:val="center"/>
              <w:rPr>
                <w:b/>
                <w:bCs/>
                <w:szCs w:val="21"/>
              </w:rPr>
            </w:pPr>
            <w:r>
              <w:rPr>
                <w:rFonts w:hint="eastAsia"/>
                <w:b/>
                <w:bCs/>
                <w:szCs w:val="21"/>
              </w:rPr>
              <w:t>课程名称</w:t>
            </w:r>
          </w:p>
        </w:tc>
        <w:tc>
          <w:tcPr>
            <w:tcW w:w="2229" w:type="dxa"/>
            <w:vAlign w:val="center"/>
          </w:tcPr>
          <w:p w:rsidR="00AB03AB" w:rsidRDefault="00AB03AB" w:rsidP="001A09B4">
            <w:pPr>
              <w:adjustRightInd w:val="0"/>
              <w:snapToGrid w:val="0"/>
              <w:jc w:val="center"/>
              <w:rPr>
                <w:b/>
                <w:bCs/>
                <w:szCs w:val="21"/>
              </w:rPr>
            </w:pPr>
            <w:r>
              <w:rPr>
                <w:rFonts w:hint="eastAsia"/>
                <w:b/>
                <w:bCs/>
                <w:szCs w:val="21"/>
              </w:rPr>
              <w:t>课程目标</w:t>
            </w:r>
          </w:p>
        </w:tc>
        <w:tc>
          <w:tcPr>
            <w:tcW w:w="3141" w:type="dxa"/>
            <w:vAlign w:val="center"/>
          </w:tcPr>
          <w:p w:rsidR="00AB03AB" w:rsidRDefault="00AB03AB" w:rsidP="001A09B4">
            <w:pPr>
              <w:adjustRightInd w:val="0"/>
              <w:snapToGrid w:val="0"/>
              <w:jc w:val="center"/>
              <w:rPr>
                <w:b/>
                <w:bCs/>
                <w:szCs w:val="21"/>
              </w:rPr>
            </w:pPr>
            <w:r>
              <w:rPr>
                <w:rFonts w:hint="eastAsia"/>
                <w:b/>
                <w:bCs/>
                <w:szCs w:val="21"/>
              </w:rPr>
              <w:t>主要教学内容和教学要求</w:t>
            </w:r>
          </w:p>
        </w:tc>
        <w:tc>
          <w:tcPr>
            <w:tcW w:w="688" w:type="dxa"/>
            <w:vAlign w:val="center"/>
          </w:tcPr>
          <w:p w:rsidR="00AB03AB" w:rsidRDefault="00AB03AB" w:rsidP="001A09B4">
            <w:pPr>
              <w:adjustRightInd w:val="0"/>
              <w:snapToGrid w:val="0"/>
              <w:jc w:val="center"/>
              <w:rPr>
                <w:b/>
                <w:bCs/>
                <w:szCs w:val="21"/>
              </w:rPr>
            </w:pPr>
            <w:r>
              <w:rPr>
                <w:rFonts w:hint="eastAsia"/>
                <w:b/>
                <w:bCs/>
                <w:szCs w:val="21"/>
              </w:rPr>
              <w:t>学时</w:t>
            </w:r>
          </w:p>
        </w:tc>
      </w:tr>
      <w:tr w:rsidR="00AB03AB">
        <w:tc>
          <w:tcPr>
            <w:tcW w:w="601" w:type="dxa"/>
            <w:vAlign w:val="center"/>
          </w:tcPr>
          <w:p w:rsidR="00AB03AB" w:rsidRDefault="00AB03AB" w:rsidP="001A09B4">
            <w:pPr>
              <w:spacing w:line="360" w:lineRule="auto"/>
              <w:jc w:val="center"/>
              <w:rPr>
                <w:szCs w:val="21"/>
              </w:rPr>
            </w:pPr>
            <w:r>
              <w:rPr>
                <w:rFonts w:hint="eastAsia"/>
                <w:szCs w:val="21"/>
              </w:rPr>
              <w:t>1</w:t>
            </w:r>
          </w:p>
        </w:tc>
        <w:tc>
          <w:tcPr>
            <w:tcW w:w="1637" w:type="dxa"/>
            <w:vAlign w:val="center"/>
          </w:tcPr>
          <w:p w:rsidR="00AB03AB" w:rsidRDefault="00AB03AB" w:rsidP="001A09B4">
            <w:pPr>
              <w:spacing w:line="360" w:lineRule="auto"/>
              <w:jc w:val="center"/>
              <w:rPr>
                <w:szCs w:val="21"/>
              </w:rPr>
            </w:pPr>
            <w:r>
              <w:rPr>
                <w:rFonts w:ascii="宋体" w:hAnsi="宋体" w:hint="eastAsia"/>
                <w:szCs w:val="21"/>
              </w:rPr>
              <w:t>手机维修</w:t>
            </w:r>
          </w:p>
        </w:tc>
        <w:tc>
          <w:tcPr>
            <w:tcW w:w="2229" w:type="dxa"/>
          </w:tcPr>
          <w:p w:rsidR="00AB03AB" w:rsidRDefault="00AB03AB" w:rsidP="001A09B4">
            <w:pPr>
              <w:rPr>
                <w:rFonts w:ascii="仿宋" w:eastAsia="仿宋" w:hAnsi="仿宋" w:cs="仿宋"/>
              </w:rPr>
            </w:pPr>
            <w:r>
              <w:rPr>
                <w:rFonts w:ascii="仿宋" w:eastAsia="仿宋" w:hAnsi="仿宋" w:cs="仿宋" w:hint="eastAsia"/>
                <w:szCs w:val="21"/>
              </w:rPr>
              <w:t>1、 了解手机最新发展动态及移动通信技术发展的总体趋势。</w:t>
            </w:r>
          </w:p>
          <w:p w:rsidR="00AB03AB" w:rsidRDefault="00AB03AB" w:rsidP="001A09B4">
            <w:pPr>
              <w:rPr>
                <w:rFonts w:ascii="仿宋" w:eastAsia="仿宋" w:hAnsi="仿宋" w:cs="仿宋"/>
                <w:szCs w:val="21"/>
              </w:rPr>
            </w:pPr>
            <w:r>
              <w:rPr>
                <w:rFonts w:ascii="仿宋" w:eastAsia="仿宋" w:hAnsi="仿宋" w:cs="仿宋" w:hint="eastAsia"/>
                <w:szCs w:val="21"/>
              </w:rPr>
              <w:t>2、 掌握移动通信网的组成、工作方式及频段分配。</w:t>
            </w:r>
          </w:p>
          <w:p w:rsidR="00AB03AB" w:rsidRDefault="00AB03AB" w:rsidP="001A09B4">
            <w:pPr>
              <w:rPr>
                <w:rFonts w:ascii="仿宋" w:eastAsia="仿宋" w:hAnsi="仿宋" w:cs="仿宋"/>
                <w:szCs w:val="21"/>
              </w:rPr>
            </w:pPr>
            <w:r>
              <w:rPr>
                <w:rFonts w:ascii="仿宋" w:eastAsia="仿宋" w:hAnsi="仿宋" w:cs="仿宋" w:hint="eastAsia"/>
                <w:szCs w:val="21"/>
              </w:rPr>
              <w:t>3、 理解移动通信系统中使用的多址接入技术、语音处理技术及调制解调技术。</w:t>
            </w:r>
          </w:p>
          <w:p w:rsidR="00AB03AB" w:rsidRDefault="00AB03AB" w:rsidP="001A09B4">
            <w:pPr>
              <w:rPr>
                <w:rFonts w:ascii="仿宋" w:eastAsia="仿宋" w:hAnsi="仿宋" w:cs="仿宋"/>
                <w:szCs w:val="21"/>
              </w:rPr>
            </w:pPr>
            <w:r>
              <w:rPr>
                <w:rFonts w:ascii="仿宋" w:eastAsia="仿宋" w:hAnsi="仿宋" w:cs="仿宋" w:hint="eastAsia"/>
                <w:szCs w:val="21"/>
              </w:rPr>
              <w:t>4、了解最新用户通信终端设备。</w:t>
            </w:r>
          </w:p>
          <w:p w:rsidR="00AB03AB" w:rsidRDefault="00AB03AB" w:rsidP="001A09B4">
            <w:pPr>
              <w:rPr>
                <w:rFonts w:ascii="仿宋" w:eastAsia="仿宋" w:hAnsi="仿宋" w:cs="仿宋"/>
                <w:szCs w:val="21"/>
              </w:rPr>
            </w:pPr>
            <w:r>
              <w:rPr>
                <w:rFonts w:ascii="仿宋" w:eastAsia="仿宋" w:hAnsi="仿宋" w:cs="仿宋" w:hint="eastAsia"/>
                <w:szCs w:val="21"/>
              </w:rPr>
              <w:t>5、 掌握手机基本电路的组成及工作原理。</w:t>
            </w:r>
          </w:p>
          <w:p w:rsidR="00AB03AB" w:rsidRDefault="00AB03AB" w:rsidP="001A09B4">
            <w:pPr>
              <w:rPr>
                <w:rFonts w:ascii="仿宋" w:eastAsia="仿宋" w:hAnsi="仿宋" w:cs="仿宋"/>
                <w:szCs w:val="21"/>
              </w:rPr>
            </w:pPr>
            <w:r>
              <w:rPr>
                <w:rFonts w:ascii="仿宋" w:eastAsia="仿宋" w:hAnsi="仿宋" w:cs="仿宋" w:hint="eastAsia"/>
                <w:szCs w:val="21"/>
              </w:rPr>
              <w:t>6、 掌握诺基亚8210、摩托罗拉V60、三星T108等典型手机的组成及工作原理。</w:t>
            </w:r>
          </w:p>
          <w:p w:rsidR="00AB03AB" w:rsidRDefault="00AB03AB" w:rsidP="001A09B4">
            <w:pPr>
              <w:rPr>
                <w:rFonts w:ascii="仿宋" w:eastAsia="仿宋" w:hAnsi="仿宋" w:cs="仿宋"/>
                <w:szCs w:val="21"/>
              </w:rPr>
            </w:pPr>
            <w:r>
              <w:rPr>
                <w:rFonts w:ascii="仿宋" w:eastAsia="仿宋" w:hAnsi="仿宋" w:cs="仿宋" w:hint="eastAsia"/>
                <w:szCs w:val="21"/>
              </w:rPr>
              <w:t>7、 掌握诺基亚8210、摩托罗拉V60、三星</w:t>
            </w:r>
            <w:r>
              <w:rPr>
                <w:rFonts w:ascii="仿宋" w:eastAsia="仿宋" w:hAnsi="仿宋" w:cs="仿宋" w:hint="eastAsia"/>
                <w:szCs w:val="21"/>
              </w:rPr>
              <w:lastRenderedPageBreak/>
              <w:t>T108等典型手机故障分析与维修方法。</w:t>
            </w:r>
          </w:p>
          <w:p w:rsidR="00AB03AB" w:rsidRDefault="00AB03AB" w:rsidP="001A09B4">
            <w:pPr>
              <w:rPr>
                <w:rFonts w:ascii="仿宋" w:eastAsia="仿宋" w:hAnsi="仿宋" w:cs="仿宋"/>
                <w:szCs w:val="21"/>
              </w:rPr>
            </w:pPr>
            <w:r>
              <w:rPr>
                <w:rFonts w:ascii="仿宋" w:eastAsia="仿宋" w:hAnsi="仿宋" w:cs="仿宋" w:hint="eastAsia"/>
                <w:szCs w:val="21"/>
              </w:rPr>
              <w:t>8、 掌握维修手机基本工具的使用方法。</w:t>
            </w:r>
          </w:p>
          <w:p w:rsidR="00AB03AB" w:rsidRDefault="00AB03AB" w:rsidP="001A09B4">
            <w:pPr>
              <w:rPr>
                <w:rFonts w:ascii="仿宋" w:eastAsia="仿宋" w:hAnsi="仿宋" w:cs="仿宋"/>
                <w:szCs w:val="21"/>
              </w:rPr>
            </w:pPr>
            <w:r>
              <w:rPr>
                <w:rFonts w:ascii="仿宋" w:eastAsia="仿宋" w:hAnsi="仿宋" w:cs="仿宋" w:hint="eastAsia"/>
                <w:szCs w:val="21"/>
              </w:rPr>
              <w:t>9、 掌握电容、电阻、电感、二极管、三极管、场效应管等电子元器件的工作原理及特征。</w:t>
            </w:r>
          </w:p>
          <w:p w:rsidR="00AB03AB" w:rsidRDefault="00AB03AB" w:rsidP="001A09B4">
            <w:pPr>
              <w:rPr>
                <w:rFonts w:ascii="仿宋" w:eastAsia="仿宋" w:hAnsi="仿宋" w:cs="仿宋"/>
                <w:szCs w:val="21"/>
              </w:rPr>
            </w:pPr>
            <w:r>
              <w:rPr>
                <w:rFonts w:ascii="仿宋" w:eastAsia="仿宋" w:hAnsi="仿宋" w:cs="仿宋" w:hint="eastAsia"/>
                <w:szCs w:val="21"/>
              </w:rPr>
              <w:t>10、掌握手机拆装方法、手机基本元器件及BGA集成芯片的拆焊方法。</w:t>
            </w:r>
          </w:p>
          <w:p w:rsidR="00AB03AB" w:rsidRDefault="00AB03AB" w:rsidP="001A09B4">
            <w:pPr>
              <w:widowControl/>
              <w:shd w:val="clear" w:color="auto" w:fill="FFFFFF"/>
              <w:adjustRightInd w:val="0"/>
              <w:snapToGrid w:val="0"/>
              <w:ind w:firstLineChars="100" w:firstLine="210"/>
              <w:jc w:val="left"/>
              <w:rPr>
                <w:rFonts w:ascii="仿宋" w:eastAsia="仿宋" w:hAnsi="仿宋" w:cs="仿宋"/>
                <w:kern w:val="0"/>
                <w:szCs w:val="21"/>
              </w:rPr>
            </w:pPr>
          </w:p>
        </w:tc>
        <w:tc>
          <w:tcPr>
            <w:tcW w:w="3141" w:type="dxa"/>
          </w:tcPr>
          <w:p w:rsidR="00AB03AB" w:rsidRDefault="00AB03AB" w:rsidP="001A09B4">
            <w:pPr>
              <w:widowControl/>
              <w:shd w:val="clear" w:color="auto" w:fill="FFFFFF"/>
              <w:tabs>
                <w:tab w:val="center" w:pos="1462"/>
              </w:tabs>
              <w:adjustRightInd w:val="0"/>
              <w:snapToGrid w:val="0"/>
              <w:ind w:firstLineChars="100" w:firstLine="211"/>
              <w:jc w:val="left"/>
              <w:rPr>
                <w:rFonts w:ascii="仿宋" w:eastAsia="仿宋" w:hAnsi="仿宋" w:cs="仿宋"/>
                <w:b/>
                <w:bCs/>
                <w:kern w:val="0"/>
                <w:szCs w:val="21"/>
              </w:rPr>
            </w:pPr>
            <w:r>
              <w:rPr>
                <w:rFonts w:ascii="仿宋" w:eastAsia="仿宋" w:hAnsi="仿宋" w:cs="仿宋" w:hint="eastAsia"/>
                <w:b/>
                <w:bCs/>
                <w:kern w:val="0"/>
                <w:szCs w:val="21"/>
              </w:rPr>
              <w:lastRenderedPageBreak/>
              <w:t>主要内容：</w:t>
            </w:r>
            <w:r>
              <w:rPr>
                <w:rFonts w:ascii="仿宋" w:eastAsia="仿宋" w:hAnsi="仿宋" w:cs="仿宋" w:hint="eastAsia"/>
                <w:b/>
                <w:bCs/>
                <w:kern w:val="0"/>
                <w:szCs w:val="21"/>
              </w:rPr>
              <w:tab/>
            </w:r>
          </w:p>
          <w:p w:rsidR="00AB03AB" w:rsidRDefault="00AB03AB" w:rsidP="001A09B4">
            <w:pPr>
              <w:rPr>
                <w:rFonts w:ascii="仿宋" w:eastAsia="仿宋" w:hAnsi="仿宋" w:cs="仿宋"/>
              </w:rPr>
            </w:pPr>
            <w:r>
              <w:rPr>
                <w:rFonts w:ascii="仿宋" w:eastAsia="仿宋" w:hAnsi="仿宋" w:cs="仿宋" w:hint="eastAsia"/>
                <w:szCs w:val="21"/>
              </w:rPr>
              <w:t>1、 了解手机最新发展动态及移动通信技术发展的总体趋势。</w:t>
            </w:r>
          </w:p>
          <w:p w:rsidR="00AB03AB" w:rsidRDefault="00AB03AB" w:rsidP="001A09B4">
            <w:pPr>
              <w:rPr>
                <w:rFonts w:ascii="仿宋" w:eastAsia="仿宋" w:hAnsi="仿宋" w:cs="仿宋"/>
                <w:szCs w:val="21"/>
              </w:rPr>
            </w:pPr>
            <w:r>
              <w:rPr>
                <w:rFonts w:ascii="仿宋" w:eastAsia="仿宋" w:hAnsi="仿宋" w:cs="仿宋" w:hint="eastAsia"/>
                <w:szCs w:val="21"/>
              </w:rPr>
              <w:t>2、 掌握移动通信网的组成、工作方式及频段分配。</w:t>
            </w:r>
          </w:p>
          <w:p w:rsidR="00AB03AB" w:rsidRDefault="00AB03AB" w:rsidP="001A09B4">
            <w:pPr>
              <w:rPr>
                <w:rFonts w:ascii="仿宋" w:eastAsia="仿宋" w:hAnsi="仿宋" w:cs="仿宋"/>
                <w:szCs w:val="21"/>
              </w:rPr>
            </w:pPr>
            <w:r>
              <w:rPr>
                <w:rFonts w:ascii="仿宋" w:eastAsia="仿宋" w:hAnsi="仿宋" w:cs="仿宋" w:hint="eastAsia"/>
                <w:szCs w:val="21"/>
              </w:rPr>
              <w:t>3、 理解移动通信系统中使用的多址接入技术、语音处理技术及调制解调技术。</w:t>
            </w:r>
          </w:p>
          <w:p w:rsidR="00AB03AB" w:rsidRDefault="00AB03AB" w:rsidP="001A09B4">
            <w:pPr>
              <w:rPr>
                <w:rFonts w:ascii="仿宋" w:eastAsia="仿宋" w:hAnsi="仿宋" w:cs="仿宋"/>
                <w:szCs w:val="21"/>
              </w:rPr>
            </w:pPr>
            <w:r>
              <w:rPr>
                <w:rFonts w:ascii="仿宋" w:eastAsia="仿宋" w:hAnsi="仿宋" w:cs="仿宋" w:hint="eastAsia"/>
                <w:szCs w:val="21"/>
              </w:rPr>
              <w:t>4、了解最新用户通信终端设备。</w:t>
            </w:r>
          </w:p>
          <w:p w:rsidR="00AB03AB" w:rsidRDefault="00AB03AB" w:rsidP="001A09B4">
            <w:pPr>
              <w:rPr>
                <w:rFonts w:ascii="仿宋" w:eastAsia="仿宋" w:hAnsi="仿宋" w:cs="仿宋"/>
                <w:szCs w:val="21"/>
              </w:rPr>
            </w:pPr>
            <w:r>
              <w:rPr>
                <w:rFonts w:ascii="仿宋" w:eastAsia="仿宋" w:hAnsi="仿宋" w:cs="仿宋" w:hint="eastAsia"/>
                <w:szCs w:val="21"/>
              </w:rPr>
              <w:t>5、 掌握手机基本电路的组成及工作原理。</w:t>
            </w:r>
          </w:p>
          <w:p w:rsidR="00AB03AB" w:rsidRDefault="00AB03AB" w:rsidP="001A09B4">
            <w:pPr>
              <w:rPr>
                <w:rFonts w:ascii="仿宋" w:eastAsia="仿宋" w:hAnsi="仿宋" w:cs="仿宋"/>
                <w:szCs w:val="21"/>
              </w:rPr>
            </w:pPr>
            <w:r>
              <w:rPr>
                <w:rFonts w:ascii="仿宋" w:eastAsia="仿宋" w:hAnsi="仿宋" w:cs="仿宋" w:hint="eastAsia"/>
                <w:szCs w:val="21"/>
              </w:rPr>
              <w:t>6、 掌握诺基亚8210、摩托罗拉V60、三星T108等典型手机的组成及工作原理。</w:t>
            </w:r>
          </w:p>
          <w:p w:rsidR="00AB03AB" w:rsidRDefault="00AB03AB" w:rsidP="001A09B4">
            <w:pPr>
              <w:rPr>
                <w:rFonts w:ascii="仿宋" w:eastAsia="仿宋" w:hAnsi="仿宋" w:cs="仿宋"/>
                <w:szCs w:val="21"/>
              </w:rPr>
            </w:pPr>
            <w:r>
              <w:rPr>
                <w:rFonts w:ascii="仿宋" w:eastAsia="仿宋" w:hAnsi="仿宋" w:cs="仿宋" w:hint="eastAsia"/>
                <w:szCs w:val="21"/>
              </w:rPr>
              <w:t>7、 掌握诺基亚8210、摩托罗拉V60、三星T108等典型手机故障分析与维修方法。</w:t>
            </w:r>
          </w:p>
          <w:p w:rsidR="00AB03AB" w:rsidRDefault="00AB03AB" w:rsidP="001A09B4">
            <w:pPr>
              <w:rPr>
                <w:rFonts w:ascii="仿宋" w:eastAsia="仿宋" w:hAnsi="仿宋" w:cs="仿宋"/>
                <w:szCs w:val="21"/>
              </w:rPr>
            </w:pPr>
            <w:r>
              <w:rPr>
                <w:rFonts w:ascii="仿宋" w:eastAsia="仿宋" w:hAnsi="仿宋" w:cs="仿宋" w:hint="eastAsia"/>
                <w:szCs w:val="21"/>
              </w:rPr>
              <w:t>8、 掌握维修手机基本工具的使用方法。</w:t>
            </w:r>
          </w:p>
          <w:p w:rsidR="00AB03AB" w:rsidRDefault="00AB03AB" w:rsidP="001A09B4">
            <w:pPr>
              <w:rPr>
                <w:rFonts w:ascii="仿宋" w:eastAsia="仿宋" w:hAnsi="仿宋" w:cs="仿宋"/>
                <w:szCs w:val="21"/>
              </w:rPr>
            </w:pPr>
            <w:r>
              <w:rPr>
                <w:rFonts w:ascii="仿宋" w:eastAsia="仿宋" w:hAnsi="仿宋" w:cs="仿宋" w:hint="eastAsia"/>
                <w:szCs w:val="21"/>
              </w:rPr>
              <w:t>9、 掌握电容、电阻、电感、二</w:t>
            </w:r>
            <w:r>
              <w:rPr>
                <w:rFonts w:ascii="仿宋" w:eastAsia="仿宋" w:hAnsi="仿宋" w:cs="仿宋" w:hint="eastAsia"/>
                <w:szCs w:val="21"/>
              </w:rPr>
              <w:lastRenderedPageBreak/>
              <w:t>极管、三极管、场效应管等电子元器件的工作原理及特征。</w:t>
            </w:r>
          </w:p>
          <w:p w:rsidR="00AB03AB" w:rsidRDefault="00AB03AB" w:rsidP="001A09B4">
            <w:pPr>
              <w:rPr>
                <w:rFonts w:ascii="仿宋" w:eastAsia="仿宋" w:hAnsi="仿宋" w:cs="仿宋"/>
                <w:szCs w:val="21"/>
              </w:rPr>
            </w:pPr>
            <w:r>
              <w:rPr>
                <w:rFonts w:ascii="仿宋" w:eastAsia="仿宋" w:hAnsi="仿宋" w:cs="仿宋" w:hint="eastAsia"/>
                <w:szCs w:val="21"/>
              </w:rPr>
              <w:t>10、掌握手机拆装方法、手机基本元器件及BGA集成芯片的拆焊方法。</w:t>
            </w:r>
          </w:p>
          <w:p w:rsidR="00AB03AB" w:rsidRDefault="00AB03AB" w:rsidP="001A09B4">
            <w:pPr>
              <w:spacing w:line="360" w:lineRule="auto"/>
              <w:rPr>
                <w:rFonts w:ascii="仿宋" w:eastAsia="仿宋" w:hAnsi="仿宋" w:cs="仿宋"/>
                <w:b/>
                <w:bCs/>
                <w:kern w:val="0"/>
                <w:szCs w:val="21"/>
              </w:rPr>
            </w:pPr>
            <w:r>
              <w:rPr>
                <w:rFonts w:ascii="仿宋" w:eastAsia="仿宋" w:hAnsi="仿宋" w:cs="仿宋" w:hint="eastAsia"/>
                <w:b/>
                <w:bCs/>
                <w:kern w:val="0"/>
                <w:szCs w:val="21"/>
              </w:rPr>
              <w:t>教学要求：</w:t>
            </w:r>
          </w:p>
          <w:p w:rsidR="00AB03AB" w:rsidRDefault="00AB03AB" w:rsidP="001A09B4">
            <w:pPr>
              <w:numPr>
                <w:ilvl w:val="0"/>
                <w:numId w:val="26"/>
              </w:numPr>
              <w:rPr>
                <w:rFonts w:ascii="仿宋" w:eastAsia="仿宋" w:hAnsi="仿宋" w:cs="仿宋"/>
                <w:szCs w:val="21"/>
              </w:rPr>
            </w:pPr>
            <w:r>
              <w:rPr>
                <w:rFonts w:ascii="仿宋" w:eastAsia="仿宋" w:hAnsi="仿宋" w:cs="仿宋" w:hint="eastAsia"/>
                <w:szCs w:val="21"/>
              </w:rPr>
              <w:t>更换屏幕</w:t>
            </w:r>
          </w:p>
          <w:p w:rsidR="00AB03AB" w:rsidRDefault="00AB03AB" w:rsidP="001A09B4">
            <w:pPr>
              <w:numPr>
                <w:ilvl w:val="0"/>
                <w:numId w:val="26"/>
              </w:numPr>
              <w:rPr>
                <w:rFonts w:ascii="仿宋" w:eastAsia="仿宋" w:hAnsi="仿宋" w:cs="仿宋"/>
                <w:szCs w:val="21"/>
              </w:rPr>
            </w:pPr>
            <w:r>
              <w:rPr>
                <w:rFonts w:ascii="仿宋" w:eastAsia="仿宋" w:hAnsi="仿宋" w:cs="仿宋" w:hint="eastAsia"/>
                <w:szCs w:val="21"/>
              </w:rPr>
              <w:t>电源部分维修</w:t>
            </w:r>
          </w:p>
          <w:p w:rsidR="00AB03AB" w:rsidRDefault="00AB03AB" w:rsidP="001A09B4">
            <w:pPr>
              <w:numPr>
                <w:ilvl w:val="0"/>
                <w:numId w:val="26"/>
              </w:numPr>
              <w:rPr>
                <w:rFonts w:ascii="仿宋" w:eastAsia="仿宋" w:hAnsi="仿宋" w:cs="仿宋"/>
                <w:szCs w:val="21"/>
              </w:rPr>
            </w:pPr>
            <w:r>
              <w:rPr>
                <w:rFonts w:ascii="仿宋" w:eastAsia="仿宋" w:hAnsi="仿宋" w:cs="仿宋" w:hint="eastAsia"/>
                <w:szCs w:val="21"/>
              </w:rPr>
              <w:t>信号部分维修</w:t>
            </w:r>
          </w:p>
          <w:p w:rsidR="00AB03AB" w:rsidRDefault="00AB03AB" w:rsidP="001A09B4">
            <w:pPr>
              <w:numPr>
                <w:ilvl w:val="0"/>
                <w:numId w:val="26"/>
              </w:numPr>
              <w:rPr>
                <w:sz w:val="24"/>
              </w:rPr>
            </w:pPr>
            <w:r>
              <w:rPr>
                <w:rFonts w:ascii="仿宋" w:eastAsia="仿宋" w:hAnsi="仿宋" w:cs="仿宋" w:hint="eastAsia"/>
                <w:szCs w:val="21"/>
              </w:rPr>
              <w:t>刷机</w:t>
            </w:r>
          </w:p>
        </w:tc>
        <w:tc>
          <w:tcPr>
            <w:tcW w:w="688" w:type="dxa"/>
            <w:vAlign w:val="center"/>
          </w:tcPr>
          <w:p w:rsidR="00AB03AB" w:rsidRDefault="00AB03AB" w:rsidP="001A09B4">
            <w:pPr>
              <w:spacing w:line="360" w:lineRule="auto"/>
              <w:ind w:firstLineChars="50" w:firstLine="120"/>
              <w:rPr>
                <w:sz w:val="24"/>
              </w:rPr>
            </w:pPr>
          </w:p>
        </w:tc>
      </w:tr>
      <w:tr w:rsidR="00AB03AB">
        <w:tc>
          <w:tcPr>
            <w:tcW w:w="7608" w:type="dxa"/>
            <w:gridSpan w:val="4"/>
            <w:vAlign w:val="center"/>
          </w:tcPr>
          <w:p w:rsidR="00AB03AB" w:rsidRDefault="00AB03AB" w:rsidP="001A09B4">
            <w:pPr>
              <w:widowControl/>
              <w:shd w:val="clear" w:color="auto" w:fill="FFFFFF"/>
              <w:adjustRightInd w:val="0"/>
              <w:snapToGrid w:val="0"/>
              <w:jc w:val="center"/>
              <w:rPr>
                <w:rFonts w:ascii="仿宋" w:eastAsia="仿宋" w:hAnsi="仿宋" w:cs="仿宋"/>
                <w:b/>
                <w:bCs/>
                <w:kern w:val="0"/>
                <w:szCs w:val="21"/>
              </w:rPr>
            </w:pPr>
            <w:r>
              <w:rPr>
                <w:rFonts w:ascii="仿宋" w:eastAsia="仿宋" w:hAnsi="仿宋" w:cs="仿宋" w:hint="eastAsia"/>
                <w:b/>
                <w:bCs/>
                <w:kern w:val="0"/>
                <w:szCs w:val="21"/>
              </w:rPr>
              <w:lastRenderedPageBreak/>
              <w:t>合计</w:t>
            </w:r>
          </w:p>
        </w:tc>
        <w:tc>
          <w:tcPr>
            <w:tcW w:w="688" w:type="dxa"/>
            <w:vAlign w:val="center"/>
          </w:tcPr>
          <w:p w:rsidR="00AB03AB" w:rsidRDefault="00AB03AB" w:rsidP="001A09B4">
            <w:pPr>
              <w:spacing w:line="360" w:lineRule="auto"/>
              <w:ind w:firstLineChars="50" w:firstLine="120"/>
              <w:jc w:val="center"/>
              <w:rPr>
                <w:sz w:val="24"/>
              </w:rPr>
            </w:pPr>
            <w:r>
              <w:rPr>
                <w:sz w:val="24"/>
              </w:rPr>
              <w:t>252</w:t>
            </w:r>
          </w:p>
        </w:tc>
      </w:tr>
    </w:tbl>
    <w:p w:rsidR="00AB03AB" w:rsidRDefault="00AB03AB" w:rsidP="001A09B4">
      <w:pPr>
        <w:adjustRightInd w:val="0"/>
        <w:snapToGrid w:val="0"/>
        <w:rPr>
          <w:rFonts w:ascii="黑体" w:eastAsia="黑体" w:hAnsi="黑体"/>
          <w:b/>
          <w:sz w:val="28"/>
          <w:szCs w:val="28"/>
        </w:rPr>
      </w:pPr>
    </w:p>
    <w:p w:rsidR="00AB03AB" w:rsidRDefault="00AB03AB" w:rsidP="001A09B4">
      <w:pPr>
        <w:adjustRightInd w:val="0"/>
        <w:snapToGrid w:val="0"/>
        <w:spacing w:beforeLines="50" w:before="156" w:line="360" w:lineRule="auto"/>
        <w:ind w:firstLineChars="200" w:firstLine="480"/>
        <w:jc w:val="center"/>
        <w:rPr>
          <w:rFonts w:ascii="黑体" w:eastAsia="仿宋" w:hAnsi="黑体"/>
          <w:b/>
          <w:sz w:val="28"/>
          <w:szCs w:val="28"/>
        </w:rPr>
      </w:pPr>
      <w:r>
        <w:rPr>
          <w:rFonts w:ascii="仿宋" w:eastAsia="仿宋" w:hAnsi="仿宋" w:cs="仿宋" w:hint="eastAsia"/>
          <w:sz w:val="24"/>
        </w:rPr>
        <w:t>表</w:t>
      </w:r>
      <w:r>
        <w:rPr>
          <w:rFonts w:ascii="仿宋" w:eastAsia="仿宋" w:hAnsi="仿宋" w:cs="仿宋"/>
          <w:sz w:val="24"/>
        </w:rPr>
        <w:t>7</w:t>
      </w:r>
      <w:r>
        <w:rPr>
          <w:rFonts w:ascii="仿宋" w:eastAsia="仿宋" w:hAnsi="仿宋" w:cs="仿宋" w:hint="eastAsia"/>
          <w:sz w:val="24"/>
        </w:rPr>
        <w:t>：专业选修课开设情况一览表</w:t>
      </w:r>
    </w:p>
    <w:p w:rsidR="00AB03AB" w:rsidRDefault="00AB03AB" w:rsidP="001A09B4">
      <w:pPr>
        <w:adjustRightInd w:val="0"/>
        <w:snapToGrid w:val="0"/>
        <w:spacing w:beforeLines="50" w:before="156" w:line="360" w:lineRule="auto"/>
        <w:rPr>
          <w:rFonts w:ascii="黑体" w:eastAsia="黑体" w:hAnsi="黑体"/>
          <w:b/>
          <w:sz w:val="28"/>
          <w:szCs w:val="28"/>
        </w:rPr>
      </w:pPr>
      <w:r>
        <w:rPr>
          <w:rFonts w:ascii="黑体" w:eastAsia="黑体" w:hAnsi="黑体"/>
          <w:b/>
          <w:sz w:val="28"/>
          <w:szCs w:val="28"/>
        </w:rPr>
        <w:t>3</w:t>
      </w:r>
      <w:r>
        <w:rPr>
          <w:rFonts w:ascii="黑体" w:eastAsia="黑体" w:hAnsi="黑体" w:hint="eastAsia"/>
          <w:b/>
          <w:sz w:val="28"/>
          <w:szCs w:val="28"/>
        </w:rPr>
        <w:t>.专业实践课</w:t>
      </w:r>
    </w:p>
    <w:p w:rsidR="00AB03AB" w:rsidRDefault="00AB03AB" w:rsidP="001A09B4">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（1）认知实习（36学时）</w:t>
      </w:r>
    </w:p>
    <w:p w:rsidR="00AB03AB" w:rsidRDefault="00AB03AB" w:rsidP="001A09B4">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为增强学生对职业和岗位的认知，提高学生对专业学习的兴趣。在第1学期组织学生到校企合作计算机动漫与游戏制作企业进行认知岗位的实习，让学生对企业文化知识、岗位能力基本要求等有一定的了解，增强学生学习专业知识和掌握专业技能的信心，为后继学习专业知识和专业技能奠定坚实的基础。</w:t>
      </w:r>
    </w:p>
    <w:p w:rsidR="00AB03AB" w:rsidRDefault="00AB03AB" w:rsidP="001A09B4">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（2）跟岗实习（</w:t>
      </w:r>
      <w:r>
        <w:rPr>
          <w:rFonts w:ascii="仿宋" w:eastAsia="仿宋" w:hAnsi="仿宋" w:cs="仿宋"/>
          <w:color w:val="000000"/>
          <w:sz w:val="28"/>
          <w:szCs w:val="28"/>
        </w:rPr>
        <w:t>98</w:t>
      </w:r>
      <w:r>
        <w:rPr>
          <w:rFonts w:ascii="仿宋" w:eastAsia="仿宋" w:hAnsi="仿宋" w:cs="仿宋" w:hint="eastAsia"/>
          <w:color w:val="000000"/>
          <w:sz w:val="28"/>
          <w:szCs w:val="28"/>
        </w:rPr>
        <w:t>学时）</w:t>
      </w:r>
    </w:p>
    <w:p w:rsidR="00AB03AB" w:rsidRDefault="00AB03AB" w:rsidP="001A09B4">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为提升实训质量，提高学生实践动手能力，依据企业岗位需求和学生课程学习情况，在第4—5学期集中或分散组织学生到计算机动漫</w:t>
      </w:r>
      <w:r>
        <w:rPr>
          <w:rFonts w:ascii="仿宋" w:eastAsia="仿宋" w:hAnsi="仿宋" w:cs="仿宋"/>
          <w:color w:val="000000"/>
          <w:sz w:val="28"/>
          <w:szCs w:val="28"/>
        </w:rPr>
        <w:t>与游戏</w:t>
      </w:r>
      <w:r>
        <w:rPr>
          <w:rFonts w:ascii="仿宋" w:eastAsia="仿宋" w:hAnsi="仿宋" w:cs="仿宋" w:hint="eastAsia"/>
          <w:color w:val="000000"/>
          <w:sz w:val="28"/>
          <w:szCs w:val="28"/>
        </w:rPr>
        <w:t>相关企业进行跟岗实训，将课堂实训技能转化为企业操作技能。本校专业教师应与企业教师进行有效配合，以学生个人是否能独立完成计算机动漫与游戏制作企业实战项目和企业商业项目作为考核目标，使学生能够较快地掌握实训技能。</w:t>
      </w:r>
    </w:p>
    <w:p w:rsidR="00AB03AB" w:rsidRDefault="00AB03AB" w:rsidP="001A09B4">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color w:val="000000"/>
          <w:sz w:val="28"/>
          <w:szCs w:val="28"/>
        </w:rPr>
        <w:t>3</w:t>
      </w:r>
      <w:r>
        <w:rPr>
          <w:rFonts w:ascii="仿宋" w:eastAsia="仿宋" w:hAnsi="仿宋" w:cs="仿宋" w:hint="eastAsia"/>
          <w:color w:val="000000"/>
          <w:sz w:val="28"/>
          <w:szCs w:val="28"/>
        </w:rPr>
        <w:t>）理实一体课程（</w:t>
      </w:r>
      <w:r>
        <w:rPr>
          <w:rFonts w:ascii="仿宋" w:eastAsia="仿宋" w:hAnsi="仿宋" w:cs="仿宋"/>
          <w:color w:val="000000"/>
          <w:sz w:val="28"/>
          <w:szCs w:val="28"/>
        </w:rPr>
        <w:t>1370</w:t>
      </w:r>
      <w:r>
        <w:rPr>
          <w:rFonts w:ascii="仿宋" w:eastAsia="仿宋" w:hAnsi="仿宋" w:cs="仿宋" w:hint="eastAsia"/>
          <w:color w:val="000000"/>
          <w:sz w:val="28"/>
          <w:szCs w:val="28"/>
        </w:rPr>
        <w:t>学时）</w:t>
      </w:r>
    </w:p>
    <w:p w:rsidR="00AB03AB" w:rsidRDefault="00AB03AB" w:rsidP="001A09B4">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包括专业核心课程、专业技能课程和专业选修课程的理实一体教学，其实践课时数统计表见下表：</w:t>
      </w:r>
    </w:p>
    <w:p w:rsidR="00AB03AB" w:rsidRDefault="00AB03AB" w:rsidP="001A09B4">
      <w:pPr>
        <w:spacing w:line="400" w:lineRule="exact"/>
        <w:jc w:val="center"/>
        <w:rPr>
          <w:rFonts w:ascii="仿宋" w:eastAsia="仿宋" w:hAnsi="仿宋" w:cs="仿宋"/>
          <w:sz w:val="28"/>
          <w:szCs w:val="28"/>
        </w:rPr>
      </w:pPr>
    </w:p>
    <w:p w:rsidR="00AB03AB" w:rsidRDefault="00AB03AB" w:rsidP="001A09B4">
      <w:pPr>
        <w:spacing w:line="400" w:lineRule="exact"/>
        <w:jc w:val="center"/>
        <w:rPr>
          <w:rFonts w:ascii="仿宋" w:eastAsia="仿宋" w:hAnsi="仿宋" w:cs="仿宋"/>
          <w:sz w:val="28"/>
          <w:szCs w:val="28"/>
        </w:rPr>
      </w:pPr>
      <w:r>
        <w:rPr>
          <w:rFonts w:ascii="仿宋" w:eastAsia="仿宋" w:hAnsi="仿宋" w:cs="仿宋" w:hint="eastAsia"/>
          <w:sz w:val="28"/>
          <w:szCs w:val="28"/>
        </w:rPr>
        <w:lastRenderedPageBreak/>
        <w:t>表8</w:t>
      </w:r>
      <w:r>
        <w:rPr>
          <w:rFonts w:ascii="仿宋" w:eastAsia="仿宋" w:hAnsi="仿宋" w:cs="仿宋"/>
          <w:sz w:val="28"/>
          <w:szCs w:val="28"/>
        </w:rPr>
        <w:t xml:space="preserve">  </w:t>
      </w:r>
      <w:r>
        <w:rPr>
          <w:rFonts w:ascii="仿宋" w:eastAsia="仿宋" w:hAnsi="仿宋" w:cs="仿宋" w:hint="eastAsia"/>
          <w:sz w:val="28"/>
          <w:szCs w:val="28"/>
        </w:rPr>
        <w:t>理实一体化教学实践课程学时</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992"/>
        <w:gridCol w:w="3473"/>
        <w:gridCol w:w="1515"/>
        <w:gridCol w:w="1528"/>
      </w:tblGrid>
      <w:tr w:rsidR="00AB03AB">
        <w:trPr>
          <w:jc w:val="center"/>
        </w:trPr>
        <w:tc>
          <w:tcPr>
            <w:tcW w:w="1772" w:type="dxa"/>
            <w:shd w:val="clear" w:color="auto" w:fill="D9D9D9"/>
            <w:vAlign w:val="center"/>
          </w:tcPr>
          <w:p w:rsidR="00AB03AB" w:rsidRDefault="00AB03AB" w:rsidP="001A09B4">
            <w:pPr>
              <w:jc w:val="center"/>
              <w:rPr>
                <w:rFonts w:ascii="仿宋" w:eastAsia="仿宋" w:hAnsi="仿宋" w:cs="仿宋"/>
                <w:b/>
                <w:bCs/>
                <w:color w:val="000000"/>
                <w:szCs w:val="21"/>
              </w:rPr>
            </w:pPr>
            <w:r>
              <w:rPr>
                <w:rFonts w:ascii="仿宋" w:eastAsia="仿宋" w:hAnsi="仿宋" w:cs="仿宋" w:hint="eastAsia"/>
                <w:b/>
                <w:bCs/>
                <w:color w:val="000000"/>
                <w:szCs w:val="21"/>
              </w:rPr>
              <w:t>类别</w:t>
            </w:r>
          </w:p>
        </w:tc>
        <w:tc>
          <w:tcPr>
            <w:tcW w:w="992" w:type="dxa"/>
            <w:shd w:val="clear" w:color="auto" w:fill="D9D9D9"/>
            <w:vAlign w:val="center"/>
          </w:tcPr>
          <w:p w:rsidR="00AB03AB" w:rsidRDefault="00AB03AB" w:rsidP="001A09B4">
            <w:pPr>
              <w:jc w:val="center"/>
              <w:rPr>
                <w:rFonts w:ascii="仿宋" w:eastAsia="仿宋" w:hAnsi="仿宋" w:cs="仿宋"/>
                <w:b/>
                <w:bCs/>
                <w:color w:val="000000"/>
                <w:szCs w:val="21"/>
              </w:rPr>
            </w:pPr>
            <w:r>
              <w:rPr>
                <w:rFonts w:ascii="仿宋" w:eastAsia="仿宋" w:hAnsi="仿宋" w:cs="仿宋" w:hint="eastAsia"/>
                <w:b/>
                <w:bCs/>
                <w:color w:val="000000"/>
                <w:szCs w:val="21"/>
              </w:rPr>
              <w:t>序号</w:t>
            </w:r>
          </w:p>
        </w:tc>
        <w:tc>
          <w:tcPr>
            <w:tcW w:w="3473" w:type="dxa"/>
            <w:shd w:val="clear" w:color="auto" w:fill="D9D9D9"/>
            <w:vAlign w:val="center"/>
          </w:tcPr>
          <w:p w:rsidR="00AB03AB" w:rsidRDefault="00AB03AB" w:rsidP="001A09B4">
            <w:pPr>
              <w:jc w:val="center"/>
              <w:rPr>
                <w:rFonts w:ascii="仿宋" w:eastAsia="仿宋" w:hAnsi="仿宋" w:cs="仿宋"/>
                <w:b/>
                <w:bCs/>
                <w:color w:val="000000"/>
                <w:szCs w:val="21"/>
              </w:rPr>
            </w:pPr>
            <w:r>
              <w:rPr>
                <w:rFonts w:ascii="仿宋" w:eastAsia="仿宋" w:hAnsi="仿宋" w:cs="仿宋" w:hint="eastAsia"/>
                <w:b/>
                <w:bCs/>
                <w:color w:val="000000"/>
                <w:szCs w:val="21"/>
              </w:rPr>
              <w:t>课程名称</w:t>
            </w:r>
          </w:p>
        </w:tc>
        <w:tc>
          <w:tcPr>
            <w:tcW w:w="1515" w:type="dxa"/>
            <w:shd w:val="clear" w:color="auto" w:fill="D9D9D9"/>
            <w:vAlign w:val="center"/>
          </w:tcPr>
          <w:p w:rsidR="00AB03AB" w:rsidRDefault="00AB03AB" w:rsidP="001A09B4">
            <w:pPr>
              <w:jc w:val="center"/>
              <w:rPr>
                <w:rFonts w:ascii="仿宋" w:eastAsia="仿宋" w:hAnsi="仿宋" w:cs="仿宋"/>
                <w:b/>
                <w:bCs/>
                <w:color w:val="000000"/>
                <w:szCs w:val="21"/>
              </w:rPr>
            </w:pPr>
            <w:r>
              <w:rPr>
                <w:rFonts w:ascii="仿宋" w:eastAsia="仿宋" w:hAnsi="仿宋" w:cs="仿宋" w:hint="eastAsia"/>
                <w:b/>
                <w:bCs/>
                <w:color w:val="000000"/>
                <w:szCs w:val="21"/>
              </w:rPr>
              <w:t>理论学时</w:t>
            </w:r>
          </w:p>
        </w:tc>
        <w:tc>
          <w:tcPr>
            <w:tcW w:w="1528" w:type="dxa"/>
            <w:shd w:val="clear" w:color="auto" w:fill="D9D9D9"/>
            <w:vAlign w:val="center"/>
          </w:tcPr>
          <w:p w:rsidR="00AB03AB" w:rsidRDefault="00AB03AB" w:rsidP="001A09B4">
            <w:pPr>
              <w:jc w:val="center"/>
              <w:rPr>
                <w:rFonts w:ascii="仿宋" w:eastAsia="仿宋" w:hAnsi="仿宋" w:cs="仿宋"/>
                <w:b/>
                <w:bCs/>
                <w:color w:val="000000"/>
                <w:szCs w:val="21"/>
              </w:rPr>
            </w:pPr>
            <w:r>
              <w:rPr>
                <w:rFonts w:ascii="仿宋" w:eastAsia="仿宋" w:hAnsi="仿宋" w:cs="仿宋" w:hint="eastAsia"/>
                <w:b/>
                <w:bCs/>
                <w:color w:val="000000"/>
                <w:szCs w:val="21"/>
              </w:rPr>
              <w:t>实践学时</w:t>
            </w:r>
          </w:p>
        </w:tc>
      </w:tr>
      <w:tr w:rsidR="00AB03AB">
        <w:trPr>
          <w:trHeight w:val="196"/>
          <w:jc w:val="center"/>
        </w:trPr>
        <w:tc>
          <w:tcPr>
            <w:tcW w:w="1772" w:type="dxa"/>
            <w:vMerge w:val="restart"/>
            <w:vAlign w:val="center"/>
          </w:tcPr>
          <w:p w:rsidR="00AB03AB" w:rsidRDefault="00AB03AB" w:rsidP="001A09B4">
            <w:pPr>
              <w:jc w:val="center"/>
              <w:rPr>
                <w:rFonts w:ascii="仿宋" w:eastAsia="仿宋" w:hAnsi="仿宋" w:cs="仿宋"/>
                <w:color w:val="000000"/>
                <w:szCs w:val="21"/>
              </w:rPr>
            </w:pPr>
            <w:r>
              <w:rPr>
                <w:rFonts w:ascii="仿宋" w:eastAsia="仿宋" w:hAnsi="仿宋" w:cs="仿宋" w:hint="eastAsia"/>
                <w:color w:val="000000"/>
                <w:szCs w:val="21"/>
              </w:rPr>
              <w:t>专业核心课</w:t>
            </w:r>
          </w:p>
        </w:tc>
        <w:tc>
          <w:tcPr>
            <w:tcW w:w="992"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hint="eastAsia"/>
                <w:color w:val="000000"/>
                <w:szCs w:val="21"/>
              </w:rPr>
              <w:t>1</w:t>
            </w:r>
          </w:p>
        </w:tc>
        <w:tc>
          <w:tcPr>
            <w:tcW w:w="3473" w:type="dxa"/>
            <w:vAlign w:val="center"/>
          </w:tcPr>
          <w:p w:rsidR="00AB03AB" w:rsidRDefault="00AB03AB" w:rsidP="001A09B4">
            <w:pPr>
              <w:jc w:val="center"/>
              <w:rPr>
                <w:rFonts w:ascii="仿宋" w:eastAsia="仿宋" w:hAnsi="仿宋" w:cs="仿宋"/>
                <w:color w:val="000000"/>
                <w:szCs w:val="21"/>
              </w:rPr>
            </w:pPr>
            <w:r>
              <w:rPr>
                <w:rFonts w:ascii="宋体" w:eastAsia="仿宋" w:hAnsi="宋体" w:hint="eastAsia"/>
                <w:color w:val="000000"/>
                <w:szCs w:val="18"/>
              </w:rPr>
              <w:t>电工技术基础</w:t>
            </w:r>
          </w:p>
        </w:tc>
        <w:tc>
          <w:tcPr>
            <w:tcW w:w="1515"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color w:val="000000"/>
                <w:szCs w:val="21"/>
              </w:rPr>
              <w:t>50</w:t>
            </w:r>
          </w:p>
        </w:tc>
        <w:tc>
          <w:tcPr>
            <w:tcW w:w="1528"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color w:val="000000"/>
                <w:szCs w:val="21"/>
              </w:rPr>
              <w:t>58</w:t>
            </w:r>
          </w:p>
        </w:tc>
      </w:tr>
      <w:tr w:rsidR="00AB03AB">
        <w:trPr>
          <w:trHeight w:val="216"/>
          <w:jc w:val="center"/>
        </w:trPr>
        <w:tc>
          <w:tcPr>
            <w:tcW w:w="1772" w:type="dxa"/>
            <w:vMerge/>
            <w:vAlign w:val="center"/>
          </w:tcPr>
          <w:p w:rsidR="00AB03AB" w:rsidRDefault="00AB03AB" w:rsidP="001A09B4">
            <w:pPr>
              <w:jc w:val="center"/>
              <w:rPr>
                <w:rFonts w:ascii="仿宋" w:eastAsia="仿宋" w:hAnsi="仿宋" w:cs="仿宋"/>
                <w:color w:val="000000"/>
                <w:szCs w:val="21"/>
              </w:rPr>
            </w:pPr>
          </w:p>
        </w:tc>
        <w:tc>
          <w:tcPr>
            <w:tcW w:w="992"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hint="eastAsia"/>
                <w:color w:val="000000"/>
                <w:szCs w:val="21"/>
              </w:rPr>
              <w:t>2</w:t>
            </w:r>
          </w:p>
        </w:tc>
        <w:tc>
          <w:tcPr>
            <w:tcW w:w="3473" w:type="dxa"/>
            <w:vAlign w:val="center"/>
          </w:tcPr>
          <w:p w:rsidR="00AB03AB" w:rsidRDefault="00AB03AB" w:rsidP="001A09B4">
            <w:pPr>
              <w:jc w:val="center"/>
              <w:rPr>
                <w:rFonts w:ascii="仿宋" w:eastAsia="仿宋" w:hAnsi="仿宋" w:cs="仿宋"/>
                <w:color w:val="000000"/>
                <w:szCs w:val="21"/>
              </w:rPr>
            </w:pPr>
            <w:r>
              <w:rPr>
                <w:rFonts w:ascii="宋体" w:eastAsia="仿宋" w:hAnsi="宋体" w:hint="eastAsia"/>
                <w:color w:val="000000"/>
                <w:szCs w:val="18"/>
              </w:rPr>
              <w:t>电工技能基础</w:t>
            </w:r>
          </w:p>
        </w:tc>
        <w:tc>
          <w:tcPr>
            <w:tcW w:w="1515"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color w:val="000000"/>
                <w:szCs w:val="21"/>
              </w:rPr>
              <w:t>62</w:t>
            </w:r>
          </w:p>
        </w:tc>
        <w:tc>
          <w:tcPr>
            <w:tcW w:w="1528"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color w:val="000000"/>
                <w:szCs w:val="21"/>
              </w:rPr>
              <w:t>82</w:t>
            </w:r>
          </w:p>
        </w:tc>
      </w:tr>
      <w:tr w:rsidR="00AB03AB">
        <w:trPr>
          <w:jc w:val="center"/>
        </w:trPr>
        <w:tc>
          <w:tcPr>
            <w:tcW w:w="1772" w:type="dxa"/>
            <w:vMerge/>
            <w:vAlign w:val="center"/>
          </w:tcPr>
          <w:p w:rsidR="00AB03AB" w:rsidRDefault="00AB03AB" w:rsidP="001A09B4">
            <w:pPr>
              <w:jc w:val="center"/>
              <w:rPr>
                <w:rFonts w:ascii="仿宋" w:eastAsia="仿宋" w:hAnsi="仿宋" w:cs="仿宋"/>
                <w:color w:val="000000"/>
                <w:szCs w:val="21"/>
              </w:rPr>
            </w:pPr>
          </w:p>
        </w:tc>
        <w:tc>
          <w:tcPr>
            <w:tcW w:w="992"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hint="eastAsia"/>
                <w:color w:val="000000"/>
                <w:szCs w:val="21"/>
              </w:rPr>
              <w:t>3</w:t>
            </w:r>
          </w:p>
        </w:tc>
        <w:tc>
          <w:tcPr>
            <w:tcW w:w="3473"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hint="eastAsia"/>
                <w:color w:val="000000"/>
                <w:szCs w:val="21"/>
              </w:rPr>
              <w:t>电子技术基础</w:t>
            </w:r>
          </w:p>
        </w:tc>
        <w:tc>
          <w:tcPr>
            <w:tcW w:w="1515"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color w:val="000000"/>
                <w:szCs w:val="21"/>
              </w:rPr>
              <w:t>128</w:t>
            </w:r>
          </w:p>
        </w:tc>
        <w:tc>
          <w:tcPr>
            <w:tcW w:w="1528"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color w:val="000000"/>
                <w:szCs w:val="21"/>
              </w:rPr>
              <w:t>137</w:t>
            </w:r>
          </w:p>
        </w:tc>
      </w:tr>
      <w:tr w:rsidR="00AB03AB">
        <w:trPr>
          <w:jc w:val="center"/>
        </w:trPr>
        <w:tc>
          <w:tcPr>
            <w:tcW w:w="1772" w:type="dxa"/>
            <w:vMerge/>
            <w:vAlign w:val="center"/>
          </w:tcPr>
          <w:p w:rsidR="00AB03AB" w:rsidRDefault="00AB03AB" w:rsidP="001A09B4">
            <w:pPr>
              <w:jc w:val="center"/>
              <w:rPr>
                <w:rFonts w:ascii="仿宋" w:eastAsia="仿宋" w:hAnsi="仿宋" w:cs="仿宋"/>
                <w:color w:val="000000"/>
                <w:szCs w:val="21"/>
              </w:rPr>
            </w:pPr>
          </w:p>
        </w:tc>
        <w:tc>
          <w:tcPr>
            <w:tcW w:w="992"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hint="eastAsia"/>
                <w:color w:val="000000"/>
                <w:szCs w:val="21"/>
              </w:rPr>
              <w:t>4</w:t>
            </w:r>
          </w:p>
        </w:tc>
        <w:tc>
          <w:tcPr>
            <w:tcW w:w="3473"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hint="eastAsia"/>
                <w:color w:val="000000"/>
                <w:szCs w:val="21"/>
              </w:rPr>
              <w:t>电工技能基础</w:t>
            </w:r>
          </w:p>
        </w:tc>
        <w:tc>
          <w:tcPr>
            <w:tcW w:w="1515"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color w:val="000000"/>
                <w:szCs w:val="21"/>
              </w:rPr>
              <w:t>37</w:t>
            </w:r>
          </w:p>
        </w:tc>
        <w:tc>
          <w:tcPr>
            <w:tcW w:w="1528"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color w:val="000000"/>
                <w:szCs w:val="21"/>
              </w:rPr>
              <w:t>71</w:t>
            </w:r>
          </w:p>
        </w:tc>
      </w:tr>
      <w:tr w:rsidR="00AB03AB">
        <w:trPr>
          <w:jc w:val="center"/>
        </w:trPr>
        <w:tc>
          <w:tcPr>
            <w:tcW w:w="1772" w:type="dxa"/>
            <w:vMerge/>
            <w:vAlign w:val="center"/>
          </w:tcPr>
          <w:p w:rsidR="00AB03AB" w:rsidRDefault="00AB03AB" w:rsidP="001A09B4">
            <w:pPr>
              <w:jc w:val="center"/>
              <w:rPr>
                <w:rFonts w:ascii="仿宋" w:eastAsia="仿宋" w:hAnsi="仿宋" w:cs="仿宋"/>
                <w:color w:val="000000"/>
                <w:szCs w:val="21"/>
              </w:rPr>
            </w:pPr>
          </w:p>
        </w:tc>
        <w:tc>
          <w:tcPr>
            <w:tcW w:w="992"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hint="eastAsia"/>
                <w:color w:val="000000"/>
                <w:szCs w:val="21"/>
              </w:rPr>
              <w:t>5</w:t>
            </w:r>
          </w:p>
        </w:tc>
        <w:tc>
          <w:tcPr>
            <w:tcW w:w="3473"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hint="eastAsia"/>
                <w:color w:val="000000"/>
                <w:szCs w:val="21"/>
              </w:rPr>
              <w:t>单片机原理</w:t>
            </w:r>
          </w:p>
        </w:tc>
        <w:tc>
          <w:tcPr>
            <w:tcW w:w="1515"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color w:val="000000"/>
                <w:szCs w:val="21"/>
              </w:rPr>
              <w:t>68</w:t>
            </w:r>
          </w:p>
        </w:tc>
        <w:tc>
          <w:tcPr>
            <w:tcW w:w="1528"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color w:val="000000"/>
                <w:szCs w:val="21"/>
              </w:rPr>
              <w:t>84</w:t>
            </w:r>
          </w:p>
        </w:tc>
      </w:tr>
      <w:tr w:rsidR="00AB03AB">
        <w:trPr>
          <w:jc w:val="center"/>
        </w:trPr>
        <w:tc>
          <w:tcPr>
            <w:tcW w:w="1772" w:type="dxa"/>
            <w:vMerge/>
            <w:vAlign w:val="center"/>
          </w:tcPr>
          <w:p w:rsidR="00AB03AB" w:rsidRDefault="00AB03AB" w:rsidP="001A09B4">
            <w:pPr>
              <w:jc w:val="center"/>
              <w:rPr>
                <w:rFonts w:ascii="仿宋" w:eastAsia="仿宋" w:hAnsi="仿宋" w:cs="仿宋"/>
                <w:color w:val="000000"/>
                <w:szCs w:val="21"/>
              </w:rPr>
            </w:pPr>
          </w:p>
        </w:tc>
        <w:tc>
          <w:tcPr>
            <w:tcW w:w="992"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hint="eastAsia"/>
                <w:color w:val="000000"/>
                <w:szCs w:val="21"/>
              </w:rPr>
              <w:t>6</w:t>
            </w:r>
          </w:p>
        </w:tc>
        <w:tc>
          <w:tcPr>
            <w:tcW w:w="3473"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hint="eastAsia"/>
                <w:color w:val="000000"/>
                <w:szCs w:val="21"/>
              </w:rPr>
              <w:t>PLC 原理</w:t>
            </w:r>
          </w:p>
        </w:tc>
        <w:tc>
          <w:tcPr>
            <w:tcW w:w="1515"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color w:val="000000"/>
                <w:szCs w:val="21"/>
              </w:rPr>
              <w:t>30</w:t>
            </w:r>
          </w:p>
        </w:tc>
        <w:tc>
          <w:tcPr>
            <w:tcW w:w="1528"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color w:val="000000"/>
                <w:szCs w:val="21"/>
              </w:rPr>
              <w:t>37</w:t>
            </w:r>
          </w:p>
        </w:tc>
      </w:tr>
      <w:tr w:rsidR="00AB03AB">
        <w:trPr>
          <w:jc w:val="center"/>
        </w:trPr>
        <w:tc>
          <w:tcPr>
            <w:tcW w:w="1772" w:type="dxa"/>
            <w:vMerge w:val="restart"/>
            <w:vAlign w:val="center"/>
          </w:tcPr>
          <w:p w:rsidR="00AB03AB" w:rsidRDefault="00AB03AB" w:rsidP="001A09B4">
            <w:pPr>
              <w:jc w:val="center"/>
              <w:rPr>
                <w:rFonts w:ascii="仿宋" w:eastAsia="仿宋" w:hAnsi="仿宋" w:cs="仿宋"/>
                <w:color w:val="000000"/>
                <w:szCs w:val="21"/>
              </w:rPr>
            </w:pPr>
            <w:r>
              <w:rPr>
                <w:rFonts w:ascii="仿宋" w:eastAsia="仿宋" w:hAnsi="仿宋" w:cs="仿宋" w:hint="eastAsia"/>
                <w:color w:val="000000"/>
                <w:szCs w:val="21"/>
              </w:rPr>
              <w:t>专业技能课</w:t>
            </w:r>
          </w:p>
        </w:tc>
        <w:tc>
          <w:tcPr>
            <w:tcW w:w="992"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color w:val="000000"/>
                <w:szCs w:val="21"/>
              </w:rPr>
              <w:t>7</w:t>
            </w:r>
          </w:p>
        </w:tc>
        <w:tc>
          <w:tcPr>
            <w:tcW w:w="3473"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hint="eastAsia"/>
                <w:color w:val="000000"/>
                <w:szCs w:val="18"/>
              </w:rPr>
              <w:t>机床电气与维修</w:t>
            </w:r>
          </w:p>
        </w:tc>
        <w:tc>
          <w:tcPr>
            <w:tcW w:w="1515"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color w:val="000000"/>
                <w:szCs w:val="21"/>
              </w:rPr>
              <w:t>25</w:t>
            </w:r>
          </w:p>
        </w:tc>
        <w:tc>
          <w:tcPr>
            <w:tcW w:w="1528"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hint="eastAsia"/>
                <w:color w:val="000000"/>
                <w:szCs w:val="21"/>
              </w:rPr>
              <w:t>47</w:t>
            </w:r>
          </w:p>
        </w:tc>
      </w:tr>
      <w:tr w:rsidR="00AB03AB">
        <w:trPr>
          <w:trHeight w:val="359"/>
          <w:jc w:val="center"/>
        </w:trPr>
        <w:tc>
          <w:tcPr>
            <w:tcW w:w="1772" w:type="dxa"/>
            <w:vMerge/>
            <w:vAlign w:val="center"/>
          </w:tcPr>
          <w:p w:rsidR="00AB03AB" w:rsidRDefault="00AB03AB" w:rsidP="001A09B4">
            <w:pPr>
              <w:jc w:val="center"/>
              <w:rPr>
                <w:rFonts w:ascii="仿宋" w:eastAsia="仿宋" w:hAnsi="仿宋" w:cs="仿宋"/>
                <w:color w:val="000000"/>
                <w:szCs w:val="21"/>
              </w:rPr>
            </w:pPr>
          </w:p>
        </w:tc>
        <w:tc>
          <w:tcPr>
            <w:tcW w:w="992"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color w:val="000000"/>
                <w:szCs w:val="21"/>
              </w:rPr>
              <w:t>8</w:t>
            </w:r>
          </w:p>
        </w:tc>
        <w:tc>
          <w:tcPr>
            <w:tcW w:w="3473" w:type="dxa"/>
            <w:vAlign w:val="center"/>
          </w:tcPr>
          <w:p w:rsidR="00AB03AB" w:rsidRDefault="00AB03AB" w:rsidP="001A09B4">
            <w:pPr>
              <w:jc w:val="center"/>
              <w:rPr>
                <w:rFonts w:ascii="仿宋" w:eastAsia="仿宋" w:hAnsi="仿宋" w:cs="仿宋"/>
                <w:color w:val="000000"/>
                <w:szCs w:val="21"/>
              </w:rPr>
            </w:pPr>
            <w:r>
              <w:rPr>
                <w:rFonts w:ascii="宋体" w:eastAsia="仿宋" w:hAnsi="宋体" w:hint="eastAsia"/>
                <w:color w:val="000000"/>
                <w:szCs w:val="18"/>
              </w:rPr>
              <w:t>传感器原理</w:t>
            </w:r>
          </w:p>
        </w:tc>
        <w:tc>
          <w:tcPr>
            <w:tcW w:w="1515"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color w:val="000000"/>
                <w:szCs w:val="21"/>
              </w:rPr>
              <w:t>25</w:t>
            </w:r>
          </w:p>
        </w:tc>
        <w:tc>
          <w:tcPr>
            <w:tcW w:w="1528"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hint="eastAsia"/>
                <w:color w:val="000000"/>
                <w:szCs w:val="21"/>
              </w:rPr>
              <w:t>47</w:t>
            </w:r>
          </w:p>
        </w:tc>
      </w:tr>
      <w:tr w:rsidR="00AB03AB">
        <w:trPr>
          <w:jc w:val="center"/>
        </w:trPr>
        <w:tc>
          <w:tcPr>
            <w:tcW w:w="1772" w:type="dxa"/>
            <w:vMerge/>
            <w:vAlign w:val="center"/>
          </w:tcPr>
          <w:p w:rsidR="00AB03AB" w:rsidRDefault="00AB03AB" w:rsidP="001A09B4">
            <w:pPr>
              <w:jc w:val="center"/>
              <w:rPr>
                <w:rFonts w:ascii="仿宋" w:eastAsia="仿宋" w:hAnsi="仿宋" w:cs="仿宋"/>
                <w:color w:val="000000"/>
                <w:szCs w:val="21"/>
              </w:rPr>
            </w:pPr>
          </w:p>
        </w:tc>
        <w:tc>
          <w:tcPr>
            <w:tcW w:w="992"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hint="eastAsia"/>
                <w:color w:val="000000"/>
                <w:szCs w:val="21"/>
              </w:rPr>
              <w:t>9</w:t>
            </w:r>
          </w:p>
        </w:tc>
        <w:tc>
          <w:tcPr>
            <w:tcW w:w="3473" w:type="dxa"/>
            <w:vAlign w:val="center"/>
          </w:tcPr>
          <w:p w:rsidR="00AB03AB" w:rsidRDefault="00AB03AB" w:rsidP="001A09B4">
            <w:pPr>
              <w:jc w:val="center"/>
              <w:rPr>
                <w:rFonts w:ascii="Times New Roman" w:hAnsi="Times New Roman"/>
                <w:color w:val="000000"/>
                <w:szCs w:val="21"/>
              </w:rPr>
            </w:pPr>
            <w:r>
              <w:rPr>
                <w:rFonts w:ascii="宋体" w:eastAsia="仿宋" w:hAnsi="宋体" w:hint="eastAsia"/>
                <w:color w:val="000000"/>
                <w:szCs w:val="18"/>
              </w:rPr>
              <w:t>楼宇自动化技术</w:t>
            </w:r>
          </w:p>
        </w:tc>
        <w:tc>
          <w:tcPr>
            <w:tcW w:w="1515"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color w:val="000000"/>
                <w:szCs w:val="21"/>
              </w:rPr>
              <w:t>25</w:t>
            </w:r>
          </w:p>
        </w:tc>
        <w:tc>
          <w:tcPr>
            <w:tcW w:w="1528"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hint="eastAsia"/>
                <w:color w:val="000000"/>
                <w:szCs w:val="21"/>
              </w:rPr>
              <w:t>47</w:t>
            </w:r>
          </w:p>
        </w:tc>
      </w:tr>
      <w:tr w:rsidR="00AB03AB">
        <w:trPr>
          <w:trHeight w:val="314"/>
          <w:jc w:val="center"/>
        </w:trPr>
        <w:tc>
          <w:tcPr>
            <w:tcW w:w="1772"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hint="eastAsia"/>
                <w:color w:val="000000"/>
                <w:szCs w:val="21"/>
              </w:rPr>
              <w:t>专业选修课</w:t>
            </w:r>
          </w:p>
        </w:tc>
        <w:tc>
          <w:tcPr>
            <w:tcW w:w="992"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color w:val="000000"/>
                <w:szCs w:val="21"/>
              </w:rPr>
              <w:t>10</w:t>
            </w:r>
          </w:p>
        </w:tc>
        <w:tc>
          <w:tcPr>
            <w:tcW w:w="3473"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hint="eastAsia"/>
                <w:color w:val="000000"/>
                <w:szCs w:val="21"/>
              </w:rPr>
              <w:t>手机维修</w:t>
            </w:r>
          </w:p>
        </w:tc>
        <w:tc>
          <w:tcPr>
            <w:tcW w:w="1515"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color w:val="000000"/>
                <w:szCs w:val="21"/>
              </w:rPr>
              <w:t>60</w:t>
            </w:r>
          </w:p>
        </w:tc>
        <w:tc>
          <w:tcPr>
            <w:tcW w:w="1528"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hint="eastAsia"/>
                <w:color w:val="000000"/>
                <w:szCs w:val="21"/>
              </w:rPr>
              <w:t>9</w:t>
            </w:r>
            <w:r>
              <w:rPr>
                <w:rFonts w:ascii="仿宋" w:eastAsia="仿宋" w:hAnsi="仿宋" w:cs="仿宋"/>
                <w:color w:val="000000"/>
                <w:szCs w:val="21"/>
              </w:rPr>
              <w:t>0</w:t>
            </w:r>
          </w:p>
        </w:tc>
      </w:tr>
      <w:tr w:rsidR="00AB03AB">
        <w:trPr>
          <w:jc w:val="center"/>
        </w:trPr>
        <w:tc>
          <w:tcPr>
            <w:tcW w:w="6237" w:type="dxa"/>
            <w:gridSpan w:val="3"/>
            <w:vAlign w:val="center"/>
          </w:tcPr>
          <w:p w:rsidR="00AB03AB" w:rsidRDefault="00AB03AB" w:rsidP="001A09B4">
            <w:pPr>
              <w:jc w:val="center"/>
              <w:rPr>
                <w:rFonts w:ascii="仿宋" w:eastAsia="仿宋" w:hAnsi="仿宋" w:cs="仿宋"/>
                <w:b/>
                <w:bCs/>
                <w:color w:val="000000"/>
                <w:szCs w:val="21"/>
              </w:rPr>
            </w:pPr>
            <w:r>
              <w:rPr>
                <w:rFonts w:ascii="仿宋" w:eastAsia="仿宋" w:hAnsi="仿宋" w:cs="仿宋" w:hint="eastAsia"/>
                <w:b/>
                <w:bCs/>
                <w:color w:val="000000"/>
                <w:szCs w:val="21"/>
              </w:rPr>
              <w:t>合计</w:t>
            </w:r>
          </w:p>
        </w:tc>
        <w:tc>
          <w:tcPr>
            <w:tcW w:w="1515" w:type="dxa"/>
            <w:vAlign w:val="center"/>
          </w:tcPr>
          <w:p w:rsidR="00AB03AB" w:rsidRDefault="00AB03AB" w:rsidP="001A09B4">
            <w:pPr>
              <w:jc w:val="center"/>
              <w:rPr>
                <w:rFonts w:ascii="仿宋" w:eastAsia="仿宋" w:hAnsi="仿宋" w:cs="仿宋"/>
                <w:b/>
                <w:bCs/>
                <w:color w:val="000000"/>
                <w:szCs w:val="21"/>
              </w:rPr>
            </w:pPr>
            <w:r>
              <w:rPr>
                <w:rFonts w:ascii="仿宋" w:eastAsia="仿宋" w:hAnsi="仿宋" w:hint="eastAsia"/>
                <w:b/>
                <w:bCs/>
                <w:color w:val="000000"/>
                <w:szCs w:val="21"/>
              </w:rPr>
              <w:t>552</w:t>
            </w:r>
          </w:p>
        </w:tc>
        <w:tc>
          <w:tcPr>
            <w:tcW w:w="1528" w:type="dxa"/>
            <w:vAlign w:val="center"/>
          </w:tcPr>
          <w:p w:rsidR="00AB03AB" w:rsidRDefault="00AB03AB" w:rsidP="001A09B4">
            <w:pPr>
              <w:jc w:val="center"/>
              <w:rPr>
                <w:rFonts w:ascii="仿宋" w:eastAsia="仿宋" w:hAnsi="仿宋" w:cs="仿宋"/>
                <w:b/>
                <w:bCs/>
                <w:color w:val="000000"/>
                <w:szCs w:val="21"/>
              </w:rPr>
            </w:pPr>
            <w:r>
              <w:rPr>
                <w:rFonts w:ascii="仿宋" w:eastAsia="仿宋" w:hAnsi="仿宋" w:hint="eastAsia"/>
                <w:b/>
                <w:bCs/>
                <w:color w:val="000000"/>
                <w:szCs w:val="21"/>
              </w:rPr>
              <w:t>764</w:t>
            </w:r>
          </w:p>
        </w:tc>
      </w:tr>
    </w:tbl>
    <w:p w:rsidR="00AB03AB" w:rsidRDefault="00AB03AB" w:rsidP="001A09B4">
      <w:pPr>
        <w:spacing w:line="400" w:lineRule="exact"/>
        <w:ind w:firstLineChars="200" w:firstLine="560"/>
        <w:rPr>
          <w:rFonts w:ascii="仿宋" w:eastAsia="仿宋" w:hAnsi="仿宋" w:cs="仿宋"/>
          <w:sz w:val="28"/>
          <w:szCs w:val="28"/>
          <w:highlight w:val="yellow"/>
        </w:rPr>
      </w:pPr>
    </w:p>
    <w:p w:rsidR="00AB03AB" w:rsidRDefault="00AB03AB"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（5）实践课程的课时总学时数统计见下表：</w:t>
      </w:r>
    </w:p>
    <w:p w:rsidR="00AB03AB" w:rsidRDefault="00AB03AB" w:rsidP="001A09B4">
      <w:pPr>
        <w:spacing w:line="400" w:lineRule="exact"/>
        <w:jc w:val="center"/>
        <w:rPr>
          <w:rFonts w:ascii="仿宋" w:eastAsia="仿宋" w:hAnsi="仿宋" w:cs="仿宋"/>
          <w:sz w:val="28"/>
          <w:szCs w:val="28"/>
        </w:rPr>
      </w:pPr>
      <w:r>
        <w:rPr>
          <w:rFonts w:ascii="仿宋" w:eastAsia="仿宋" w:hAnsi="仿宋" w:cs="仿宋" w:hint="eastAsia"/>
          <w:sz w:val="28"/>
          <w:szCs w:val="28"/>
        </w:rPr>
        <w:t>表9</w:t>
      </w:r>
      <w:r>
        <w:rPr>
          <w:rFonts w:ascii="仿宋" w:eastAsia="仿宋" w:hAnsi="仿宋" w:cs="仿宋"/>
          <w:sz w:val="28"/>
          <w:szCs w:val="28"/>
        </w:rPr>
        <w:t xml:space="preserve"> </w:t>
      </w:r>
      <w:r>
        <w:rPr>
          <w:rFonts w:ascii="仿宋" w:eastAsia="仿宋" w:hAnsi="仿宋" w:cs="仿宋" w:hint="eastAsia"/>
          <w:sz w:val="28"/>
          <w:szCs w:val="28"/>
        </w:rPr>
        <w:t>实践课程学时统计（占总学时比例）</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1"/>
        <w:gridCol w:w="3463"/>
        <w:gridCol w:w="2674"/>
        <w:gridCol w:w="1732"/>
      </w:tblGrid>
      <w:tr w:rsidR="00AB03AB">
        <w:trPr>
          <w:trHeight w:val="90"/>
          <w:jc w:val="center"/>
        </w:trPr>
        <w:tc>
          <w:tcPr>
            <w:tcW w:w="1411" w:type="dxa"/>
            <w:shd w:val="clear" w:color="auto" w:fill="D9D9D9"/>
            <w:vAlign w:val="center"/>
          </w:tcPr>
          <w:p w:rsidR="00AB03AB" w:rsidRDefault="00AB03AB" w:rsidP="001A09B4">
            <w:pPr>
              <w:jc w:val="center"/>
              <w:rPr>
                <w:rFonts w:ascii="仿宋" w:eastAsia="仿宋" w:hAnsi="仿宋" w:cs="仿宋"/>
                <w:b/>
                <w:bCs/>
                <w:color w:val="000000"/>
                <w:szCs w:val="21"/>
              </w:rPr>
            </w:pPr>
            <w:r>
              <w:rPr>
                <w:rFonts w:ascii="仿宋" w:eastAsia="仿宋" w:hAnsi="仿宋" w:cs="仿宋" w:hint="eastAsia"/>
                <w:b/>
                <w:bCs/>
                <w:color w:val="000000"/>
                <w:szCs w:val="21"/>
              </w:rPr>
              <w:t>序号</w:t>
            </w:r>
          </w:p>
        </w:tc>
        <w:tc>
          <w:tcPr>
            <w:tcW w:w="3463" w:type="dxa"/>
            <w:shd w:val="clear" w:color="auto" w:fill="D9D9D9"/>
            <w:vAlign w:val="center"/>
          </w:tcPr>
          <w:p w:rsidR="00AB03AB" w:rsidRDefault="00AB03AB" w:rsidP="001A09B4">
            <w:pPr>
              <w:jc w:val="center"/>
              <w:rPr>
                <w:rFonts w:ascii="仿宋" w:eastAsia="仿宋" w:hAnsi="仿宋" w:cs="仿宋"/>
                <w:b/>
                <w:bCs/>
                <w:color w:val="000000"/>
                <w:szCs w:val="21"/>
              </w:rPr>
            </w:pPr>
            <w:r>
              <w:rPr>
                <w:rFonts w:ascii="仿宋" w:eastAsia="仿宋" w:hAnsi="仿宋" w:cs="仿宋" w:hint="eastAsia"/>
                <w:b/>
                <w:bCs/>
                <w:color w:val="000000"/>
                <w:szCs w:val="21"/>
              </w:rPr>
              <w:t>实践课类型</w:t>
            </w:r>
          </w:p>
        </w:tc>
        <w:tc>
          <w:tcPr>
            <w:tcW w:w="2674" w:type="dxa"/>
            <w:shd w:val="clear" w:color="auto" w:fill="D9D9D9"/>
            <w:vAlign w:val="center"/>
          </w:tcPr>
          <w:p w:rsidR="00AB03AB" w:rsidRDefault="00AB03AB" w:rsidP="001A09B4">
            <w:pPr>
              <w:jc w:val="center"/>
              <w:rPr>
                <w:rFonts w:ascii="仿宋" w:eastAsia="仿宋" w:hAnsi="仿宋" w:cs="仿宋"/>
                <w:b/>
                <w:bCs/>
                <w:color w:val="000000"/>
                <w:szCs w:val="21"/>
              </w:rPr>
            </w:pPr>
            <w:r>
              <w:rPr>
                <w:rFonts w:ascii="仿宋" w:eastAsia="仿宋" w:hAnsi="仿宋" w:cs="仿宋" w:hint="eastAsia"/>
                <w:b/>
                <w:bCs/>
                <w:color w:val="000000"/>
                <w:szCs w:val="21"/>
              </w:rPr>
              <w:t>实践学时数</w:t>
            </w:r>
          </w:p>
        </w:tc>
        <w:tc>
          <w:tcPr>
            <w:tcW w:w="1732" w:type="dxa"/>
            <w:shd w:val="clear" w:color="auto" w:fill="D9D9D9"/>
            <w:vAlign w:val="center"/>
          </w:tcPr>
          <w:p w:rsidR="00AB03AB" w:rsidRDefault="00AB03AB" w:rsidP="001A09B4">
            <w:pPr>
              <w:jc w:val="center"/>
              <w:rPr>
                <w:rFonts w:ascii="仿宋" w:eastAsia="仿宋" w:hAnsi="仿宋" w:cs="仿宋"/>
                <w:b/>
                <w:bCs/>
                <w:color w:val="000000"/>
                <w:szCs w:val="21"/>
              </w:rPr>
            </w:pPr>
            <w:r>
              <w:rPr>
                <w:rFonts w:ascii="仿宋" w:eastAsia="仿宋" w:hAnsi="仿宋" w:cs="仿宋" w:hint="eastAsia"/>
                <w:b/>
                <w:bCs/>
                <w:color w:val="000000"/>
                <w:szCs w:val="21"/>
              </w:rPr>
              <w:t>占比</w:t>
            </w:r>
          </w:p>
        </w:tc>
      </w:tr>
      <w:tr w:rsidR="00AB03AB">
        <w:trPr>
          <w:trHeight w:val="45"/>
          <w:jc w:val="center"/>
        </w:trPr>
        <w:tc>
          <w:tcPr>
            <w:tcW w:w="1411"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hint="eastAsia"/>
                <w:color w:val="000000"/>
                <w:szCs w:val="21"/>
              </w:rPr>
              <w:t>1</w:t>
            </w:r>
          </w:p>
        </w:tc>
        <w:tc>
          <w:tcPr>
            <w:tcW w:w="3463"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hint="eastAsia"/>
                <w:color w:val="000000"/>
                <w:szCs w:val="21"/>
              </w:rPr>
              <w:t>认知实习</w:t>
            </w:r>
          </w:p>
        </w:tc>
        <w:tc>
          <w:tcPr>
            <w:tcW w:w="2674"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hint="eastAsia"/>
                <w:color w:val="000000"/>
                <w:szCs w:val="21"/>
              </w:rPr>
              <w:t>36</w:t>
            </w:r>
          </w:p>
        </w:tc>
        <w:tc>
          <w:tcPr>
            <w:tcW w:w="1732" w:type="dxa"/>
            <w:vAlign w:val="center"/>
          </w:tcPr>
          <w:p w:rsidR="00AB03AB" w:rsidRDefault="00AB03AB" w:rsidP="001A09B4">
            <w:pPr>
              <w:jc w:val="center"/>
              <w:rPr>
                <w:rFonts w:ascii="仿宋" w:eastAsia="仿宋" w:hAnsi="仿宋" w:cs="仿宋"/>
                <w:color w:val="000000"/>
                <w:szCs w:val="21"/>
              </w:rPr>
            </w:pPr>
            <w:r>
              <w:rPr>
                <w:rFonts w:ascii="仿宋" w:eastAsia="仿宋" w:hAnsi="仿宋"/>
                <w:color w:val="000000"/>
                <w:szCs w:val="21"/>
              </w:rPr>
              <w:t>2.39</w:t>
            </w:r>
            <w:r>
              <w:rPr>
                <w:rFonts w:ascii="仿宋" w:eastAsia="仿宋" w:hAnsi="仿宋" w:hint="eastAsia"/>
                <w:color w:val="000000"/>
                <w:szCs w:val="21"/>
              </w:rPr>
              <w:t>%</w:t>
            </w:r>
          </w:p>
        </w:tc>
      </w:tr>
      <w:tr w:rsidR="00AB03AB">
        <w:trPr>
          <w:trHeight w:val="90"/>
          <w:jc w:val="center"/>
        </w:trPr>
        <w:tc>
          <w:tcPr>
            <w:tcW w:w="1411"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hint="eastAsia"/>
                <w:color w:val="000000"/>
                <w:szCs w:val="21"/>
              </w:rPr>
              <w:t>2</w:t>
            </w:r>
          </w:p>
        </w:tc>
        <w:tc>
          <w:tcPr>
            <w:tcW w:w="3463"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hint="eastAsia"/>
                <w:color w:val="000000"/>
                <w:szCs w:val="21"/>
              </w:rPr>
              <w:t>跟岗实习</w:t>
            </w:r>
          </w:p>
        </w:tc>
        <w:tc>
          <w:tcPr>
            <w:tcW w:w="2674"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color w:val="000000"/>
                <w:szCs w:val="21"/>
              </w:rPr>
              <w:t>98</w:t>
            </w:r>
          </w:p>
        </w:tc>
        <w:tc>
          <w:tcPr>
            <w:tcW w:w="1732" w:type="dxa"/>
            <w:vAlign w:val="center"/>
          </w:tcPr>
          <w:p w:rsidR="00AB03AB" w:rsidRDefault="00AB03AB" w:rsidP="001A09B4">
            <w:pPr>
              <w:jc w:val="center"/>
              <w:rPr>
                <w:rFonts w:ascii="仿宋" w:eastAsia="仿宋" w:hAnsi="仿宋" w:cs="仿宋"/>
                <w:color w:val="000000"/>
                <w:szCs w:val="21"/>
              </w:rPr>
            </w:pPr>
            <w:r>
              <w:rPr>
                <w:rFonts w:ascii="仿宋" w:eastAsia="仿宋" w:hAnsi="仿宋"/>
                <w:color w:val="000000"/>
                <w:szCs w:val="21"/>
              </w:rPr>
              <w:t>6.51</w:t>
            </w:r>
            <w:r>
              <w:rPr>
                <w:rFonts w:ascii="仿宋" w:eastAsia="仿宋" w:hAnsi="仿宋" w:hint="eastAsia"/>
                <w:color w:val="000000"/>
                <w:szCs w:val="21"/>
              </w:rPr>
              <w:t>%</w:t>
            </w:r>
          </w:p>
        </w:tc>
      </w:tr>
      <w:tr w:rsidR="00AB03AB">
        <w:trPr>
          <w:trHeight w:val="90"/>
          <w:jc w:val="center"/>
        </w:trPr>
        <w:tc>
          <w:tcPr>
            <w:tcW w:w="1411"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color w:val="000000"/>
                <w:szCs w:val="21"/>
              </w:rPr>
              <w:t>3</w:t>
            </w:r>
          </w:p>
        </w:tc>
        <w:tc>
          <w:tcPr>
            <w:tcW w:w="3463"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hint="eastAsia"/>
                <w:color w:val="000000"/>
                <w:szCs w:val="21"/>
              </w:rPr>
              <w:t>理实一体课程</w:t>
            </w:r>
          </w:p>
        </w:tc>
        <w:tc>
          <w:tcPr>
            <w:tcW w:w="2674" w:type="dxa"/>
            <w:vAlign w:val="center"/>
          </w:tcPr>
          <w:p w:rsidR="00AB03AB" w:rsidRDefault="00AB03AB" w:rsidP="001A09B4">
            <w:pPr>
              <w:jc w:val="center"/>
              <w:rPr>
                <w:rFonts w:ascii="仿宋" w:eastAsia="仿宋" w:hAnsi="仿宋" w:cs="仿宋"/>
                <w:color w:val="000000"/>
                <w:szCs w:val="21"/>
              </w:rPr>
            </w:pPr>
            <w:r>
              <w:rPr>
                <w:rFonts w:ascii="仿宋" w:eastAsia="仿宋" w:hAnsi="仿宋" w:cs="仿宋"/>
                <w:color w:val="000000"/>
                <w:szCs w:val="21"/>
              </w:rPr>
              <w:t>1370</w:t>
            </w:r>
          </w:p>
        </w:tc>
        <w:tc>
          <w:tcPr>
            <w:tcW w:w="1732" w:type="dxa"/>
            <w:vAlign w:val="center"/>
          </w:tcPr>
          <w:p w:rsidR="00AB03AB" w:rsidRDefault="00AB03AB" w:rsidP="001A09B4">
            <w:pPr>
              <w:jc w:val="center"/>
              <w:rPr>
                <w:rFonts w:ascii="仿宋" w:eastAsia="仿宋" w:hAnsi="仿宋" w:cs="仿宋"/>
                <w:color w:val="000000"/>
                <w:szCs w:val="21"/>
              </w:rPr>
            </w:pPr>
            <w:r>
              <w:rPr>
                <w:rFonts w:ascii="仿宋" w:eastAsia="仿宋" w:hAnsi="仿宋"/>
                <w:color w:val="000000"/>
                <w:szCs w:val="21"/>
              </w:rPr>
              <w:t>91.09</w:t>
            </w:r>
            <w:r>
              <w:rPr>
                <w:rFonts w:ascii="仿宋" w:eastAsia="仿宋" w:hAnsi="仿宋" w:hint="eastAsia"/>
                <w:color w:val="000000"/>
                <w:szCs w:val="21"/>
              </w:rPr>
              <w:t>%</w:t>
            </w:r>
          </w:p>
        </w:tc>
      </w:tr>
      <w:tr w:rsidR="00AB03AB">
        <w:trPr>
          <w:trHeight w:val="90"/>
          <w:jc w:val="center"/>
        </w:trPr>
        <w:tc>
          <w:tcPr>
            <w:tcW w:w="4874" w:type="dxa"/>
            <w:gridSpan w:val="2"/>
            <w:vAlign w:val="center"/>
          </w:tcPr>
          <w:p w:rsidR="00AB03AB" w:rsidRDefault="00AB03AB" w:rsidP="001A09B4">
            <w:pPr>
              <w:jc w:val="center"/>
              <w:rPr>
                <w:rFonts w:ascii="仿宋" w:eastAsia="仿宋" w:hAnsi="仿宋" w:cs="仿宋"/>
                <w:b/>
                <w:bCs/>
                <w:color w:val="000000"/>
                <w:szCs w:val="21"/>
              </w:rPr>
            </w:pPr>
            <w:r>
              <w:rPr>
                <w:rFonts w:ascii="仿宋" w:eastAsia="仿宋" w:hAnsi="仿宋" w:cs="仿宋" w:hint="eastAsia"/>
                <w:b/>
                <w:bCs/>
                <w:color w:val="000000"/>
                <w:szCs w:val="21"/>
              </w:rPr>
              <w:t>合计</w:t>
            </w:r>
          </w:p>
        </w:tc>
        <w:tc>
          <w:tcPr>
            <w:tcW w:w="2674" w:type="dxa"/>
            <w:vAlign w:val="center"/>
          </w:tcPr>
          <w:p w:rsidR="00AB03AB" w:rsidRDefault="00AB03AB" w:rsidP="001A09B4">
            <w:pPr>
              <w:widowControl/>
              <w:jc w:val="center"/>
              <w:rPr>
                <w:rFonts w:ascii="仿宋" w:eastAsia="仿宋" w:hAnsi="仿宋"/>
                <w:b/>
                <w:bCs/>
                <w:color w:val="000000"/>
                <w:szCs w:val="21"/>
              </w:rPr>
            </w:pPr>
            <w:r>
              <w:rPr>
                <w:rFonts w:ascii="仿宋" w:eastAsia="仿宋" w:hAnsi="仿宋"/>
                <w:b/>
                <w:bCs/>
                <w:color w:val="000000"/>
                <w:szCs w:val="21"/>
              </w:rPr>
              <w:t>1504</w:t>
            </w:r>
          </w:p>
        </w:tc>
        <w:tc>
          <w:tcPr>
            <w:tcW w:w="1732" w:type="dxa"/>
            <w:vAlign w:val="center"/>
          </w:tcPr>
          <w:p w:rsidR="00AB03AB" w:rsidRDefault="00AB03AB" w:rsidP="001A09B4">
            <w:pPr>
              <w:jc w:val="center"/>
              <w:rPr>
                <w:rFonts w:ascii="仿宋" w:eastAsia="仿宋" w:hAnsi="仿宋" w:cs="仿宋"/>
                <w:b/>
                <w:bCs/>
                <w:color w:val="000000"/>
                <w:szCs w:val="21"/>
              </w:rPr>
            </w:pPr>
            <w:r>
              <w:rPr>
                <w:rFonts w:ascii="仿宋" w:eastAsia="仿宋" w:hAnsi="仿宋" w:cs="仿宋" w:hint="eastAsia"/>
                <w:b/>
                <w:bCs/>
                <w:color w:val="000000"/>
                <w:szCs w:val="21"/>
              </w:rPr>
              <w:t>100</w:t>
            </w:r>
            <w:r>
              <w:rPr>
                <w:rFonts w:ascii="仿宋" w:eastAsia="仿宋" w:hAnsi="仿宋" w:cs="仿宋"/>
                <w:b/>
                <w:bCs/>
                <w:color w:val="000000"/>
                <w:szCs w:val="21"/>
              </w:rPr>
              <w:t>%</w:t>
            </w:r>
          </w:p>
        </w:tc>
      </w:tr>
    </w:tbl>
    <w:p w:rsidR="00AB03AB" w:rsidRDefault="00AB03AB" w:rsidP="001A09B4">
      <w:pPr>
        <w:adjustRightInd w:val="0"/>
        <w:snapToGrid w:val="0"/>
        <w:rPr>
          <w:rFonts w:ascii="黑体" w:eastAsia="黑体" w:hAnsi="黑体" w:cs="黑体"/>
          <w:b/>
          <w:bCs/>
          <w:sz w:val="30"/>
          <w:szCs w:val="30"/>
        </w:rPr>
      </w:pPr>
      <w:r>
        <w:rPr>
          <w:rFonts w:ascii="黑体" w:eastAsia="黑体" w:hAnsi="黑体" w:cs="黑体" w:hint="eastAsia"/>
          <w:b/>
          <w:bCs/>
          <w:sz w:val="30"/>
          <w:szCs w:val="30"/>
        </w:rPr>
        <w:t>七、教学时间安排</w:t>
      </w:r>
    </w:p>
    <w:p w:rsidR="00AB03AB" w:rsidRDefault="00AB03AB" w:rsidP="001A09B4">
      <w:pPr>
        <w:adjustRightInd w:val="0"/>
        <w:snapToGrid w:val="0"/>
        <w:ind w:firstLineChars="200" w:firstLine="562"/>
        <w:rPr>
          <w:rFonts w:ascii="黑体" w:eastAsia="黑体" w:hAnsi="黑体"/>
          <w:b/>
          <w:sz w:val="28"/>
          <w:szCs w:val="28"/>
        </w:rPr>
      </w:pPr>
      <w:bookmarkStart w:id="1" w:name="_Toc1240"/>
      <w:r>
        <w:rPr>
          <w:rFonts w:ascii="黑体" w:eastAsia="黑体" w:hAnsi="黑体" w:hint="eastAsia"/>
          <w:b/>
          <w:sz w:val="28"/>
          <w:szCs w:val="28"/>
        </w:rPr>
        <w:t>（一）基本要求</w:t>
      </w:r>
      <w:bookmarkEnd w:id="1"/>
    </w:p>
    <w:p w:rsidR="00AB03AB" w:rsidRDefault="00AB03AB"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依据教育部《关于职业院校专业人才培养方案制订与实施工作的指导意见》（教职成〔2019〕13号）和教育部办公厅关于印发《中等职业学校公共基础课程方案》的通知（教职成厅〔2019〕6号）规定，本方案须达到如下要求：</w:t>
      </w:r>
    </w:p>
    <w:p w:rsidR="00AB03AB" w:rsidRDefault="00AB03AB"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1.三年制中职，每学年安排40周教学活动，总学时数不低于3000；</w:t>
      </w:r>
    </w:p>
    <w:p w:rsidR="00AB03AB" w:rsidRDefault="00AB03AB"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2.公共基础课程学时一般占总学时的1/3；</w:t>
      </w:r>
    </w:p>
    <w:p w:rsidR="00AB03AB" w:rsidRDefault="00AB03AB"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3.选修课教学时数占总学时的比例均应当不少于10%；</w:t>
      </w:r>
    </w:p>
    <w:p w:rsidR="00AB03AB" w:rsidRDefault="00AB03AB"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4.实践性教学学时原则上占总学时数50%以上；</w:t>
      </w:r>
    </w:p>
    <w:p w:rsidR="00AB03AB" w:rsidRDefault="00AB03AB"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5.顶岗实习一般为6个月，可分散或集中安排；</w:t>
      </w:r>
    </w:p>
    <w:p w:rsidR="00AB03AB" w:rsidRDefault="00AB03AB"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6.18课时计算为1个学分。</w:t>
      </w:r>
    </w:p>
    <w:p w:rsidR="00AB03AB" w:rsidRDefault="00AB03AB" w:rsidP="001A09B4">
      <w:pPr>
        <w:adjustRightInd w:val="0"/>
        <w:snapToGrid w:val="0"/>
        <w:spacing w:beforeLines="50" w:before="156" w:line="360" w:lineRule="auto"/>
        <w:ind w:firstLineChars="200" w:firstLine="562"/>
        <w:rPr>
          <w:sz w:val="24"/>
        </w:rPr>
      </w:pPr>
      <w:r>
        <w:rPr>
          <w:rFonts w:ascii="黑体" w:eastAsia="黑体" w:hAnsi="黑体" w:hint="eastAsia"/>
          <w:b/>
          <w:sz w:val="28"/>
          <w:szCs w:val="28"/>
        </w:rPr>
        <w:t>（二）</w:t>
      </w:r>
      <w:r>
        <w:rPr>
          <w:rFonts w:hint="eastAsia"/>
          <w:b/>
          <w:sz w:val="28"/>
          <w:szCs w:val="28"/>
        </w:rPr>
        <w:t>教学活动和时间分配</w:t>
      </w:r>
    </w:p>
    <w:p w:rsidR="00AB03AB" w:rsidRDefault="00AB03AB" w:rsidP="001A09B4">
      <w:pPr>
        <w:widowControl/>
        <w:spacing w:beforeLines="100" w:before="312"/>
        <w:ind w:firstLineChars="200" w:firstLine="422"/>
        <w:jc w:val="center"/>
        <w:rPr>
          <w:b/>
          <w:szCs w:val="21"/>
        </w:rPr>
      </w:pPr>
    </w:p>
    <w:p w:rsidR="00AB03AB" w:rsidRDefault="00AB03AB" w:rsidP="001A09B4">
      <w:pPr>
        <w:widowControl/>
        <w:spacing w:beforeLines="100" w:before="312"/>
        <w:ind w:firstLineChars="200" w:firstLine="422"/>
        <w:jc w:val="center"/>
        <w:rPr>
          <w:b/>
          <w:szCs w:val="21"/>
        </w:rPr>
      </w:pPr>
      <w:r>
        <w:rPr>
          <w:rFonts w:hint="eastAsia"/>
          <w:b/>
          <w:szCs w:val="21"/>
        </w:rPr>
        <w:lastRenderedPageBreak/>
        <w:t>表教学活动和时间分配表</w:t>
      </w: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961"/>
        <w:gridCol w:w="735"/>
        <w:gridCol w:w="735"/>
        <w:gridCol w:w="735"/>
        <w:gridCol w:w="735"/>
        <w:gridCol w:w="735"/>
        <w:gridCol w:w="1155"/>
        <w:gridCol w:w="735"/>
        <w:gridCol w:w="1155"/>
      </w:tblGrid>
      <w:tr w:rsidR="00AB03AB" w:rsidRPr="00AB03AB" w:rsidTr="00AB03AB">
        <w:trPr>
          <w:trHeight w:val="1872"/>
          <w:jc w:val="center"/>
        </w:trPr>
        <w:tc>
          <w:tcPr>
            <w:tcW w:w="1575" w:type="dxa"/>
            <w:shd w:val="clear" w:color="auto" w:fill="auto"/>
            <w:vAlign w:val="center"/>
          </w:tcPr>
          <w:p w:rsidR="00AB03AB" w:rsidRPr="00AB03AB" w:rsidRDefault="0015127F" w:rsidP="001A09B4">
            <w:pPr>
              <w:spacing w:line="360" w:lineRule="auto"/>
              <w:ind w:firstLine="480"/>
              <w:jc w:val="center"/>
              <w:rPr>
                <w:rFonts w:ascii="宋体" w:hAnsi="宋体"/>
                <w:kern w:val="0"/>
                <w:sz w:val="24"/>
                <w:szCs w:val="20"/>
              </w:rPr>
            </w:pPr>
            <w:r>
              <w:rPr>
                <w:rFonts w:ascii="宋体" w:hAnsi="宋体"/>
                <w:noProof/>
                <w:kern w:val="0"/>
                <w:sz w:val="24"/>
                <w:szCs w:val="20"/>
              </w:rPr>
              <mc:AlternateContent>
                <mc:Choice Requires="wps">
                  <w:drawing>
                    <wp:anchor distT="0" distB="0" distL="114300" distR="114300" simplePos="0" relativeHeight="251656192" behindDoc="0" locked="0" layoutInCell="1" allowOverlap="1">
                      <wp:simplePos x="0" y="0"/>
                      <wp:positionH relativeFrom="column">
                        <wp:posOffset>-64135</wp:posOffset>
                      </wp:positionH>
                      <wp:positionV relativeFrom="paragraph">
                        <wp:posOffset>-3810</wp:posOffset>
                      </wp:positionV>
                      <wp:extent cx="995045" cy="588010"/>
                      <wp:effectExtent l="0" t="0" r="14605" b="21590"/>
                      <wp:wrapNone/>
                      <wp:docPr id="67"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5045" cy="58801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3pt" to="73.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">
                      <o:lock v:ext="edit" shapetype="f"/>
                    </v:line>
                  </w:pict>
                </mc:Fallback>
              </mc:AlternateContent>
            </w:r>
            <w:r>
              <w:rPr>
                <w:rFonts w:ascii="宋体" w:hAnsi="宋体"/>
                <w:noProof/>
                <w:kern w:val="0"/>
                <w:sz w:val="24"/>
                <w:szCs w:val="20"/>
              </w:rPr>
              <mc:AlternateContent>
                <mc:Choice Requires="wps">
                  <w:drawing>
                    <wp:anchor distT="0" distB="0" distL="114300" distR="114300" simplePos="0" relativeHeight="251657216" behindDoc="0" locked="0" layoutInCell="1" allowOverlap="1">
                      <wp:simplePos x="0" y="0"/>
                      <wp:positionH relativeFrom="column">
                        <wp:posOffset>-80010</wp:posOffset>
                      </wp:positionH>
                      <wp:positionV relativeFrom="paragraph">
                        <wp:posOffset>4445</wp:posOffset>
                      </wp:positionV>
                      <wp:extent cx="731520" cy="1200150"/>
                      <wp:effectExtent l="0" t="0" r="30480" b="19050"/>
                      <wp:wrapNone/>
                      <wp:docPr id="66"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 cy="120015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5pt" to="51.3pt,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">
                      <o:lock v:ext="edit" shapetype="f"/>
                    </v:line>
                  </w:pict>
                </mc:Fallback>
              </mc:AlternateContent>
            </w:r>
            <w:r w:rsidR="00AB03AB" w:rsidRPr="00AB03AB">
              <w:rPr>
                <w:rFonts w:ascii="宋体" w:hAnsi="宋体" w:hint="eastAsia"/>
                <w:kern w:val="0"/>
                <w:sz w:val="24"/>
                <w:szCs w:val="20"/>
              </w:rPr>
              <w:t>内容</w:t>
            </w:r>
          </w:p>
          <w:p w:rsidR="00AB03AB" w:rsidRPr="00AB03AB" w:rsidRDefault="00AB03AB" w:rsidP="001A09B4">
            <w:pPr>
              <w:spacing w:line="360" w:lineRule="auto"/>
              <w:ind w:firstLine="480"/>
              <w:jc w:val="center"/>
              <w:rPr>
                <w:rFonts w:ascii="宋体" w:hAnsi="宋体"/>
                <w:kern w:val="0"/>
                <w:sz w:val="24"/>
                <w:szCs w:val="20"/>
              </w:rPr>
            </w:pPr>
          </w:p>
          <w:p w:rsidR="00AB03AB" w:rsidRPr="00AB03AB" w:rsidRDefault="00AB03AB" w:rsidP="001A09B4">
            <w:pPr>
              <w:spacing w:line="360" w:lineRule="auto"/>
              <w:ind w:firstLine="480"/>
              <w:jc w:val="center"/>
              <w:rPr>
                <w:rFonts w:ascii="宋体" w:hAnsi="宋体"/>
                <w:kern w:val="0"/>
                <w:sz w:val="24"/>
                <w:szCs w:val="20"/>
              </w:rPr>
            </w:pPr>
            <w:r w:rsidRPr="00AB03AB">
              <w:rPr>
                <w:rFonts w:ascii="宋体" w:hAnsi="宋体" w:hint="eastAsia"/>
                <w:kern w:val="0"/>
                <w:sz w:val="24"/>
                <w:szCs w:val="20"/>
              </w:rPr>
              <w:t>周数</w:t>
            </w:r>
          </w:p>
          <w:p w:rsidR="00AB03AB" w:rsidRPr="00AB03AB" w:rsidRDefault="00AB03AB" w:rsidP="001A09B4">
            <w:pPr>
              <w:spacing w:line="360" w:lineRule="auto"/>
              <w:rPr>
                <w:rFonts w:ascii="宋体" w:hAnsi="宋体"/>
                <w:kern w:val="0"/>
                <w:sz w:val="24"/>
                <w:szCs w:val="20"/>
              </w:rPr>
            </w:pPr>
            <w:r w:rsidRPr="00AB03AB">
              <w:rPr>
                <w:rFonts w:ascii="宋体" w:hAnsi="宋体" w:hint="eastAsia"/>
                <w:kern w:val="0"/>
                <w:sz w:val="24"/>
                <w:szCs w:val="20"/>
              </w:rPr>
              <w:t>学年</w:t>
            </w:r>
          </w:p>
        </w:tc>
        <w:tc>
          <w:tcPr>
            <w:tcW w:w="961" w:type="dxa"/>
            <w:shd w:val="clear" w:color="auto" w:fill="auto"/>
            <w:vAlign w:val="center"/>
          </w:tcPr>
          <w:p w:rsidR="00AB03AB" w:rsidRPr="00AB03AB" w:rsidRDefault="00AB03AB" w:rsidP="001A09B4">
            <w:pPr>
              <w:jc w:val="center"/>
              <w:rPr>
                <w:rFonts w:ascii="Times New Roman" w:hAnsi="Times New Roman"/>
                <w:kern w:val="0"/>
                <w:sz w:val="24"/>
              </w:rPr>
            </w:pPr>
            <w:r w:rsidRPr="00AB03AB">
              <w:rPr>
                <w:rFonts w:ascii="Times New Roman" w:hAnsi="Times New Roman" w:hint="eastAsia"/>
                <w:kern w:val="0"/>
                <w:sz w:val="24"/>
              </w:rPr>
              <w:t>教学与校内实训</w:t>
            </w:r>
          </w:p>
        </w:tc>
        <w:tc>
          <w:tcPr>
            <w:tcW w:w="735" w:type="dxa"/>
            <w:shd w:val="clear" w:color="auto" w:fill="auto"/>
            <w:vAlign w:val="center"/>
          </w:tcPr>
          <w:p w:rsidR="00AB03AB" w:rsidRPr="00AB03AB" w:rsidRDefault="00AB03AB" w:rsidP="001A09B4">
            <w:pPr>
              <w:jc w:val="center"/>
              <w:rPr>
                <w:rFonts w:ascii="Times New Roman" w:hAnsi="Times New Roman"/>
                <w:kern w:val="0"/>
                <w:sz w:val="24"/>
              </w:rPr>
            </w:pPr>
            <w:r w:rsidRPr="00AB03AB">
              <w:rPr>
                <w:rFonts w:ascii="Times New Roman" w:hAnsi="Times New Roman" w:hint="eastAsia"/>
                <w:kern w:val="0"/>
                <w:sz w:val="24"/>
              </w:rPr>
              <w:t>军训及入学教育</w:t>
            </w:r>
          </w:p>
        </w:tc>
        <w:tc>
          <w:tcPr>
            <w:tcW w:w="735" w:type="dxa"/>
            <w:shd w:val="clear" w:color="auto" w:fill="auto"/>
            <w:vAlign w:val="center"/>
          </w:tcPr>
          <w:p w:rsidR="00AB03AB" w:rsidRPr="00AB03AB" w:rsidRDefault="00AB03AB" w:rsidP="001A09B4">
            <w:pPr>
              <w:jc w:val="center"/>
              <w:rPr>
                <w:rFonts w:ascii="Times New Roman" w:hAnsi="Times New Roman"/>
                <w:kern w:val="0"/>
                <w:sz w:val="24"/>
              </w:rPr>
            </w:pPr>
            <w:r w:rsidRPr="00AB03AB">
              <w:rPr>
                <w:rFonts w:ascii="Times New Roman" w:hAnsi="Times New Roman" w:hint="eastAsia"/>
                <w:kern w:val="0"/>
                <w:sz w:val="24"/>
              </w:rPr>
              <w:t>岗位认知实习</w:t>
            </w:r>
          </w:p>
        </w:tc>
        <w:tc>
          <w:tcPr>
            <w:tcW w:w="735" w:type="dxa"/>
            <w:shd w:val="clear" w:color="auto" w:fill="auto"/>
            <w:vAlign w:val="center"/>
          </w:tcPr>
          <w:p w:rsidR="00AB03AB" w:rsidRPr="00AB03AB" w:rsidRDefault="00AB03AB" w:rsidP="001A09B4">
            <w:pPr>
              <w:jc w:val="center"/>
              <w:rPr>
                <w:rFonts w:ascii="Times New Roman" w:hAnsi="Times New Roman"/>
                <w:kern w:val="0"/>
                <w:sz w:val="24"/>
              </w:rPr>
            </w:pPr>
            <w:r w:rsidRPr="00AB03AB">
              <w:rPr>
                <w:rFonts w:ascii="Times New Roman" w:hAnsi="Times New Roman" w:hint="eastAsia"/>
                <w:kern w:val="0"/>
                <w:sz w:val="24"/>
              </w:rPr>
              <w:t>专业集训</w:t>
            </w:r>
          </w:p>
        </w:tc>
        <w:tc>
          <w:tcPr>
            <w:tcW w:w="735" w:type="dxa"/>
            <w:shd w:val="clear" w:color="auto" w:fill="auto"/>
            <w:vAlign w:val="center"/>
          </w:tcPr>
          <w:p w:rsidR="00AB03AB" w:rsidRPr="00AB03AB" w:rsidRDefault="00AB03AB" w:rsidP="001A09B4">
            <w:pPr>
              <w:jc w:val="center"/>
              <w:rPr>
                <w:rFonts w:ascii="Times New Roman" w:hAnsi="Times New Roman"/>
                <w:kern w:val="0"/>
                <w:sz w:val="24"/>
              </w:rPr>
            </w:pPr>
            <w:r w:rsidRPr="00AB03AB">
              <w:rPr>
                <w:rFonts w:ascii="Times New Roman" w:hAnsi="Times New Roman" w:hint="eastAsia"/>
                <w:kern w:val="0"/>
                <w:sz w:val="24"/>
              </w:rPr>
              <w:t>顶岗实习</w:t>
            </w:r>
          </w:p>
        </w:tc>
        <w:tc>
          <w:tcPr>
            <w:tcW w:w="735" w:type="dxa"/>
            <w:shd w:val="clear" w:color="auto" w:fill="auto"/>
            <w:vAlign w:val="center"/>
          </w:tcPr>
          <w:p w:rsidR="00AB03AB" w:rsidRPr="00AB03AB" w:rsidRDefault="00AB03AB" w:rsidP="001A09B4">
            <w:pPr>
              <w:jc w:val="center"/>
              <w:rPr>
                <w:rFonts w:ascii="Times New Roman" w:hAnsi="Times New Roman"/>
                <w:kern w:val="0"/>
                <w:sz w:val="24"/>
              </w:rPr>
            </w:pPr>
            <w:r w:rsidRPr="00AB03AB">
              <w:rPr>
                <w:rFonts w:ascii="Times New Roman" w:hAnsi="Times New Roman" w:hint="eastAsia"/>
                <w:kern w:val="0"/>
                <w:sz w:val="24"/>
              </w:rPr>
              <w:t>复习考试</w:t>
            </w:r>
          </w:p>
        </w:tc>
        <w:tc>
          <w:tcPr>
            <w:tcW w:w="1155" w:type="dxa"/>
            <w:shd w:val="clear" w:color="auto" w:fill="auto"/>
            <w:vAlign w:val="center"/>
          </w:tcPr>
          <w:p w:rsidR="00AB03AB" w:rsidRPr="00AB03AB" w:rsidRDefault="00AB03AB" w:rsidP="001A09B4">
            <w:pPr>
              <w:jc w:val="center"/>
              <w:rPr>
                <w:rFonts w:ascii="Times New Roman" w:hAnsi="Times New Roman"/>
                <w:kern w:val="0"/>
                <w:sz w:val="24"/>
              </w:rPr>
            </w:pPr>
            <w:r w:rsidRPr="00AB03AB">
              <w:rPr>
                <w:rFonts w:ascii="Times New Roman" w:hAnsi="Times New Roman" w:hint="eastAsia"/>
                <w:kern w:val="0"/>
                <w:sz w:val="24"/>
              </w:rPr>
              <w:t>机动</w:t>
            </w:r>
          </w:p>
        </w:tc>
        <w:tc>
          <w:tcPr>
            <w:tcW w:w="735" w:type="dxa"/>
            <w:shd w:val="clear" w:color="auto" w:fill="auto"/>
            <w:vAlign w:val="center"/>
          </w:tcPr>
          <w:p w:rsidR="00AB03AB" w:rsidRPr="00AB03AB" w:rsidRDefault="00AB03AB" w:rsidP="001A09B4">
            <w:pPr>
              <w:jc w:val="center"/>
              <w:rPr>
                <w:rFonts w:ascii="Times New Roman" w:hAnsi="Times New Roman"/>
                <w:kern w:val="0"/>
                <w:sz w:val="24"/>
              </w:rPr>
            </w:pPr>
            <w:r w:rsidRPr="00AB03AB">
              <w:rPr>
                <w:rFonts w:ascii="Times New Roman" w:hAnsi="Times New Roman" w:hint="eastAsia"/>
                <w:kern w:val="0"/>
                <w:sz w:val="24"/>
              </w:rPr>
              <w:t>假期</w:t>
            </w:r>
          </w:p>
        </w:tc>
        <w:tc>
          <w:tcPr>
            <w:tcW w:w="1155" w:type="dxa"/>
            <w:shd w:val="clear" w:color="auto" w:fill="auto"/>
            <w:vAlign w:val="center"/>
          </w:tcPr>
          <w:p w:rsidR="00AB03AB" w:rsidRPr="00AB03AB" w:rsidRDefault="00AB03AB" w:rsidP="001A09B4">
            <w:pPr>
              <w:jc w:val="center"/>
              <w:rPr>
                <w:rFonts w:ascii="Times New Roman" w:hAnsi="Times New Roman"/>
                <w:kern w:val="0"/>
                <w:sz w:val="24"/>
              </w:rPr>
            </w:pPr>
            <w:r w:rsidRPr="00AB03AB">
              <w:rPr>
                <w:rFonts w:ascii="Times New Roman" w:hAnsi="Times New Roman" w:hint="eastAsia"/>
                <w:kern w:val="0"/>
                <w:sz w:val="24"/>
              </w:rPr>
              <w:t>全年周数</w:t>
            </w:r>
          </w:p>
        </w:tc>
      </w:tr>
      <w:tr w:rsidR="00AB03AB" w:rsidRPr="00AB03AB" w:rsidTr="00AB03AB">
        <w:trPr>
          <w:jc w:val="center"/>
        </w:trPr>
        <w:tc>
          <w:tcPr>
            <w:tcW w:w="157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一</w:t>
            </w:r>
          </w:p>
        </w:tc>
        <w:tc>
          <w:tcPr>
            <w:tcW w:w="961"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36</w:t>
            </w:r>
          </w:p>
        </w:tc>
        <w:tc>
          <w:tcPr>
            <w:tcW w:w="73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1</w:t>
            </w:r>
          </w:p>
        </w:tc>
        <w:tc>
          <w:tcPr>
            <w:tcW w:w="73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1</w:t>
            </w:r>
          </w:p>
        </w:tc>
        <w:tc>
          <w:tcPr>
            <w:tcW w:w="735" w:type="dxa"/>
            <w:shd w:val="clear" w:color="auto" w:fill="auto"/>
          </w:tcPr>
          <w:p w:rsidR="00AB03AB" w:rsidRPr="00AB03AB" w:rsidRDefault="00AB03AB" w:rsidP="001A09B4">
            <w:pPr>
              <w:spacing w:line="360" w:lineRule="auto"/>
              <w:jc w:val="center"/>
              <w:rPr>
                <w:rFonts w:ascii="宋体" w:hAnsi="宋体"/>
                <w:kern w:val="0"/>
                <w:sz w:val="20"/>
                <w:szCs w:val="21"/>
              </w:rPr>
            </w:pPr>
          </w:p>
        </w:tc>
        <w:tc>
          <w:tcPr>
            <w:tcW w:w="73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p>
        </w:tc>
        <w:tc>
          <w:tcPr>
            <w:tcW w:w="73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1</w:t>
            </w:r>
          </w:p>
        </w:tc>
        <w:tc>
          <w:tcPr>
            <w:tcW w:w="115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1</w:t>
            </w:r>
          </w:p>
        </w:tc>
        <w:tc>
          <w:tcPr>
            <w:tcW w:w="73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12</w:t>
            </w:r>
          </w:p>
        </w:tc>
        <w:tc>
          <w:tcPr>
            <w:tcW w:w="115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52</w:t>
            </w:r>
          </w:p>
        </w:tc>
      </w:tr>
      <w:tr w:rsidR="00AB03AB" w:rsidRPr="00AB03AB" w:rsidTr="00AB03AB">
        <w:trPr>
          <w:jc w:val="center"/>
        </w:trPr>
        <w:tc>
          <w:tcPr>
            <w:tcW w:w="157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二</w:t>
            </w:r>
          </w:p>
        </w:tc>
        <w:tc>
          <w:tcPr>
            <w:tcW w:w="961"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36</w:t>
            </w:r>
          </w:p>
        </w:tc>
        <w:tc>
          <w:tcPr>
            <w:tcW w:w="73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p>
        </w:tc>
        <w:tc>
          <w:tcPr>
            <w:tcW w:w="73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p>
        </w:tc>
        <w:tc>
          <w:tcPr>
            <w:tcW w:w="735" w:type="dxa"/>
            <w:shd w:val="clear" w:color="auto" w:fill="auto"/>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2</w:t>
            </w:r>
          </w:p>
        </w:tc>
        <w:tc>
          <w:tcPr>
            <w:tcW w:w="73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p>
        </w:tc>
        <w:tc>
          <w:tcPr>
            <w:tcW w:w="73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1</w:t>
            </w:r>
          </w:p>
        </w:tc>
        <w:tc>
          <w:tcPr>
            <w:tcW w:w="115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1</w:t>
            </w:r>
          </w:p>
        </w:tc>
        <w:tc>
          <w:tcPr>
            <w:tcW w:w="73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12</w:t>
            </w:r>
          </w:p>
        </w:tc>
        <w:tc>
          <w:tcPr>
            <w:tcW w:w="115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52</w:t>
            </w:r>
          </w:p>
        </w:tc>
      </w:tr>
      <w:tr w:rsidR="00AB03AB" w:rsidRPr="00AB03AB" w:rsidTr="00AB03AB">
        <w:trPr>
          <w:jc w:val="center"/>
        </w:trPr>
        <w:tc>
          <w:tcPr>
            <w:tcW w:w="157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三</w:t>
            </w:r>
          </w:p>
        </w:tc>
        <w:tc>
          <w:tcPr>
            <w:tcW w:w="961"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18</w:t>
            </w:r>
          </w:p>
        </w:tc>
        <w:tc>
          <w:tcPr>
            <w:tcW w:w="73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p>
        </w:tc>
        <w:tc>
          <w:tcPr>
            <w:tcW w:w="73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p>
        </w:tc>
        <w:tc>
          <w:tcPr>
            <w:tcW w:w="735" w:type="dxa"/>
            <w:shd w:val="clear" w:color="auto" w:fill="auto"/>
          </w:tcPr>
          <w:p w:rsidR="00AB03AB" w:rsidRPr="00AB03AB" w:rsidRDefault="00AB03AB" w:rsidP="001A09B4">
            <w:pPr>
              <w:spacing w:line="360" w:lineRule="auto"/>
              <w:jc w:val="center"/>
              <w:rPr>
                <w:rFonts w:ascii="宋体" w:hAnsi="宋体"/>
                <w:kern w:val="0"/>
                <w:sz w:val="20"/>
                <w:szCs w:val="21"/>
              </w:rPr>
            </w:pPr>
          </w:p>
        </w:tc>
        <w:tc>
          <w:tcPr>
            <w:tcW w:w="73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p>
        </w:tc>
        <w:tc>
          <w:tcPr>
            <w:tcW w:w="73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1</w:t>
            </w:r>
          </w:p>
        </w:tc>
        <w:tc>
          <w:tcPr>
            <w:tcW w:w="115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1</w:t>
            </w:r>
          </w:p>
        </w:tc>
        <w:tc>
          <w:tcPr>
            <w:tcW w:w="73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5</w:t>
            </w:r>
          </w:p>
        </w:tc>
        <w:tc>
          <w:tcPr>
            <w:tcW w:w="115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45</w:t>
            </w:r>
          </w:p>
        </w:tc>
      </w:tr>
      <w:tr w:rsidR="00AB03AB" w:rsidRPr="00AB03AB" w:rsidTr="00AB03AB">
        <w:trPr>
          <w:jc w:val="center"/>
        </w:trPr>
        <w:tc>
          <w:tcPr>
            <w:tcW w:w="157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周数合计</w:t>
            </w:r>
          </w:p>
        </w:tc>
        <w:tc>
          <w:tcPr>
            <w:tcW w:w="961"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90</w:t>
            </w:r>
          </w:p>
        </w:tc>
        <w:tc>
          <w:tcPr>
            <w:tcW w:w="735" w:type="dxa"/>
            <w:shd w:val="clear" w:color="auto" w:fill="auto"/>
            <w:vAlign w:val="center"/>
          </w:tcPr>
          <w:p w:rsidR="00AB03AB" w:rsidRPr="00AB03AB" w:rsidRDefault="00AB03AB" w:rsidP="001A09B4">
            <w:pPr>
              <w:tabs>
                <w:tab w:val="center" w:pos="319"/>
                <w:tab w:val="left" w:pos="470"/>
              </w:tabs>
              <w:spacing w:line="360" w:lineRule="auto"/>
              <w:jc w:val="left"/>
              <w:rPr>
                <w:rFonts w:ascii="宋体" w:hAnsi="宋体"/>
                <w:kern w:val="0"/>
                <w:sz w:val="20"/>
                <w:szCs w:val="21"/>
              </w:rPr>
            </w:pPr>
            <w:r w:rsidRPr="00AB03AB">
              <w:rPr>
                <w:rFonts w:ascii="宋体" w:hAnsi="宋体" w:hint="eastAsia"/>
                <w:kern w:val="0"/>
                <w:sz w:val="20"/>
                <w:szCs w:val="21"/>
              </w:rPr>
              <w:tab/>
              <w:t>1</w:t>
            </w:r>
          </w:p>
        </w:tc>
        <w:tc>
          <w:tcPr>
            <w:tcW w:w="73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1</w:t>
            </w:r>
          </w:p>
        </w:tc>
        <w:tc>
          <w:tcPr>
            <w:tcW w:w="735" w:type="dxa"/>
            <w:shd w:val="clear" w:color="auto" w:fill="auto"/>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2</w:t>
            </w:r>
          </w:p>
        </w:tc>
        <w:tc>
          <w:tcPr>
            <w:tcW w:w="73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p>
        </w:tc>
        <w:tc>
          <w:tcPr>
            <w:tcW w:w="73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3</w:t>
            </w:r>
          </w:p>
        </w:tc>
        <w:tc>
          <w:tcPr>
            <w:tcW w:w="115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3</w:t>
            </w:r>
          </w:p>
        </w:tc>
        <w:tc>
          <w:tcPr>
            <w:tcW w:w="73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29</w:t>
            </w:r>
          </w:p>
        </w:tc>
        <w:tc>
          <w:tcPr>
            <w:tcW w:w="115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149</w:t>
            </w:r>
          </w:p>
        </w:tc>
      </w:tr>
      <w:tr w:rsidR="00AB03AB" w:rsidRPr="00AB03AB" w:rsidTr="00AB03AB">
        <w:trPr>
          <w:jc w:val="center"/>
        </w:trPr>
        <w:tc>
          <w:tcPr>
            <w:tcW w:w="157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各项学时总数</w:t>
            </w:r>
          </w:p>
        </w:tc>
        <w:tc>
          <w:tcPr>
            <w:tcW w:w="961" w:type="dxa"/>
            <w:shd w:val="clear" w:color="auto" w:fill="auto"/>
            <w:vAlign w:val="bottom"/>
          </w:tcPr>
          <w:p w:rsidR="00AB03AB" w:rsidRPr="00AB03AB" w:rsidRDefault="00AB03AB" w:rsidP="001A09B4">
            <w:pPr>
              <w:jc w:val="center"/>
              <w:rPr>
                <w:rFonts w:ascii="Times New Roman" w:hAnsi="Times New Roman"/>
                <w:kern w:val="0"/>
                <w:sz w:val="20"/>
                <w:szCs w:val="20"/>
              </w:rPr>
            </w:pPr>
            <w:r w:rsidRPr="00AB03AB">
              <w:rPr>
                <w:rFonts w:ascii="Times New Roman" w:hAnsi="Times New Roman"/>
                <w:kern w:val="0"/>
                <w:sz w:val="20"/>
                <w:szCs w:val="20"/>
              </w:rPr>
              <w:t>3399</w:t>
            </w:r>
          </w:p>
        </w:tc>
        <w:tc>
          <w:tcPr>
            <w:tcW w:w="735" w:type="dxa"/>
            <w:shd w:val="clear" w:color="auto" w:fill="auto"/>
            <w:vAlign w:val="bottom"/>
          </w:tcPr>
          <w:p w:rsidR="00AB03AB" w:rsidRPr="00AB03AB" w:rsidRDefault="00AB03AB" w:rsidP="001A09B4">
            <w:pPr>
              <w:jc w:val="center"/>
              <w:rPr>
                <w:rFonts w:ascii="Times New Roman" w:hAnsi="Times New Roman"/>
                <w:kern w:val="0"/>
                <w:sz w:val="20"/>
                <w:szCs w:val="20"/>
              </w:rPr>
            </w:pPr>
            <w:r w:rsidRPr="00AB03AB">
              <w:rPr>
                <w:rFonts w:ascii="Times New Roman" w:hAnsi="Times New Roman" w:hint="eastAsia"/>
                <w:kern w:val="0"/>
                <w:sz w:val="20"/>
                <w:szCs w:val="20"/>
              </w:rPr>
              <w:t>30</w:t>
            </w:r>
          </w:p>
        </w:tc>
        <w:tc>
          <w:tcPr>
            <w:tcW w:w="735" w:type="dxa"/>
            <w:shd w:val="clear" w:color="auto" w:fill="auto"/>
            <w:vAlign w:val="bottom"/>
          </w:tcPr>
          <w:p w:rsidR="00AB03AB" w:rsidRPr="00AB03AB" w:rsidRDefault="00AB03AB" w:rsidP="001A09B4">
            <w:pPr>
              <w:jc w:val="center"/>
              <w:rPr>
                <w:rFonts w:ascii="Times New Roman" w:hAnsi="Times New Roman"/>
                <w:kern w:val="0"/>
                <w:sz w:val="20"/>
                <w:szCs w:val="20"/>
              </w:rPr>
            </w:pPr>
            <w:r w:rsidRPr="00AB03AB">
              <w:rPr>
                <w:rFonts w:ascii="Times New Roman" w:hAnsi="Times New Roman" w:hint="eastAsia"/>
                <w:kern w:val="0"/>
                <w:sz w:val="20"/>
                <w:szCs w:val="20"/>
              </w:rPr>
              <w:t>30</w:t>
            </w:r>
          </w:p>
        </w:tc>
        <w:tc>
          <w:tcPr>
            <w:tcW w:w="735" w:type="dxa"/>
            <w:shd w:val="clear" w:color="auto" w:fill="auto"/>
            <w:vAlign w:val="bottom"/>
          </w:tcPr>
          <w:p w:rsidR="00AB03AB" w:rsidRPr="00AB03AB" w:rsidRDefault="00AB03AB" w:rsidP="001A09B4">
            <w:pPr>
              <w:jc w:val="center"/>
              <w:rPr>
                <w:rFonts w:ascii="Times New Roman" w:hAnsi="Times New Roman"/>
                <w:kern w:val="0"/>
                <w:sz w:val="20"/>
                <w:szCs w:val="20"/>
              </w:rPr>
            </w:pPr>
            <w:r w:rsidRPr="00AB03AB">
              <w:rPr>
                <w:rFonts w:ascii="Times New Roman" w:hAnsi="Times New Roman" w:hint="eastAsia"/>
                <w:kern w:val="0"/>
                <w:sz w:val="20"/>
                <w:szCs w:val="20"/>
              </w:rPr>
              <w:t>60</w:t>
            </w:r>
          </w:p>
        </w:tc>
        <w:tc>
          <w:tcPr>
            <w:tcW w:w="735" w:type="dxa"/>
            <w:shd w:val="clear" w:color="auto" w:fill="auto"/>
            <w:vAlign w:val="bottom"/>
          </w:tcPr>
          <w:p w:rsidR="00AB03AB" w:rsidRPr="00AB03AB" w:rsidRDefault="00AB03AB" w:rsidP="001A09B4">
            <w:pPr>
              <w:jc w:val="center"/>
              <w:rPr>
                <w:rFonts w:ascii="Times New Roman" w:hAnsi="Times New Roman"/>
                <w:kern w:val="0"/>
                <w:sz w:val="20"/>
                <w:szCs w:val="20"/>
              </w:rPr>
            </w:pPr>
          </w:p>
        </w:tc>
        <w:tc>
          <w:tcPr>
            <w:tcW w:w="735" w:type="dxa"/>
            <w:shd w:val="clear" w:color="auto" w:fill="auto"/>
            <w:vAlign w:val="bottom"/>
          </w:tcPr>
          <w:p w:rsidR="00AB03AB" w:rsidRPr="00AB03AB" w:rsidRDefault="00AB03AB" w:rsidP="001A09B4">
            <w:pPr>
              <w:jc w:val="center"/>
              <w:rPr>
                <w:rFonts w:ascii="Times New Roman" w:hAnsi="Times New Roman"/>
                <w:kern w:val="0"/>
                <w:sz w:val="20"/>
                <w:szCs w:val="20"/>
              </w:rPr>
            </w:pPr>
            <w:r w:rsidRPr="00AB03AB">
              <w:rPr>
                <w:rFonts w:ascii="Times New Roman" w:hAnsi="Times New Roman" w:hint="eastAsia"/>
                <w:kern w:val="0"/>
                <w:sz w:val="20"/>
                <w:szCs w:val="20"/>
              </w:rPr>
              <w:t>90</w:t>
            </w:r>
          </w:p>
        </w:tc>
        <w:tc>
          <w:tcPr>
            <w:tcW w:w="1155" w:type="dxa"/>
            <w:shd w:val="clear" w:color="auto" w:fill="auto"/>
            <w:vAlign w:val="bottom"/>
          </w:tcPr>
          <w:p w:rsidR="00AB03AB" w:rsidRPr="00AB03AB" w:rsidRDefault="00AB03AB" w:rsidP="001A09B4">
            <w:pPr>
              <w:jc w:val="center"/>
              <w:rPr>
                <w:rFonts w:ascii="Times New Roman" w:hAnsi="Times New Roman"/>
                <w:kern w:val="0"/>
                <w:sz w:val="20"/>
                <w:szCs w:val="20"/>
              </w:rPr>
            </w:pPr>
            <w:r w:rsidRPr="00AB03AB">
              <w:rPr>
                <w:rFonts w:ascii="Times New Roman" w:hAnsi="Times New Roman" w:hint="eastAsia"/>
                <w:kern w:val="0"/>
                <w:sz w:val="20"/>
                <w:szCs w:val="20"/>
              </w:rPr>
              <w:t>90</w:t>
            </w:r>
          </w:p>
        </w:tc>
        <w:tc>
          <w:tcPr>
            <w:tcW w:w="735" w:type="dxa"/>
            <w:shd w:val="clear" w:color="auto" w:fill="auto"/>
            <w:vAlign w:val="bottom"/>
          </w:tcPr>
          <w:p w:rsidR="00AB03AB" w:rsidRPr="00AB03AB" w:rsidRDefault="00AB03AB" w:rsidP="001A09B4">
            <w:pPr>
              <w:jc w:val="center"/>
              <w:rPr>
                <w:rFonts w:ascii="Times New Roman" w:hAnsi="Times New Roman"/>
                <w:kern w:val="0"/>
                <w:sz w:val="20"/>
                <w:szCs w:val="20"/>
              </w:rPr>
            </w:pPr>
          </w:p>
        </w:tc>
        <w:tc>
          <w:tcPr>
            <w:tcW w:w="1155" w:type="dxa"/>
            <w:shd w:val="clear" w:color="auto" w:fill="auto"/>
            <w:vAlign w:val="bottom"/>
          </w:tcPr>
          <w:p w:rsidR="00AB03AB" w:rsidRPr="00AB03AB" w:rsidRDefault="00AB03AB" w:rsidP="001A09B4">
            <w:pPr>
              <w:jc w:val="center"/>
              <w:rPr>
                <w:rFonts w:ascii="Times New Roman" w:hAnsi="Times New Roman"/>
                <w:kern w:val="0"/>
                <w:sz w:val="20"/>
                <w:szCs w:val="20"/>
              </w:rPr>
            </w:pPr>
          </w:p>
        </w:tc>
      </w:tr>
      <w:tr w:rsidR="00AB03AB" w:rsidRPr="00AB03AB" w:rsidTr="00AB03AB">
        <w:trPr>
          <w:jc w:val="center"/>
        </w:trPr>
        <w:tc>
          <w:tcPr>
            <w:tcW w:w="1575" w:type="dxa"/>
            <w:shd w:val="clear" w:color="auto" w:fill="auto"/>
            <w:vAlign w:val="center"/>
          </w:tcPr>
          <w:p w:rsidR="00AB03AB" w:rsidRPr="00AB03AB" w:rsidRDefault="00AB03AB" w:rsidP="001A09B4">
            <w:pPr>
              <w:spacing w:line="360" w:lineRule="auto"/>
              <w:jc w:val="center"/>
              <w:rPr>
                <w:rFonts w:ascii="宋体" w:hAnsi="宋体"/>
                <w:kern w:val="0"/>
                <w:sz w:val="20"/>
                <w:szCs w:val="21"/>
              </w:rPr>
            </w:pPr>
            <w:r w:rsidRPr="00AB03AB">
              <w:rPr>
                <w:rFonts w:ascii="宋体" w:hAnsi="宋体" w:hint="eastAsia"/>
                <w:kern w:val="0"/>
                <w:sz w:val="20"/>
                <w:szCs w:val="21"/>
              </w:rPr>
              <w:t>三年总学时数</w:t>
            </w:r>
          </w:p>
        </w:tc>
        <w:tc>
          <w:tcPr>
            <w:tcW w:w="7681" w:type="dxa"/>
            <w:gridSpan w:val="9"/>
            <w:shd w:val="clear" w:color="auto" w:fill="auto"/>
            <w:vAlign w:val="bottom"/>
          </w:tcPr>
          <w:p w:rsidR="00AB03AB" w:rsidRPr="00AB03AB" w:rsidRDefault="00AB03AB" w:rsidP="001A09B4">
            <w:pPr>
              <w:ind w:firstLine="440"/>
              <w:jc w:val="center"/>
              <w:rPr>
                <w:rFonts w:ascii="宋体" w:hAnsi="宋体" w:cs="宋体"/>
                <w:kern w:val="0"/>
                <w:sz w:val="22"/>
                <w:szCs w:val="20"/>
              </w:rPr>
            </w:pPr>
            <w:r w:rsidRPr="00AB03AB">
              <w:rPr>
                <w:rFonts w:ascii="宋体" w:hAnsi="宋体" w:cs="宋体"/>
                <w:kern w:val="0"/>
                <w:sz w:val="22"/>
                <w:szCs w:val="20"/>
              </w:rPr>
              <w:t>3399</w:t>
            </w:r>
          </w:p>
        </w:tc>
      </w:tr>
    </w:tbl>
    <w:p w:rsidR="00AB03AB" w:rsidRDefault="00AB03AB" w:rsidP="001A09B4">
      <w:pPr>
        <w:adjustRightInd w:val="0"/>
        <w:snapToGrid w:val="0"/>
        <w:spacing w:beforeLines="100" w:before="312" w:line="360" w:lineRule="auto"/>
        <w:rPr>
          <w:rFonts w:ascii="黑体" w:eastAsia="黑体" w:hAnsi="黑体" w:cs="黑体"/>
          <w:b/>
          <w:bCs/>
          <w:sz w:val="30"/>
          <w:szCs w:val="30"/>
        </w:rPr>
      </w:pPr>
      <w:r>
        <w:rPr>
          <w:rFonts w:ascii="黑体" w:eastAsia="黑体" w:hAnsi="黑体" w:cs="黑体" w:hint="eastAsia"/>
          <w:bCs/>
          <w:sz w:val="24"/>
          <w:szCs w:val="30"/>
        </w:rPr>
        <w:t>注：机动时间可以用来安排其他的教学活动，如军训、公益劳动或专业实践等</w:t>
      </w:r>
      <w:r>
        <w:rPr>
          <w:rFonts w:ascii="黑体" w:eastAsia="黑体" w:hAnsi="黑体" w:cs="黑体" w:hint="eastAsia"/>
          <w:b/>
          <w:bCs/>
          <w:sz w:val="30"/>
          <w:szCs w:val="30"/>
        </w:rPr>
        <w:t>。</w:t>
      </w:r>
    </w:p>
    <w:p w:rsidR="00AB03AB" w:rsidRDefault="00AB03AB" w:rsidP="001A09B4">
      <w:pPr>
        <w:widowControl/>
        <w:jc w:val="left"/>
        <w:rPr>
          <w:rFonts w:ascii="黑体" w:eastAsia="黑体" w:hAnsi="黑体"/>
          <w:b/>
          <w:sz w:val="28"/>
          <w:szCs w:val="28"/>
        </w:rPr>
      </w:pPr>
      <w:r>
        <w:rPr>
          <w:rFonts w:ascii="黑体" w:eastAsia="黑体" w:hAnsi="黑体" w:hint="eastAsia"/>
          <w:b/>
          <w:sz w:val="28"/>
          <w:szCs w:val="28"/>
        </w:rPr>
        <w:t>（三）教学进程安排</w:t>
      </w:r>
    </w:p>
    <w:p w:rsidR="00AB03AB" w:rsidRDefault="00AB03AB"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依据教育部《关于组织做好职业院校专业人才培养方案制订与实施工作的通知》（教职成司函[2019]61号）精神，主要呈现本专业开设课程类别、课程性质、课程名称、学时学分、学期课程安排、考核方式、有关学时比例要求。</w:t>
      </w:r>
    </w:p>
    <w:tbl>
      <w:tblPr>
        <w:tblW w:w="10910" w:type="dxa"/>
        <w:jc w:val="center"/>
        <w:tblLayout w:type="fixed"/>
        <w:tblCellMar>
          <w:left w:w="0" w:type="dxa"/>
          <w:right w:w="0" w:type="dxa"/>
        </w:tblCellMar>
        <w:tblLook w:val="0000" w:firstRow="0" w:lastRow="0" w:firstColumn="0" w:lastColumn="0" w:noHBand="0" w:noVBand="0"/>
      </w:tblPr>
      <w:tblGrid>
        <w:gridCol w:w="567"/>
        <w:gridCol w:w="709"/>
        <w:gridCol w:w="567"/>
        <w:gridCol w:w="567"/>
        <w:gridCol w:w="1701"/>
        <w:gridCol w:w="708"/>
        <w:gridCol w:w="567"/>
        <w:gridCol w:w="846"/>
        <w:gridCol w:w="564"/>
        <w:gridCol w:w="564"/>
        <w:gridCol w:w="564"/>
        <w:gridCol w:w="564"/>
        <w:gridCol w:w="564"/>
        <w:gridCol w:w="565"/>
        <w:gridCol w:w="584"/>
        <w:gridCol w:w="709"/>
      </w:tblGrid>
      <w:tr w:rsidR="00AB03AB">
        <w:trPr>
          <w:trHeight w:val="300"/>
          <w:jc w:val="center"/>
        </w:trPr>
        <w:tc>
          <w:tcPr>
            <w:tcW w:w="127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课程类别</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p>
        </w:tc>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cs="仿宋" w:hint="eastAsia"/>
                <w:b/>
                <w:color w:val="000000"/>
                <w:kern w:val="0"/>
                <w:sz w:val="18"/>
                <w:szCs w:val="18"/>
                <w:lang w:bidi="ar"/>
              </w:rPr>
              <w:t>课程</w:t>
            </w:r>
          </w:p>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性质</w:t>
            </w:r>
          </w:p>
        </w:tc>
        <w:tc>
          <w:tcPr>
            <w:tcW w:w="170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课程名称</w:t>
            </w:r>
          </w:p>
        </w:tc>
        <w:tc>
          <w:tcPr>
            <w:tcW w:w="70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cs="仿宋" w:hint="eastAsia"/>
                <w:b/>
                <w:color w:val="000000"/>
                <w:kern w:val="0"/>
                <w:sz w:val="18"/>
                <w:szCs w:val="18"/>
                <w:lang w:bidi="ar"/>
              </w:rPr>
              <w:t>课程</w:t>
            </w:r>
          </w:p>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代码</w:t>
            </w:r>
          </w:p>
        </w:tc>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学分</w:t>
            </w:r>
          </w:p>
        </w:tc>
        <w:tc>
          <w:tcPr>
            <w:tcW w:w="84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学时</w:t>
            </w:r>
          </w:p>
        </w:tc>
        <w:tc>
          <w:tcPr>
            <w:tcW w:w="3385"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开设学期（周课时）</w:t>
            </w:r>
          </w:p>
        </w:tc>
        <w:tc>
          <w:tcPr>
            <w:tcW w:w="58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cs="仿宋" w:hint="eastAsia"/>
                <w:b/>
                <w:color w:val="000000"/>
                <w:kern w:val="0"/>
                <w:sz w:val="18"/>
                <w:szCs w:val="18"/>
                <w:lang w:bidi="ar"/>
              </w:rPr>
              <w:t>考核</w:t>
            </w:r>
          </w:p>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方式</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cs="仿宋" w:hint="eastAsia"/>
                <w:b/>
                <w:color w:val="000000"/>
                <w:kern w:val="0"/>
                <w:sz w:val="18"/>
                <w:szCs w:val="18"/>
                <w:lang w:bidi="ar"/>
              </w:rPr>
              <w:t>学时</w:t>
            </w:r>
          </w:p>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比例</w:t>
            </w:r>
          </w:p>
        </w:tc>
      </w:tr>
      <w:tr w:rsidR="00AB03AB">
        <w:trPr>
          <w:trHeight w:val="270"/>
          <w:jc w:val="center"/>
        </w:trPr>
        <w:tc>
          <w:tcPr>
            <w:tcW w:w="127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7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84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1期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2期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3期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4期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5期</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6期</w:t>
            </w:r>
          </w:p>
        </w:tc>
        <w:tc>
          <w:tcPr>
            <w:tcW w:w="5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r>
      <w:tr w:rsidR="00AB03AB">
        <w:trPr>
          <w:trHeight w:val="72"/>
          <w:jc w:val="center"/>
        </w:trPr>
        <w:tc>
          <w:tcPr>
            <w:tcW w:w="1276" w:type="dxa"/>
            <w:gridSpan w:val="2"/>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rsidR="00AB03AB" w:rsidRDefault="00AB03AB" w:rsidP="001A09B4">
            <w:pPr>
              <w:widowControl/>
              <w:jc w:val="center"/>
              <w:textAlignment w:val="center"/>
              <w:rPr>
                <w:color w:val="000000"/>
                <w:sz w:val="16"/>
                <w:szCs w:val="16"/>
              </w:rPr>
            </w:pPr>
            <w:r>
              <w:rPr>
                <w:rFonts w:hint="eastAsia"/>
                <w:color w:val="000000"/>
                <w:sz w:val="16"/>
                <w:szCs w:val="16"/>
              </w:rPr>
              <w:t>公共基础课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spacing w:line="240" w:lineRule="exact"/>
              <w:jc w:val="center"/>
              <w:textAlignment w:val="center"/>
              <w:rPr>
                <w:color w:val="000000"/>
                <w:sz w:val="16"/>
                <w:szCs w:val="16"/>
              </w:rPr>
            </w:pPr>
            <w:r>
              <w:rPr>
                <w:rFonts w:hint="eastAsia"/>
                <w:color w:val="000000"/>
                <w:sz w:val="16"/>
                <w:szCs w:val="16"/>
              </w:rPr>
              <w:t>中国特色社会主义</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jc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jc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jc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jc w:val="center"/>
              <w:rPr>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jc w:val="center"/>
              <w:rPr>
                <w:color w:val="000000"/>
                <w:sz w:val="16"/>
                <w:szCs w:val="16"/>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考试</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55.75</w:t>
            </w:r>
            <w:r>
              <w:rPr>
                <w:rFonts w:ascii="仿宋" w:eastAsia="仿宋" w:hAnsi="仿宋" w:cs="仿宋" w:hint="eastAsia"/>
                <w:color w:val="000000"/>
                <w:kern w:val="0"/>
                <w:sz w:val="18"/>
                <w:szCs w:val="18"/>
                <w:lang w:bidi="ar"/>
              </w:rPr>
              <w:t>%</w:t>
            </w:r>
          </w:p>
          <w:p w:rsidR="00AB03AB" w:rsidRDefault="00AB03AB" w:rsidP="001A09B4">
            <w:pPr>
              <w:rPr>
                <w:szCs w:val="22"/>
              </w:rPr>
            </w:pPr>
          </w:p>
          <w:p w:rsidR="00AB03AB" w:rsidRDefault="00AB03AB" w:rsidP="001A09B4"/>
          <w:p w:rsidR="00AB03AB" w:rsidRDefault="00AB03AB" w:rsidP="001A09B4"/>
          <w:p w:rsidR="00AB03AB" w:rsidRDefault="00AB03AB" w:rsidP="001A09B4"/>
          <w:p w:rsidR="00AB03AB" w:rsidRDefault="00AB03AB" w:rsidP="001A09B4"/>
          <w:p w:rsidR="00AB03AB" w:rsidRDefault="00AB03AB" w:rsidP="001A09B4"/>
          <w:p w:rsidR="00AB03AB" w:rsidRDefault="00AB03AB" w:rsidP="001A09B4"/>
          <w:p w:rsidR="00AB03AB" w:rsidRDefault="00AB03AB" w:rsidP="001A09B4"/>
          <w:p w:rsidR="00AB03AB" w:rsidRDefault="00AB03AB" w:rsidP="001A09B4"/>
          <w:p w:rsidR="00AB03AB" w:rsidRDefault="00AB03AB" w:rsidP="001A09B4"/>
          <w:p w:rsidR="00AB03AB" w:rsidRDefault="00AB03AB" w:rsidP="001A09B4">
            <w:pPr>
              <w:jc w:val="left"/>
            </w:pPr>
          </w:p>
          <w:p w:rsidR="00AB03AB" w:rsidRDefault="00AB03AB" w:rsidP="001A09B4">
            <w:pPr>
              <w:jc w:val="left"/>
            </w:pPr>
          </w:p>
          <w:p w:rsidR="00AB03AB" w:rsidRDefault="00AB03AB" w:rsidP="001A09B4">
            <w:pPr>
              <w:jc w:val="left"/>
            </w:pPr>
          </w:p>
        </w:tc>
      </w:tr>
      <w:tr w:rsidR="00AB03AB">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spacing w:line="240" w:lineRule="exact"/>
              <w:jc w:val="center"/>
              <w:textAlignment w:val="center"/>
              <w:rPr>
                <w:color w:val="000000"/>
                <w:sz w:val="16"/>
                <w:szCs w:val="16"/>
              </w:rPr>
            </w:pPr>
            <w:r>
              <w:rPr>
                <w:rFonts w:hint="eastAsia"/>
                <w:color w:val="000000"/>
                <w:sz w:val="16"/>
                <w:szCs w:val="16"/>
              </w:rPr>
              <w:t>心理健康与职业生涯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spacing w:line="240" w:lineRule="exact"/>
              <w:jc w:val="center"/>
              <w:textAlignment w:val="center"/>
              <w:rPr>
                <w:color w:val="000000"/>
                <w:sz w:val="16"/>
                <w:szCs w:val="16"/>
              </w:rPr>
            </w:pPr>
            <w:r>
              <w:rPr>
                <w:rFonts w:hint="eastAsia"/>
                <w:color w:val="000000"/>
                <w:sz w:val="16"/>
                <w:szCs w:val="16"/>
              </w:rPr>
              <w:t>哲学与人生</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3</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spacing w:line="240" w:lineRule="exact"/>
              <w:jc w:val="center"/>
              <w:textAlignment w:val="center"/>
              <w:rPr>
                <w:color w:val="000000"/>
                <w:sz w:val="16"/>
                <w:szCs w:val="16"/>
              </w:rPr>
            </w:pPr>
            <w:r>
              <w:rPr>
                <w:rFonts w:hint="eastAsia"/>
                <w:color w:val="000000"/>
                <w:sz w:val="16"/>
                <w:szCs w:val="16"/>
              </w:rPr>
              <w:t>职业道德与法治</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语文</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5</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25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443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5</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5</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数学</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6</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25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443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5</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5</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英语</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7</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25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443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5</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5</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信息技术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108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r>
              <w:rPr>
                <w:rFonts w:ascii="仿宋" w:eastAsia="仿宋" w:hAnsi="仿宋" w:cs="仿宋" w:hint="eastAsia"/>
                <w:color w:val="FF0000"/>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r>
              <w:rPr>
                <w:rFonts w:ascii="仿宋" w:eastAsia="仿宋" w:hAnsi="仿宋" w:cs="仿宋" w:hint="eastAsia"/>
                <w:color w:val="FF0000"/>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r>
              <w:rPr>
                <w:rFonts w:ascii="仿宋" w:eastAsia="仿宋" w:hAnsi="仿宋" w:cs="仿宋" w:hint="eastAsia"/>
                <w:color w:val="FF000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体育与健康</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9</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11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206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r>
              <w:rPr>
                <w:rFonts w:ascii="仿宋" w:eastAsia="仿宋" w:hAnsi="仿宋" w:cs="仿宋" w:hint="eastAsia"/>
                <w:color w:val="FF0000"/>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r>
              <w:rPr>
                <w:rFonts w:ascii="仿宋" w:eastAsia="仿宋" w:hAnsi="仿宋" w:cs="仿宋" w:hint="eastAsia"/>
                <w:color w:val="FF0000"/>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r>
              <w:rPr>
                <w:rFonts w:ascii="仿宋" w:eastAsia="仿宋" w:hAnsi="仿宋" w:cs="仿宋" w:hint="eastAsia"/>
                <w:color w:val="FF0000"/>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r>
              <w:rPr>
                <w:rFonts w:ascii="仿宋" w:eastAsia="仿宋" w:hAnsi="仿宋" w:cs="仿宋" w:hint="eastAsia"/>
                <w:color w:val="FF0000"/>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r>
              <w:rPr>
                <w:rFonts w:ascii="仿宋" w:eastAsia="仿宋" w:hAnsi="仿宋" w:cs="仿宋" w:hint="eastAsia"/>
                <w:color w:val="FF0000"/>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r>
              <w:rPr>
                <w:rFonts w:ascii="仿宋" w:eastAsia="仿宋" w:hAnsi="仿宋" w:cs="仿宋" w:hint="eastAsia"/>
                <w:color w:val="FF0000"/>
                <w:sz w:val="18"/>
                <w:szCs w:val="18"/>
              </w:rPr>
              <w:t>2</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历史</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10</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72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B03AB" w:rsidRDefault="00AB03AB" w:rsidP="001A09B4">
            <w:pPr>
              <w:widowControl/>
              <w:jc w:val="center"/>
              <w:textAlignment w:val="center"/>
              <w:rPr>
                <w:color w:val="000000"/>
                <w:sz w:val="16"/>
                <w:szCs w:val="16"/>
              </w:rPr>
            </w:pPr>
            <w:r>
              <w:rPr>
                <w:rFonts w:ascii="宋体" w:hAnsi="宋体" w:cs="宋体" w:hint="eastAsia"/>
                <w:color w:val="FF0000"/>
                <w:sz w:val="18"/>
                <w:szCs w:val="18"/>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B03AB" w:rsidRDefault="00AB03AB" w:rsidP="001A09B4">
            <w:pPr>
              <w:widowControl/>
              <w:jc w:val="center"/>
              <w:textAlignment w:val="center"/>
              <w:rPr>
                <w:color w:val="000000"/>
                <w:sz w:val="16"/>
                <w:szCs w:val="16"/>
              </w:rPr>
            </w:pPr>
            <w:r>
              <w:rPr>
                <w:rFonts w:ascii="宋体" w:hAnsi="宋体" w:cs="宋体" w:hint="eastAsia"/>
                <w:color w:val="FF000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艺术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11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劳动教育</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14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300"/>
          <w:jc w:val="center"/>
        </w:trPr>
        <w:tc>
          <w:tcPr>
            <w:tcW w:w="1276"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b/>
                <w:color w:val="000000"/>
                <w:sz w:val="16"/>
                <w:szCs w:val="16"/>
              </w:rPr>
            </w:pPr>
          </w:p>
        </w:tc>
        <w:tc>
          <w:tcPr>
            <w:tcW w:w="297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b/>
                <w:color w:val="000000"/>
                <w:sz w:val="16"/>
                <w:szCs w:val="16"/>
              </w:rPr>
            </w:pPr>
            <w:r>
              <w:rPr>
                <w:rFonts w:hint="eastAsia"/>
                <w:b/>
                <w:color w:val="000000"/>
                <w:sz w:val="16"/>
                <w:szCs w:val="16"/>
              </w:rPr>
              <w:t>小计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b/>
                <w:color w:val="000000"/>
                <w:sz w:val="16"/>
                <w:szCs w:val="16"/>
              </w:rPr>
            </w:pPr>
            <w:r>
              <w:rPr>
                <w:rFonts w:eastAsia="等线" w:hint="eastAsia"/>
                <w:b/>
                <w:bCs/>
                <w:color w:val="000000"/>
                <w:sz w:val="16"/>
                <w:szCs w:val="16"/>
              </w:rPr>
              <w:t>110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b/>
                <w:color w:val="000000"/>
                <w:sz w:val="16"/>
                <w:szCs w:val="16"/>
              </w:rPr>
            </w:pPr>
            <w:r>
              <w:rPr>
                <w:rFonts w:eastAsia="等线"/>
                <w:b/>
                <w:bCs/>
                <w:color w:val="000000"/>
                <w:sz w:val="16"/>
                <w:szCs w:val="16"/>
              </w:rPr>
              <w:t>1895</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b/>
                <w:color w:val="000000"/>
                <w:sz w:val="16"/>
                <w:szCs w:val="16"/>
              </w:rPr>
            </w:pPr>
            <w:r>
              <w:rPr>
                <w:rFonts w:eastAsia="等线"/>
                <w:b/>
                <w:bCs/>
                <w:color w:val="000000"/>
                <w:sz w:val="16"/>
                <w:szCs w:val="16"/>
              </w:rPr>
              <w:t>21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b/>
                <w:color w:val="000000"/>
                <w:sz w:val="16"/>
                <w:szCs w:val="16"/>
              </w:rPr>
            </w:pPr>
            <w:r>
              <w:rPr>
                <w:rFonts w:eastAsia="等线"/>
                <w:b/>
                <w:bCs/>
                <w:color w:val="000000"/>
                <w:sz w:val="16"/>
                <w:szCs w:val="16"/>
              </w:rPr>
              <w:t>21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b/>
                <w:color w:val="000000"/>
                <w:sz w:val="16"/>
                <w:szCs w:val="16"/>
              </w:rPr>
            </w:pPr>
            <w:r>
              <w:rPr>
                <w:rFonts w:eastAsia="等线"/>
                <w:b/>
                <w:bCs/>
                <w:color w:val="000000"/>
                <w:sz w:val="16"/>
                <w:szCs w:val="16"/>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b/>
                <w:color w:val="000000"/>
                <w:sz w:val="16"/>
                <w:szCs w:val="16"/>
              </w:rPr>
            </w:pPr>
            <w:r>
              <w:rPr>
                <w:rFonts w:eastAsia="等线"/>
                <w:b/>
                <w:bCs/>
                <w:color w:val="000000"/>
                <w:sz w:val="16"/>
                <w:szCs w:val="16"/>
              </w:rPr>
              <w:t>16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b/>
                <w:color w:val="000000"/>
                <w:sz w:val="16"/>
                <w:szCs w:val="16"/>
              </w:rPr>
            </w:pPr>
            <w:r>
              <w:rPr>
                <w:rFonts w:eastAsia="等线"/>
                <w:b/>
                <w:bCs/>
                <w:color w:val="000000"/>
                <w:sz w:val="16"/>
                <w:szCs w:val="16"/>
              </w:rPr>
              <w:t>17</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b/>
                <w:color w:val="000000"/>
                <w:sz w:val="16"/>
                <w:szCs w:val="16"/>
              </w:rPr>
            </w:pPr>
            <w:r>
              <w:rPr>
                <w:rFonts w:eastAsia="等线"/>
                <w:b/>
                <w:bCs/>
                <w:color w:val="000000"/>
                <w:sz w:val="16"/>
                <w:szCs w:val="16"/>
              </w:rPr>
              <w:t>17</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b/>
                <w:color w:val="000000"/>
                <w:sz w:val="16"/>
                <w:szCs w:val="16"/>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6"/>
          <w:jc w:val="center"/>
        </w:trPr>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AB03AB" w:rsidRDefault="00AB03AB" w:rsidP="001A09B4">
            <w:pPr>
              <w:widowControl/>
              <w:ind w:left="113" w:right="113"/>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专业（技能）课程</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专业</w:t>
            </w:r>
          </w:p>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lastRenderedPageBreak/>
              <w:t>核心课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eastAsia="等线" w:hint="eastAsia"/>
                <w:color w:val="000000"/>
                <w:sz w:val="16"/>
                <w:szCs w:val="16"/>
              </w:rPr>
              <w:t>电工技术基础</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121101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273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5</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3</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考试</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24.83%</w:t>
            </w:r>
          </w:p>
          <w:p w:rsidR="00AB03AB" w:rsidRDefault="00AB03AB" w:rsidP="001A09B4">
            <w:pPr>
              <w:widowControl/>
              <w:jc w:val="center"/>
              <w:textAlignment w:val="center"/>
              <w:rPr>
                <w:rFonts w:ascii="仿宋" w:eastAsia="仿宋" w:hAnsi="仿宋" w:cs="仿宋"/>
                <w:color w:val="000000"/>
                <w:sz w:val="18"/>
                <w:szCs w:val="18"/>
              </w:rPr>
            </w:pPr>
          </w:p>
        </w:tc>
      </w:tr>
      <w:tr w:rsidR="00AB03AB">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eastAsia="仿宋" w:hint="eastAsia"/>
                <w:color w:val="000000"/>
                <w:sz w:val="16"/>
                <w:szCs w:val="16"/>
              </w:rPr>
              <w:t>电工技能基础</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121102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4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tabs>
                <w:tab w:val="center" w:pos="327"/>
                <w:tab w:val="left" w:pos="500"/>
              </w:tabs>
              <w:jc w:val="left"/>
              <w:rPr>
                <w:rFonts w:ascii="仿宋" w:eastAsia="仿宋" w:hAnsi="仿宋" w:cs="仿宋"/>
                <w:color w:val="000000"/>
                <w:sz w:val="18"/>
                <w:szCs w:val="18"/>
              </w:rPr>
            </w:pPr>
            <w:r>
              <w:rPr>
                <w:rFonts w:ascii="仿宋" w:eastAsia="仿宋" w:hAnsi="仿宋" w:hint="eastAsia"/>
                <w:color w:val="000000"/>
                <w:sz w:val="18"/>
                <w:szCs w:val="18"/>
              </w:rPr>
              <w:tab/>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eastAsia="仿宋" w:hint="eastAsia"/>
                <w:color w:val="000000"/>
                <w:sz w:val="16"/>
                <w:szCs w:val="16"/>
              </w:rPr>
              <w:t>电子技术基础</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121103</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273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cs="仿宋" w:hint="eastAsia"/>
                <w:color w:val="000000"/>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tabs>
                <w:tab w:val="center" w:pos="327"/>
                <w:tab w:val="left" w:pos="455"/>
              </w:tabs>
              <w:jc w:val="left"/>
              <w:rPr>
                <w:rFonts w:ascii="仿宋" w:eastAsia="仿宋" w:hAnsi="仿宋" w:cs="仿宋"/>
                <w:color w:val="000000"/>
                <w:sz w:val="18"/>
                <w:szCs w:val="18"/>
              </w:rPr>
            </w:pPr>
            <w:r>
              <w:rPr>
                <w:rFonts w:ascii="仿宋" w:eastAsia="仿宋" w:hAnsi="仿宋" w:hint="eastAsia"/>
                <w:color w:val="000000"/>
                <w:sz w:val="18"/>
                <w:szCs w:val="18"/>
              </w:rPr>
              <w:tab/>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302"/>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eastAsia="仿宋" w:hint="eastAsia"/>
                <w:color w:val="000000"/>
                <w:sz w:val="16"/>
                <w:szCs w:val="16"/>
              </w:rPr>
              <w:t>电子技能基础</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121104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cs="仿宋" w:hint="eastAsia"/>
                <w:color w:val="000000"/>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4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eastAsia="仿宋" w:hint="eastAsia"/>
                <w:color w:val="000000"/>
                <w:sz w:val="16"/>
                <w:szCs w:val="16"/>
              </w:rPr>
              <w:t>单片机原理</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121105</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263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4</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302"/>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eastAsia="仿宋" w:hint="eastAsia"/>
                <w:color w:val="000000"/>
                <w:sz w:val="16"/>
                <w:szCs w:val="16"/>
              </w:rPr>
              <w:t xml:space="preserve">PLC </w:t>
            </w:r>
            <w:r>
              <w:rPr>
                <w:rFonts w:eastAsia="仿宋" w:hint="eastAsia"/>
                <w:color w:val="000000"/>
                <w:sz w:val="16"/>
                <w:szCs w:val="16"/>
              </w:rPr>
              <w:t>原理</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121106</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8</w:t>
            </w:r>
          </w:p>
        </w:tc>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108</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cs="仿宋" w:hint="eastAsia"/>
                <w:color w:val="000000"/>
                <w:sz w:val="18"/>
                <w:szCs w:val="18"/>
              </w:rPr>
              <w:t>4</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4</w:t>
            </w:r>
          </w:p>
        </w:tc>
        <w:tc>
          <w:tcPr>
            <w:tcW w:w="5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1</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70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1169</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9</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10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13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17</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13</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sz w:val="18"/>
                <w:szCs w:val="18"/>
              </w:rPr>
              <w:t>11</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专业</w:t>
            </w:r>
          </w:p>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技能课</w:t>
            </w:r>
          </w:p>
        </w:tc>
        <w:tc>
          <w:tcPr>
            <w:tcW w:w="567" w:type="dxa"/>
            <w:tcBorders>
              <w:top w:val="nil"/>
              <w:left w:val="nil"/>
              <w:bottom w:val="single" w:sz="8" w:space="0" w:color="000000"/>
              <w:right w:val="single" w:sz="4" w:space="0" w:color="auto"/>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olor w:val="000000"/>
                <w:sz w:val="18"/>
                <w:szCs w:val="18"/>
              </w:rPr>
            </w:pPr>
          </w:p>
        </w:tc>
        <w:tc>
          <w:tcPr>
            <w:tcW w:w="567" w:type="dxa"/>
            <w:tcBorders>
              <w:top w:val="nil"/>
              <w:left w:val="nil"/>
              <w:bottom w:val="single" w:sz="8" w:space="0" w:color="000000"/>
              <w:right w:val="single" w:sz="4" w:space="0" w:color="auto"/>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必修</w:t>
            </w: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szCs w:val="18"/>
              </w:rPr>
              <w:t>机床电气与维修</w:t>
            </w:r>
          </w:p>
        </w:tc>
        <w:tc>
          <w:tcPr>
            <w:tcW w:w="708" w:type="dxa"/>
            <w:tcBorders>
              <w:top w:val="nil"/>
              <w:left w:val="single" w:sz="4" w:space="0" w:color="auto"/>
              <w:bottom w:val="single" w:sz="8" w:space="0" w:color="000000"/>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121108</w:t>
            </w:r>
          </w:p>
        </w:tc>
        <w:tc>
          <w:tcPr>
            <w:tcW w:w="567"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4</w:t>
            </w:r>
          </w:p>
        </w:tc>
        <w:tc>
          <w:tcPr>
            <w:tcW w:w="846"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62</w:t>
            </w:r>
          </w:p>
        </w:tc>
        <w:tc>
          <w:tcPr>
            <w:tcW w:w="564"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4"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4"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 xml:space="preserve">2　</w:t>
            </w:r>
          </w:p>
        </w:tc>
        <w:tc>
          <w:tcPr>
            <w:tcW w:w="565"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2　</w:t>
            </w:r>
          </w:p>
        </w:tc>
        <w:tc>
          <w:tcPr>
            <w:tcW w:w="584"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考查</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color w:val="000000"/>
                <w:kern w:val="0"/>
                <w:sz w:val="18"/>
                <w:szCs w:val="18"/>
                <w:lang w:bidi="ar"/>
              </w:rPr>
              <w:t>6.35</w:t>
            </w:r>
            <w:r>
              <w:rPr>
                <w:rFonts w:ascii="仿宋" w:eastAsia="仿宋" w:hAnsi="仿宋" w:cs="仿宋" w:hint="eastAsia"/>
                <w:color w:val="000000"/>
                <w:kern w:val="0"/>
                <w:sz w:val="18"/>
                <w:szCs w:val="18"/>
                <w:lang w:bidi="ar"/>
              </w:rPr>
              <w:t>%</w:t>
            </w:r>
          </w:p>
        </w:tc>
      </w:tr>
      <w:tr w:rsidR="00AB03AB">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7" w:type="dxa"/>
            <w:tcBorders>
              <w:top w:val="nil"/>
              <w:left w:val="nil"/>
              <w:bottom w:val="single" w:sz="8" w:space="0" w:color="000000"/>
              <w:right w:val="single" w:sz="4" w:space="0" w:color="auto"/>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olor w:val="000000"/>
                <w:sz w:val="18"/>
                <w:szCs w:val="18"/>
              </w:rPr>
            </w:pPr>
          </w:p>
        </w:tc>
        <w:tc>
          <w:tcPr>
            <w:tcW w:w="567" w:type="dxa"/>
            <w:tcBorders>
              <w:top w:val="nil"/>
              <w:left w:val="nil"/>
              <w:bottom w:val="single" w:sz="8" w:space="0" w:color="000000"/>
              <w:right w:val="single" w:sz="4" w:space="0" w:color="auto"/>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必修</w:t>
            </w: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szCs w:val="18"/>
              </w:rPr>
              <w:t>楼宇自动化技术</w:t>
            </w:r>
          </w:p>
        </w:tc>
        <w:tc>
          <w:tcPr>
            <w:tcW w:w="708" w:type="dxa"/>
            <w:tcBorders>
              <w:top w:val="nil"/>
              <w:left w:val="single" w:sz="4" w:space="0" w:color="auto"/>
              <w:bottom w:val="single" w:sz="8" w:space="0" w:color="000000"/>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121109</w:t>
            </w:r>
          </w:p>
        </w:tc>
        <w:tc>
          <w:tcPr>
            <w:tcW w:w="567"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2</w:t>
            </w:r>
          </w:p>
        </w:tc>
        <w:tc>
          <w:tcPr>
            <w:tcW w:w="846"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26</w:t>
            </w:r>
          </w:p>
        </w:tc>
        <w:tc>
          <w:tcPr>
            <w:tcW w:w="564"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p>
        </w:tc>
        <w:tc>
          <w:tcPr>
            <w:tcW w:w="564"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p>
        </w:tc>
        <w:tc>
          <w:tcPr>
            <w:tcW w:w="564"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5"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2　</w:t>
            </w:r>
          </w:p>
        </w:tc>
        <w:tc>
          <w:tcPr>
            <w:tcW w:w="584"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7" w:type="dxa"/>
            <w:tcBorders>
              <w:top w:val="nil"/>
              <w:left w:val="nil"/>
              <w:bottom w:val="single" w:sz="8" w:space="0" w:color="000000"/>
              <w:right w:val="single" w:sz="4" w:space="0" w:color="auto"/>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olor w:val="000000"/>
                <w:sz w:val="18"/>
                <w:szCs w:val="18"/>
              </w:rPr>
            </w:pPr>
          </w:p>
        </w:tc>
        <w:tc>
          <w:tcPr>
            <w:tcW w:w="567" w:type="dxa"/>
            <w:tcBorders>
              <w:top w:val="nil"/>
              <w:left w:val="nil"/>
              <w:bottom w:val="single" w:sz="8" w:space="0" w:color="000000"/>
              <w:right w:val="single" w:sz="4" w:space="0" w:color="auto"/>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必修</w:t>
            </w: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szCs w:val="18"/>
              </w:rPr>
              <w:t>传感器原理</w:t>
            </w:r>
          </w:p>
        </w:tc>
        <w:tc>
          <w:tcPr>
            <w:tcW w:w="708" w:type="dxa"/>
            <w:tcBorders>
              <w:top w:val="nil"/>
              <w:left w:val="single" w:sz="4" w:space="0" w:color="auto"/>
              <w:bottom w:val="single" w:sz="4" w:space="0" w:color="auto"/>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121110</w:t>
            </w:r>
          </w:p>
        </w:tc>
        <w:tc>
          <w:tcPr>
            <w:tcW w:w="567" w:type="dxa"/>
            <w:tcBorders>
              <w:top w:val="nil"/>
              <w:left w:val="nil"/>
              <w:bottom w:val="single" w:sz="4" w:space="0" w:color="auto"/>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2</w:t>
            </w:r>
          </w:p>
        </w:tc>
        <w:tc>
          <w:tcPr>
            <w:tcW w:w="846" w:type="dxa"/>
            <w:tcBorders>
              <w:top w:val="nil"/>
              <w:left w:val="nil"/>
              <w:bottom w:val="single" w:sz="4" w:space="0" w:color="auto"/>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31</w:t>
            </w:r>
          </w:p>
        </w:tc>
        <w:tc>
          <w:tcPr>
            <w:tcW w:w="564" w:type="dxa"/>
            <w:tcBorders>
              <w:top w:val="nil"/>
              <w:left w:val="nil"/>
              <w:bottom w:val="single" w:sz="4" w:space="0" w:color="auto"/>
              <w:right w:val="single" w:sz="8"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4" w:type="dxa"/>
            <w:tcBorders>
              <w:top w:val="nil"/>
              <w:left w:val="nil"/>
              <w:bottom w:val="single" w:sz="4" w:space="0" w:color="auto"/>
              <w:right w:val="single" w:sz="8"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4" w:type="dxa"/>
            <w:tcBorders>
              <w:top w:val="nil"/>
              <w:left w:val="nil"/>
              <w:bottom w:val="single" w:sz="4" w:space="0" w:color="auto"/>
              <w:right w:val="single" w:sz="8"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nil"/>
              <w:left w:val="nil"/>
              <w:bottom w:val="single" w:sz="4" w:space="0" w:color="auto"/>
              <w:right w:val="single" w:sz="8"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nil"/>
              <w:left w:val="nil"/>
              <w:bottom w:val="single" w:sz="4" w:space="0" w:color="auto"/>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 xml:space="preserve">1　</w:t>
            </w:r>
          </w:p>
        </w:tc>
        <w:tc>
          <w:tcPr>
            <w:tcW w:w="565" w:type="dxa"/>
            <w:tcBorders>
              <w:top w:val="nil"/>
              <w:left w:val="nil"/>
              <w:bottom w:val="single" w:sz="4" w:space="0" w:color="auto"/>
              <w:right w:val="single" w:sz="8"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1</w:t>
            </w:r>
          </w:p>
        </w:tc>
        <w:tc>
          <w:tcPr>
            <w:tcW w:w="584" w:type="dxa"/>
            <w:tcBorders>
              <w:top w:val="nil"/>
              <w:left w:val="nil"/>
              <w:bottom w:val="single" w:sz="4" w:space="0" w:color="auto"/>
              <w:right w:val="single" w:sz="8"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考查　</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 xml:space="preserve"> 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119</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3</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5</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专业</w:t>
            </w:r>
          </w:p>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实践课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kern w:val="0"/>
                <w:sz w:val="18"/>
                <w:szCs w:val="18"/>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认知实习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121117</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B03AB" w:rsidRDefault="00AB03AB" w:rsidP="001A09B4">
            <w:pPr>
              <w:rPr>
                <w:rFonts w:ascii="宋体" w:hAnsi="宋体" w:cs="宋体"/>
                <w:color w:val="000000"/>
                <w:sz w:val="18"/>
                <w:szCs w:val="18"/>
              </w:rPr>
            </w:pPr>
            <w:r>
              <w:rPr>
                <w:rFonts w:hint="eastAsia"/>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考查</w:t>
            </w:r>
          </w:p>
        </w:tc>
        <w:tc>
          <w:tcPr>
            <w:tcW w:w="70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AB03AB" w:rsidRDefault="00AB03AB" w:rsidP="001A09B4">
            <w:pPr>
              <w:jc w:val="center"/>
              <w:textAlignment w:val="center"/>
              <w:rPr>
                <w:rFonts w:ascii="仿宋" w:eastAsia="仿宋" w:hAnsi="仿宋" w:cs="仿宋"/>
                <w:color w:val="000000"/>
                <w:sz w:val="18"/>
                <w:szCs w:val="18"/>
              </w:rPr>
            </w:pPr>
            <w:r>
              <w:rPr>
                <w:rFonts w:ascii="仿宋" w:eastAsia="仿宋" w:hAnsi="仿宋" w:cs="仿宋"/>
                <w:color w:val="000000"/>
                <w:kern w:val="0"/>
                <w:sz w:val="18"/>
                <w:szCs w:val="18"/>
                <w:lang w:bidi="ar"/>
              </w:rPr>
              <w:t>3.94</w:t>
            </w:r>
            <w:r>
              <w:rPr>
                <w:rFonts w:ascii="仿宋" w:eastAsia="仿宋" w:hAnsi="仿宋" w:cs="仿宋" w:hint="eastAsia"/>
                <w:color w:val="000000"/>
                <w:kern w:val="0"/>
                <w:sz w:val="18"/>
                <w:szCs w:val="18"/>
                <w:lang w:bidi="ar"/>
              </w:rPr>
              <w:t>%</w:t>
            </w:r>
          </w:p>
        </w:tc>
      </w:tr>
      <w:tr w:rsidR="00AB03AB">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kern w:val="0"/>
                <w:sz w:val="18"/>
                <w:szCs w:val="18"/>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跟岗实习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121118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54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r>
              <w:rPr>
                <w:rFonts w:ascii="仿宋" w:eastAsia="仿宋" w:hAnsi="仿宋" w:hint="eastAsia"/>
                <w:b/>
                <w:bCs/>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2</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考查</w:t>
            </w:r>
          </w:p>
        </w:tc>
        <w:tc>
          <w:tcPr>
            <w:tcW w:w="709" w:type="dxa"/>
            <w:vMerge/>
            <w:tcBorders>
              <w:left w:val="single" w:sz="4" w:space="0" w:color="000000"/>
              <w:right w:val="single" w:sz="4" w:space="0" w:color="000000"/>
            </w:tcBorders>
            <w:tcMar>
              <w:top w:w="15" w:type="dxa"/>
              <w:left w:w="15" w:type="dxa"/>
              <w:right w:w="15" w:type="dxa"/>
            </w:tcMar>
            <w:vAlign w:val="center"/>
          </w:tcPr>
          <w:p w:rsidR="00AB03AB" w:rsidRDefault="00AB03AB" w:rsidP="001A09B4">
            <w:pPr>
              <w:jc w:val="center"/>
              <w:textAlignment w:val="center"/>
              <w:rPr>
                <w:rFonts w:ascii="仿宋" w:eastAsia="仿宋" w:hAnsi="仿宋" w:cs="仿宋"/>
                <w:color w:val="000000"/>
                <w:sz w:val="18"/>
                <w:szCs w:val="18"/>
              </w:rPr>
            </w:pPr>
          </w:p>
        </w:tc>
      </w:tr>
      <w:tr w:rsidR="00AB03AB">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sz w:val="18"/>
                <w:szCs w:val="18"/>
              </w:rPr>
              <w:t>12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90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1</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2</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70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p>
        </w:tc>
      </w:tr>
      <w:tr w:rsidR="00AB03AB">
        <w:trPr>
          <w:trHeight w:val="270"/>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cs="仿宋" w:hint="eastAsia"/>
                <w:color w:val="000000"/>
                <w:sz w:val="18"/>
                <w:szCs w:val="18"/>
              </w:rPr>
              <w:t>选</w:t>
            </w:r>
          </w:p>
          <w:p w:rsidR="00AB03AB" w:rsidRDefault="00AB03AB" w:rsidP="001A09B4">
            <w:pPr>
              <w:jc w:val="center"/>
              <w:rPr>
                <w:rFonts w:ascii="仿宋" w:eastAsia="仿宋" w:hAnsi="仿宋" w:cs="仿宋"/>
                <w:color w:val="000000"/>
                <w:sz w:val="18"/>
                <w:szCs w:val="18"/>
              </w:rPr>
            </w:pPr>
            <w:r>
              <w:rPr>
                <w:rFonts w:ascii="仿宋" w:eastAsia="仿宋" w:hAnsi="仿宋" w:cs="仿宋" w:hint="eastAsia"/>
                <w:color w:val="000000"/>
                <w:sz w:val="18"/>
                <w:szCs w:val="18"/>
              </w:rPr>
              <w:t>修</w:t>
            </w:r>
          </w:p>
          <w:p w:rsidR="00AB03AB" w:rsidRDefault="00AB03AB" w:rsidP="001A09B4">
            <w:pPr>
              <w:jc w:val="center"/>
              <w:rPr>
                <w:rFonts w:ascii="仿宋" w:eastAsia="仿宋" w:hAnsi="仿宋" w:cs="仿宋"/>
                <w:color w:val="000000"/>
                <w:sz w:val="18"/>
                <w:szCs w:val="18"/>
              </w:rPr>
            </w:pPr>
            <w:r>
              <w:rPr>
                <w:rFonts w:ascii="仿宋" w:eastAsia="仿宋" w:hAnsi="仿宋" w:cs="仿宋" w:hint="eastAsia"/>
                <w:color w:val="000000"/>
                <w:sz w:val="18"/>
                <w:szCs w:val="18"/>
              </w:rPr>
              <w:t>课</w:t>
            </w: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专业</w:t>
            </w:r>
          </w:p>
          <w:p w:rsidR="00AB03AB" w:rsidRDefault="00AB03AB" w:rsidP="001A09B4">
            <w:pPr>
              <w:jc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选修课</w:t>
            </w: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olor w:val="000000"/>
                <w:sz w:val="18"/>
                <w:szCs w:val="18"/>
              </w:rPr>
            </w:pP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color w:val="000000"/>
                <w:sz w:val="18"/>
                <w:szCs w:val="18"/>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eastAsia="仿宋" w:hint="eastAsia"/>
                <w:color w:val="000000"/>
                <w:sz w:val="16"/>
                <w:szCs w:val="16"/>
              </w:rPr>
              <w:t>手机维修</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r>
              <w:rPr>
                <w:rFonts w:ascii="仿宋" w:eastAsia="仿宋" w:hAnsi="仿宋" w:hint="eastAsia"/>
                <w:color w:val="000000"/>
                <w:sz w:val="18"/>
                <w:szCs w:val="18"/>
              </w:rPr>
              <w:t>121115</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color w:val="000000"/>
                <w:sz w:val="18"/>
                <w:szCs w:val="18"/>
              </w:rPr>
              <w:t>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color w:val="000000"/>
                <w:sz w:val="18"/>
                <w:szCs w:val="18"/>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0</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r>
              <w:rPr>
                <w:rFonts w:ascii="仿宋" w:eastAsia="仿宋" w:hAnsi="仿宋" w:hint="eastAsia"/>
                <w:b/>
                <w:bCs/>
                <w:color w:val="000000"/>
                <w:sz w:val="18"/>
                <w:szCs w:val="18"/>
              </w:rPr>
              <w:t>考查</w:t>
            </w:r>
          </w:p>
        </w:tc>
        <w:tc>
          <w:tcPr>
            <w:tcW w:w="70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322"/>
          <w:jc w:val="center"/>
        </w:trPr>
        <w:tc>
          <w:tcPr>
            <w:tcW w:w="567" w:type="dxa"/>
            <w:vMerge/>
            <w:tcBorders>
              <w:left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tcBorders>
              <w:left w:val="single" w:sz="4" w:space="0" w:color="000000"/>
              <w:right w:val="single" w:sz="4" w:space="0" w:color="auto"/>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AB03AB" w:rsidRDefault="00AB03AB" w:rsidP="001A09B4">
            <w:pPr>
              <w:widowControl/>
              <w:textAlignment w:val="center"/>
              <w:rPr>
                <w:rFonts w:ascii="仿宋" w:eastAsia="仿宋" w:hAnsi="仿宋"/>
                <w:color w:val="000000"/>
                <w:sz w:val="18"/>
                <w:szCs w:val="18"/>
              </w:rPr>
            </w:pP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AB03AB" w:rsidRDefault="00AB03AB" w:rsidP="001A09B4">
            <w:pPr>
              <w:widowControl/>
              <w:textAlignment w:val="center"/>
              <w:rPr>
                <w:rFonts w:ascii="仿宋" w:eastAsia="仿宋" w:hAnsi="仿宋" w:cs="仿宋"/>
                <w:b/>
                <w:color w:val="000000"/>
                <w:kern w:val="0"/>
                <w:sz w:val="18"/>
                <w:szCs w:val="18"/>
                <w:lang w:bidi="ar"/>
              </w:rPr>
            </w:pPr>
            <w:r>
              <w:rPr>
                <w:rFonts w:ascii="仿宋" w:eastAsia="仿宋" w:hAnsi="仿宋" w:hint="eastAsia"/>
                <w:color w:val="000000"/>
                <w:sz w:val="18"/>
                <w:szCs w:val="18"/>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AB03AB" w:rsidRDefault="00AB03AB" w:rsidP="001A09B4">
            <w:pPr>
              <w:widowControl/>
              <w:ind w:firstLineChars="400" w:firstLine="723"/>
              <w:textAlignment w:val="center"/>
              <w:rPr>
                <w:rFonts w:ascii="仿宋" w:eastAsia="仿宋" w:hAnsi="仿宋" w:cs="仿宋"/>
                <w:b/>
                <w:color w:val="000000"/>
                <w:kern w:val="0"/>
                <w:sz w:val="18"/>
                <w:szCs w:val="18"/>
                <w:lang w:bidi="ar"/>
              </w:rPr>
            </w:pPr>
            <w:r>
              <w:rPr>
                <w:rFonts w:ascii="仿宋" w:eastAsia="仿宋" w:hAnsi="仿宋" w:cs="仿宋" w:hint="eastAsia"/>
                <w:b/>
                <w:color w:val="000000"/>
                <w:kern w:val="0"/>
                <w:sz w:val="18"/>
                <w:szCs w:val="18"/>
                <w:lang w:bidi="ar"/>
              </w:rPr>
              <w:t>物理</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r>
              <w:rPr>
                <w:rFonts w:ascii="仿宋" w:eastAsia="仿宋" w:hAnsi="仿宋" w:hint="eastAsia"/>
                <w:color w:val="000000"/>
                <w:sz w:val="18"/>
                <w:szCs w:val="18"/>
              </w:rPr>
              <w:t>E14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color w:val="000000"/>
                <w:sz w:val="18"/>
                <w:szCs w:val="18"/>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color w:val="000000"/>
                <w:sz w:val="18"/>
                <w:szCs w:val="18"/>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 xml:space="preserve">1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 xml:space="preserve">2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 xml:space="preserve">1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r>
              <w:rPr>
                <w:rFonts w:ascii="仿宋" w:eastAsia="仿宋" w:hAnsi="仿宋" w:hint="eastAsia"/>
                <w:b/>
                <w:bCs/>
                <w:color w:val="000000"/>
                <w:sz w:val="18"/>
                <w:szCs w:val="18"/>
              </w:rPr>
              <w:t>考试</w:t>
            </w:r>
          </w:p>
        </w:tc>
        <w:tc>
          <w:tcPr>
            <w:tcW w:w="709" w:type="dxa"/>
            <w:vMerge/>
            <w:tcBorders>
              <w:left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tcBorders>
              <w:left w:val="single" w:sz="4" w:space="0" w:color="000000"/>
              <w:bottom w:val="single" w:sz="4" w:space="0" w:color="000000"/>
              <w:right w:val="single" w:sz="4" w:space="0" w:color="auto"/>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7"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p>
        </w:tc>
        <w:tc>
          <w:tcPr>
            <w:tcW w:w="2268"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cs="仿宋" w:hint="eastAsia"/>
                <w:b/>
                <w:color w:val="000000"/>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cs="仿宋" w:hint="eastAsia"/>
                <w:b/>
                <w:color w:val="000000"/>
                <w:kern w:val="0"/>
                <w:sz w:val="18"/>
                <w:szCs w:val="18"/>
                <w:lang w:bidi="ar"/>
              </w:rPr>
              <w:t>0</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cs="仿宋" w:hint="eastAsia"/>
                <w:b/>
                <w:color w:val="000000"/>
                <w:kern w:val="0"/>
                <w:sz w:val="18"/>
                <w:szCs w:val="18"/>
                <w:lang w:bidi="ar"/>
              </w:rPr>
              <w:t>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709" w:type="dxa"/>
            <w:vMerge/>
            <w:tcBorders>
              <w:left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cs="仿宋" w:hint="eastAsia"/>
                <w:color w:val="000000"/>
                <w:sz w:val="18"/>
                <w:szCs w:val="18"/>
              </w:rPr>
              <w:t>素养</w:t>
            </w:r>
          </w:p>
          <w:p w:rsidR="00AB03AB" w:rsidRDefault="00AB03AB" w:rsidP="001A09B4">
            <w:pPr>
              <w:jc w:val="center"/>
              <w:rPr>
                <w:rFonts w:ascii="仿宋" w:eastAsia="仿宋" w:hAnsi="仿宋" w:cs="仿宋"/>
                <w:color w:val="000000"/>
                <w:sz w:val="18"/>
                <w:szCs w:val="18"/>
              </w:rPr>
            </w:pPr>
            <w:r>
              <w:rPr>
                <w:rFonts w:ascii="仿宋" w:eastAsia="仿宋" w:hAnsi="仿宋" w:cs="仿宋" w:hint="eastAsia"/>
                <w:color w:val="000000"/>
                <w:sz w:val="18"/>
                <w:szCs w:val="18"/>
              </w:rPr>
              <w:t>选修课</w:t>
            </w: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olor w:val="000000"/>
                <w:sz w:val="18"/>
                <w:szCs w:val="18"/>
              </w:rPr>
            </w:pP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color w:val="000000"/>
                <w:sz w:val="18"/>
                <w:szCs w:val="18"/>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AB03AB" w:rsidRDefault="00AB03AB" w:rsidP="001A09B4">
            <w:pPr>
              <w:widowControl/>
              <w:jc w:val="center"/>
              <w:textAlignment w:val="center"/>
              <w:rPr>
                <w:rFonts w:ascii="仿宋" w:eastAsia="仿宋" w:hAnsi="仿宋" w:cs="仿宋"/>
                <w:bCs/>
                <w:color w:val="000000"/>
                <w:kern w:val="0"/>
                <w:sz w:val="18"/>
                <w:szCs w:val="18"/>
                <w:lang w:bidi="ar"/>
              </w:rPr>
            </w:pPr>
            <w:r>
              <w:rPr>
                <w:rFonts w:ascii="仿宋" w:eastAsia="仿宋" w:hAnsi="仿宋" w:hint="eastAsia"/>
                <w:color w:val="000000"/>
                <w:sz w:val="18"/>
                <w:szCs w:val="18"/>
              </w:rPr>
              <w:t>中华优秀文化</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r>
              <w:rPr>
                <w:rFonts w:ascii="仿宋" w:eastAsia="仿宋" w:hAnsi="仿宋" w:hint="eastAsia"/>
                <w:color w:val="000000"/>
                <w:sz w:val="18"/>
                <w:szCs w:val="18"/>
              </w:rPr>
              <w:t>121117</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 xml:space="preserve">　</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r>
              <w:rPr>
                <w:rFonts w:ascii="仿宋" w:eastAsia="仿宋" w:hAnsi="仿宋" w:hint="eastAsia"/>
                <w:b/>
                <w:bCs/>
                <w:color w:val="000000"/>
                <w:sz w:val="18"/>
                <w:szCs w:val="18"/>
              </w:rPr>
              <w:t>考试</w:t>
            </w:r>
          </w:p>
        </w:tc>
        <w:tc>
          <w:tcPr>
            <w:tcW w:w="709" w:type="dxa"/>
            <w:vMerge/>
            <w:tcBorders>
              <w:left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p>
        </w:tc>
        <w:tc>
          <w:tcPr>
            <w:tcW w:w="709" w:type="dxa"/>
            <w:vMerge/>
            <w:tcBorders>
              <w:left w:val="single" w:sz="4" w:space="0" w:color="000000"/>
              <w:right w:val="single" w:sz="4" w:space="0" w:color="auto"/>
            </w:tcBorders>
            <w:vAlign w:val="center"/>
          </w:tcPr>
          <w:p w:rsidR="00AB03AB" w:rsidRDefault="00AB03AB" w:rsidP="001A09B4">
            <w:pPr>
              <w:widowControl/>
              <w:jc w:val="center"/>
              <w:textAlignment w:val="center"/>
              <w:rPr>
                <w:rFonts w:ascii="仿宋" w:eastAsia="仿宋" w:hAnsi="仿宋" w:cs="仿宋"/>
                <w:b/>
                <w:color w:val="000000"/>
                <w:sz w:val="18"/>
                <w:szCs w:val="18"/>
              </w:rPr>
            </w:pPr>
          </w:p>
        </w:tc>
        <w:tc>
          <w:tcPr>
            <w:tcW w:w="567" w:type="dxa"/>
            <w:tcBorders>
              <w:top w:val="single" w:sz="4" w:space="0" w:color="000000"/>
              <w:left w:val="single" w:sz="4" w:space="0" w:color="auto"/>
              <w:bottom w:val="single" w:sz="4" w:space="0" w:color="000000"/>
              <w:right w:val="single" w:sz="4" w:space="0" w:color="auto"/>
            </w:tcBorders>
            <w:vAlign w:val="center"/>
          </w:tcPr>
          <w:p w:rsidR="00AB03AB" w:rsidRDefault="00AB03AB" w:rsidP="001A09B4">
            <w:pPr>
              <w:widowControl/>
              <w:jc w:val="center"/>
              <w:textAlignment w:val="center"/>
              <w:rPr>
                <w:rFonts w:ascii="仿宋" w:eastAsia="仿宋" w:hAnsi="仿宋"/>
                <w:color w:val="000000"/>
                <w:sz w:val="18"/>
                <w:szCs w:val="18"/>
              </w:rPr>
            </w:pPr>
          </w:p>
        </w:tc>
        <w:tc>
          <w:tcPr>
            <w:tcW w:w="567" w:type="dxa"/>
            <w:tcBorders>
              <w:top w:val="single" w:sz="4" w:space="0" w:color="000000"/>
              <w:left w:val="single" w:sz="4" w:space="0" w:color="auto"/>
              <w:bottom w:val="single" w:sz="4" w:space="0" w:color="000000"/>
              <w:right w:val="single" w:sz="4" w:space="0" w:color="auto"/>
            </w:tcBorders>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color w:val="000000"/>
                <w:sz w:val="18"/>
                <w:szCs w:val="18"/>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AB03AB" w:rsidRDefault="00AB03AB" w:rsidP="001A09B4">
            <w:pPr>
              <w:widowControl/>
              <w:jc w:val="center"/>
              <w:textAlignment w:val="center"/>
              <w:rPr>
                <w:rFonts w:ascii="仿宋" w:eastAsia="仿宋" w:hAnsi="仿宋" w:cs="仿宋"/>
                <w:bCs/>
                <w:color w:val="000000"/>
                <w:sz w:val="18"/>
                <w:szCs w:val="18"/>
              </w:rPr>
            </w:pPr>
            <w:r>
              <w:rPr>
                <w:rFonts w:ascii="仿宋" w:eastAsia="仿宋" w:hAnsi="仿宋" w:hint="eastAsia"/>
                <w:color w:val="000000"/>
                <w:sz w:val="18"/>
                <w:szCs w:val="18"/>
              </w:rPr>
              <w:t>职业素养</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r>
              <w:rPr>
                <w:rFonts w:ascii="仿宋" w:eastAsia="仿宋" w:hAnsi="仿宋" w:hint="eastAsia"/>
                <w:color w:val="000000"/>
                <w:sz w:val="18"/>
                <w:szCs w:val="18"/>
              </w:rPr>
              <w:t>121118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 xml:space="preserve">　</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r>
              <w:rPr>
                <w:rFonts w:ascii="仿宋" w:eastAsia="仿宋" w:hAnsi="仿宋" w:hint="eastAsia"/>
                <w:b/>
                <w:bCs/>
                <w:color w:val="000000"/>
                <w:sz w:val="18"/>
                <w:szCs w:val="18"/>
              </w:rPr>
              <w:t xml:space="preserve">考试　</w:t>
            </w:r>
          </w:p>
        </w:tc>
        <w:tc>
          <w:tcPr>
            <w:tcW w:w="709" w:type="dxa"/>
            <w:vMerge/>
            <w:tcBorders>
              <w:left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p>
        </w:tc>
      </w:tr>
      <w:tr w:rsidR="00AB03AB">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p>
        </w:tc>
        <w:tc>
          <w:tcPr>
            <w:tcW w:w="709" w:type="dxa"/>
            <w:vMerge/>
            <w:tcBorders>
              <w:left w:val="single" w:sz="4" w:space="0" w:color="000000"/>
              <w:bottom w:val="single" w:sz="4" w:space="0" w:color="000000"/>
              <w:right w:val="single" w:sz="4" w:space="0" w:color="auto"/>
            </w:tcBorders>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p>
        </w:tc>
        <w:tc>
          <w:tcPr>
            <w:tcW w:w="567" w:type="dxa"/>
            <w:tcBorders>
              <w:top w:val="single" w:sz="4" w:space="0" w:color="000000"/>
              <w:left w:val="single" w:sz="4" w:space="0" w:color="auto"/>
              <w:bottom w:val="single" w:sz="4" w:space="0" w:color="000000"/>
              <w:right w:val="single" w:sz="4" w:space="0" w:color="000000"/>
            </w:tcBorders>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p>
        </w:tc>
        <w:tc>
          <w:tcPr>
            <w:tcW w:w="2268" w:type="dxa"/>
            <w:gridSpan w:val="2"/>
            <w:tcBorders>
              <w:top w:val="single" w:sz="4" w:space="0" w:color="000000"/>
              <w:left w:val="single" w:sz="4" w:space="0" w:color="auto"/>
              <w:bottom w:val="single" w:sz="4" w:space="0" w:color="000000"/>
              <w:right w:val="single" w:sz="4" w:space="0" w:color="000000"/>
            </w:tcBorders>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cs="仿宋" w:hint="eastAsia"/>
                <w:b/>
                <w:color w:val="000000"/>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54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0</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r>
              <w:rPr>
                <w:rFonts w:ascii="仿宋" w:eastAsia="仿宋" w:hAnsi="仿宋" w:hint="eastAsia"/>
                <w:b/>
                <w:bCs/>
                <w:color w:val="000000"/>
                <w:sz w:val="18"/>
                <w:szCs w:val="18"/>
              </w:rPr>
              <w:t>考试</w:t>
            </w:r>
          </w:p>
        </w:tc>
        <w:tc>
          <w:tcPr>
            <w:tcW w:w="709" w:type="dxa"/>
            <w:vMerge/>
            <w:tcBorders>
              <w:left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kern w:val="0"/>
                <w:sz w:val="18"/>
                <w:szCs w:val="18"/>
                <w:lang w:bidi="ar"/>
              </w:rPr>
            </w:pPr>
          </w:p>
        </w:tc>
      </w:tr>
      <w:tr w:rsidR="00AB03AB">
        <w:trPr>
          <w:trHeight w:val="300"/>
          <w:jc w:val="center"/>
        </w:trPr>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textAlignment w:val="center"/>
              <w:rPr>
                <w:rFonts w:ascii="仿宋" w:eastAsia="仿宋" w:hAnsi="仿宋" w:cs="仿宋"/>
                <w:b/>
                <w:color w:val="000000"/>
                <w:kern w:val="0"/>
                <w:sz w:val="18"/>
                <w:szCs w:val="18"/>
                <w:lang w:bidi="ar"/>
              </w:rPr>
            </w:pPr>
          </w:p>
        </w:tc>
        <w:tc>
          <w:tcPr>
            <w:tcW w:w="354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textAlignment w:val="center"/>
              <w:rPr>
                <w:rFonts w:ascii="仿宋" w:eastAsia="仿宋" w:hAnsi="仿宋" w:cs="仿宋"/>
                <w:b/>
                <w:color w:val="000000"/>
                <w:kern w:val="0"/>
                <w:sz w:val="18"/>
                <w:szCs w:val="18"/>
                <w:lang w:bidi="ar"/>
              </w:rPr>
            </w:pPr>
            <w:r>
              <w:rPr>
                <w:rFonts w:ascii="仿宋" w:eastAsia="仿宋" w:hAnsi="仿宋" w:cs="仿宋" w:hint="eastAsia"/>
                <w:b/>
                <w:color w:val="000000"/>
                <w:kern w:val="0"/>
                <w:sz w:val="18"/>
                <w:szCs w:val="18"/>
                <w:lang w:bidi="ar"/>
              </w:rPr>
              <w:t>总计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207</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3399</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33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33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33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33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33</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33</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p>
        </w:tc>
      </w:tr>
    </w:tbl>
    <w:p w:rsidR="00AB03AB" w:rsidRDefault="00AB03AB" w:rsidP="001A09B4">
      <w:pPr>
        <w:adjustRightInd w:val="0"/>
        <w:snapToGrid w:val="0"/>
        <w:spacing w:line="360" w:lineRule="auto"/>
        <w:rPr>
          <w:rFonts w:ascii="黑体" w:eastAsia="黑体" w:hAnsi="黑体"/>
          <w:b/>
          <w:color w:val="000000"/>
          <w:sz w:val="30"/>
          <w:szCs w:val="30"/>
        </w:rPr>
      </w:pPr>
    </w:p>
    <w:p w:rsidR="00AB03AB" w:rsidRDefault="00AB03AB" w:rsidP="001A09B4">
      <w:pPr>
        <w:adjustRightInd w:val="0"/>
        <w:snapToGrid w:val="0"/>
        <w:spacing w:line="360" w:lineRule="auto"/>
        <w:rPr>
          <w:rFonts w:ascii="黑体" w:eastAsia="黑体" w:hAnsi="黑体"/>
          <w:b/>
          <w:color w:val="000000"/>
          <w:sz w:val="30"/>
          <w:szCs w:val="30"/>
        </w:rPr>
      </w:pPr>
      <w:r>
        <w:rPr>
          <w:rFonts w:ascii="黑体" w:eastAsia="黑体" w:hAnsi="黑体" w:hint="eastAsia"/>
          <w:b/>
          <w:color w:val="000000"/>
          <w:sz w:val="30"/>
          <w:szCs w:val="30"/>
        </w:rPr>
        <w:t>九、实施保障</w:t>
      </w:r>
    </w:p>
    <w:p w:rsidR="00AB03AB" w:rsidRDefault="00AB03AB" w:rsidP="001A09B4">
      <w:pPr>
        <w:adjustRightInd w:val="0"/>
        <w:snapToGrid w:val="0"/>
        <w:spacing w:line="360" w:lineRule="auto"/>
        <w:ind w:firstLineChars="200" w:firstLine="562"/>
        <w:rPr>
          <w:rFonts w:ascii="宋体" w:hAnsi="宋体"/>
          <w:b/>
          <w:color w:val="000000"/>
          <w:sz w:val="28"/>
          <w:szCs w:val="28"/>
        </w:rPr>
      </w:pPr>
      <w:r>
        <w:rPr>
          <w:rFonts w:ascii="宋体" w:hAnsi="宋体" w:hint="eastAsia"/>
          <w:b/>
          <w:color w:val="000000"/>
          <w:sz w:val="28"/>
          <w:szCs w:val="28"/>
        </w:rPr>
        <w:t>1.师资队伍</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（1）师资队伍结构</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position w:val="-5"/>
          <w:sz w:val="24"/>
        </w:rPr>
        <w:instrText>○</w:instrText>
      </w:r>
      <w:r>
        <w:rPr>
          <w:rFonts w:ascii="宋体" w:hAnsi="宋体" w:hint="eastAsia"/>
          <w:color w:val="000000"/>
          <w:sz w:val="24"/>
        </w:rPr>
        <w:instrText>,1)</w:instrText>
      </w:r>
      <w:r>
        <w:rPr>
          <w:rFonts w:ascii="宋体" w:hAnsi="宋体"/>
          <w:color w:val="000000"/>
          <w:sz w:val="24"/>
        </w:rPr>
        <w:fldChar w:fldCharType="end"/>
      </w:r>
      <w:r>
        <w:rPr>
          <w:rFonts w:ascii="宋体" w:hAnsi="宋体" w:hint="eastAsia"/>
          <w:color w:val="000000"/>
          <w:sz w:val="24"/>
        </w:rPr>
        <w:t>专业负责人情况</w:t>
      </w:r>
    </w:p>
    <w:tbl>
      <w:tblPr>
        <w:tblW w:w="5000" w:type="pct"/>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28" w:type="dxa"/>
          <w:right w:w="28" w:type="dxa"/>
        </w:tblCellMar>
        <w:tblLook w:val="0000" w:firstRow="0" w:lastRow="0" w:firstColumn="0" w:lastColumn="0" w:noHBand="0" w:noVBand="0"/>
      </w:tblPr>
      <w:tblGrid>
        <w:gridCol w:w="2014"/>
        <w:gridCol w:w="1269"/>
        <w:gridCol w:w="1018"/>
        <w:gridCol w:w="876"/>
        <w:gridCol w:w="1960"/>
        <w:gridCol w:w="1989"/>
      </w:tblGrid>
      <w:tr w:rsidR="00AB03AB">
        <w:trPr>
          <w:trHeight w:val="454"/>
          <w:jc w:val="center"/>
        </w:trPr>
        <w:tc>
          <w:tcPr>
            <w:tcW w:w="1103" w:type="pct"/>
            <w:vAlign w:val="center"/>
          </w:tcPr>
          <w:p w:rsidR="00AB03AB" w:rsidRDefault="00AB03AB" w:rsidP="001A09B4">
            <w:pPr>
              <w:spacing w:line="0" w:lineRule="atLeast"/>
              <w:jc w:val="center"/>
              <w:rPr>
                <w:rFonts w:ascii="宋体" w:hAnsi="宋体"/>
                <w:color w:val="000000"/>
                <w:sz w:val="24"/>
                <w:szCs w:val="21"/>
              </w:rPr>
            </w:pPr>
            <w:r>
              <w:rPr>
                <w:rFonts w:ascii="宋体" w:hAnsi="宋体" w:hint="eastAsia"/>
                <w:color w:val="000000"/>
                <w:sz w:val="24"/>
                <w:szCs w:val="21"/>
              </w:rPr>
              <w:t>专业负责人姓名</w:t>
            </w:r>
          </w:p>
        </w:tc>
        <w:tc>
          <w:tcPr>
            <w:tcW w:w="695" w:type="pct"/>
            <w:vAlign w:val="center"/>
          </w:tcPr>
          <w:p w:rsidR="00AB03AB" w:rsidRDefault="00AB03AB" w:rsidP="001A09B4">
            <w:pPr>
              <w:spacing w:line="0" w:lineRule="atLeast"/>
              <w:jc w:val="center"/>
              <w:rPr>
                <w:rFonts w:ascii="宋体" w:hAnsi="宋体"/>
                <w:color w:val="000000"/>
                <w:sz w:val="24"/>
                <w:szCs w:val="21"/>
              </w:rPr>
            </w:pPr>
            <w:r>
              <w:rPr>
                <w:rFonts w:ascii="宋体" w:hAnsi="宋体" w:hint="eastAsia"/>
                <w:color w:val="000000"/>
                <w:sz w:val="24"/>
                <w:szCs w:val="21"/>
              </w:rPr>
              <w:t>所学专业</w:t>
            </w:r>
          </w:p>
        </w:tc>
        <w:tc>
          <w:tcPr>
            <w:tcW w:w="558" w:type="pct"/>
            <w:vAlign w:val="center"/>
          </w:tcPr>
          <w:p w:rsidR="00AB03AB" w:rsidRDefault="00AB03AB" w:rsidP="001A09B4">
            <w:pPr>
              <w:spacing w:line="0" w:lineRule="atLeast"/>
              <w:jc w:val="center"/>
              <w:rPr>
                <w:rFonts w:ascii="宋体" w:hAnsi="宋体"/>
                <w:color w:val="000000"/>
                <w:sz w:val="24"/>
                <w:szCs w:val="21"/>
              </w:rPr>
            </w:pPr>
            <w:r>
              <w:rPr>
                <w:rFonts w:ascii="宋体" w:hAnsi="宋体" w:hint="eastAsia"/>
                <w:color w:val="000000"/>
                <w:sz w:val="24"/>
                <w:szCs w:val="21"/>
              </w:rPr>
              <w:t>学历</w:t>
            </w:r>
          </w:p>
        </w:tc>
        <w:tc>
          <w:tcPr>
            <w:tcW w:w="480" w:type="pct"/>
            <w:vAlign w:val="center"/>
          </w:tcPr>
          <w:p w:rsidR="00AB03AB" w:rsidRDefault="00AB03AB" w:rsidP="001A09B4">
            <w:pPr>
              <w:spacing w:line="0" w:lineRule="atLeast"/>
              <w:jc w:val="center"/>
              <w:rPr>
                <w:rFonts w:ascii="宋体" w:hAnsi="宋体"/>
                <w:color w:val="000000"/>
                <w:sz w:val="24"/>
                <w:szCs w:val="21"/>
              </w:rPr>
            </w:pPr>
            <w:r>
              <w:rPr>
                <w:rFonts w:ascii="宋体" w:hAnsi="宋体" w:hint="eastAsia"/>
                <w:color w:val="000000"/>
                <w:sz w:val="24"/>
                <w:szCs w:val="21"/>
              </w:rPr>
              <w:t>职称</w:t>
            </w:r>
          </w:p>
        </w:tc>
        <w:tc>
          <w:tcPr>
            <w:tcW w:w="1074" w:type="pct"/>
            <w:vAlign w:val="center"/>
          </w:tcPr>
          <w:p w:rsidR="00AB03AB" w:rsidRDefault="00AB03AB" w:rsidP="001A09B4">
            <w:pPr>
              <w:spacing w:line="0" w:lineRule="atLeast"/>
              <w:jc w:val="center"/>
              <w:rPr>
                <w:rFonts w:ascii="宋体" w:hAnsi="宋体"/>
                <w:color w:val="000000"/>
                <w:sz w:val="24"/>
                <w:szCs w:val="21"/>
              </w:rPr>
            </w:pPr>
            <w:r>
              <w:rPr>
                <w:rFonts w:ascii="宋体" w:hAnsi="宋体" w:hint="eastAsia"/>
                <w:color w:val="000000"/>
                <w:sz w:val="24"/>
                <w:szCs w:val="21"/>
              </w:rPr>
              <w:t>职业（执业）资格</w:t>
            </w:r>
          </w:p>
        </w:tc>
        <w:tc>
          <w:tcPr>
            <w:tcW w:w="1091" w:type="pct"/>
            <w:vAlign w:val="center"/>
          </w:tcPr>
          <w:p w:rsidR="00AB03AB" w:rsidRDefault="00AB03AB" w:rsidP="001A09B4">
            <w:pPr>
              <w:spacing w:line="0" w:lineRule="atLeast"/>
              <w:jc w:val="center"/>
              <w:rPr>
                <w:rFonts w:ascii="宋体" w:hAnsi="宋体"/>
                <w:color w:val="000000"/>
                <w:sz w:val="24"/>
                <w:szCs w:val="21"/>
              </w:rPr>
            </w:pPr>
            <w:r>
              <w:rPr>
                <w:rFonts w:ascii="宋体" w:hAnsi="宋体" w:hint="eastAsia"/>
                <w:color w:val="000000"/>
                <w:sz w:val="24"/>
                <w:szCs w:val="21"/>
              </w:rPr>
              <w:t>教授课程</w:t>
            </w:r>
          </w:p>
        </w:tc>
      </w:tr>
      <w:tr w:rsidR="00AB03AB">
        <w:trPr>
          <w:trHeight w:val="454"/>
          <w:jc w:val="center"/>
        </w:trPr>
        <w:tc>
          <w:tcPr>
            <w:tcW w:w="1103" w:type="pct"/>
            <w:vAlign w:val="center"/>
          </w:tcPr>
          <w:p w:rsidR="00AB03AB" w:rsidRDefault="00AB03AB" w:rsidP="001A09B4">
            <w:pPr>
              <w:spacing w:line="0" w:lineRule="atLeast"/>
              <w:jc w:val="center"/>
              <w:rPr>
                <w:rFonts w:ascii="宋体" w:hAnsi="宋体"/>
                <w:color w:val="000000"/>
                <w:sz w:val="24"/>
                <w:szCs w:val="21"/>
              </w:rPr>
            </w:pPr>
            <w:r>
              <w:rPr>
                <w:rFonts w:ascii="宋体" w:hAnsi="宋体" w:hint="eastAsia"/>
                <w:color w:val="000000"/>
                <w:sz w:val="24"/>
                <w:szCs w:val="21"/>
              </w:rPr>
              <w:t>王治东</w:t>
            </w:r>
          </w:p>
        </w:tc>
        <w:tc>
          <w:tcPr>
            <w:tcW w:w="695" w:type="pct"/>
            <w:vAlign w:val="center"/>
          </w:tcPr>
          <w:p w:rsidR="00AB03AB" w:rsidRDefault="00AB03AB" w:rsidP="001A09B4">
            <w:pPr>
              <w:spacing w:line="0" w:lineRule="atLeast"/>
              <w:jc w:val="center"/>
              <w:rPr>
                <w:rFonts w:ascii="宋体" w:hAnsi="宋体"/>
                <w:color w:val="000000"/>
                <w:sz w:val="24"/>
                <w:szCs w:val="21"/>
              </w:rPr>
            </w:pPr>
            <w:r>
              <w:rPr>
                <w:rFonts w:ascii="宋体" w:hAnsi="宋体" w:hint="eastAsia"/>
                <w:color w:val="000000"/>
                <w:sz w:val="24"/>
                <w:szCs w:val="21"/>
              </w:rPr>
              <w:t>应用电子技术</w:t>
            </w:r>
          </w:p>
        </w:tc>
        <w:tc>
          <w:tcPr>
            <w:tcW w:w="558" w:type="pct"/>
            <w:vAlign w:val="center"/>
          </w:tcPr>
          <w:p w:rsidR="00AB03AB" w:rsidRDefault="00AB03AB" w:rsidP="001A09B4">
            <w:pPr>
              <w:spacing w:line="0" w:lineRule="atLeast"/>
              <w:jc w:val="center"/>
              <w:rPr>
                <w:rFonts w:ascii="宋体" w:hAnsi="宋体"/>
                <w:color w:val="000000"/>
                <w:sz w:val="24"/>
                <w:szCs w:val="21"/>
              </w:rPr>
            </w:pPr>
            <w:r>
              <w:rPr>
                <w:rFonts w:ascii="宋体" w:hAnsi="宋体" w:hint="eastAsia"/>
                <w:color w:val="000000"/>
                <w:sz w:val="24"/>
                <w:szCs w:val="21"/>
              </w:rPr>
              <w:t>大学</w:t>
            </w:r>
          </w:p>
        </w:tc>
        <w:tc>
          <w:tcPr>
            <w:tcW w:w="480" w:type="pct"/>
            <w:vAlign w:val="center"/>
          </w:tcPr>
          <w:p w:rsidR="00AB03AB" w:rsidRDefault="00AB03AB" w:rsidP="001A09B4">
            <w:pPr>
              <w:spacing w:line="0" w:lineRule="atLeast"/>
              <w:jc w:val="center"/>
              <w:rPr>
                <w:rFonts w:ascii="宋体" w:hAnsi="宋体"/>
                <w:color w:val="000000"/>
                <w:sz w:val="24"/>
                <w:szCs w:val="21"/>
              </w:rPr>
            </w:pPr>
            <w:r>
              <w:rPr>
                <w:rFonts w:ascii="宋体" w:hAnsi="宋体" w:hint="eastAsia"/>
                <w:color w:val="000000"/>
                <w:sz w:val="24"/>
                <w:szCs w:val="21"/>
              </w:rPr>
              <w:t>中二</w:t>
            </w:r>
          </w:p>
        </w:tc>
        <w:tc>
          <w:tcPr>
            <w:tcW w:w="1074" w:type="pct"/>
            <w:vAlign w:val="center"/>
          </w:tcPr>
          <w:p w:rsidR="00AB03AB" w:rsidRDefault="00AB03AB" w:rsidP="001A09B4">
            <w:pPr>
              <w:spacing w:line="0" w:lineRule="atLeast"/>
              <w:jc w:val="center"/>
              <w:rPr>
                <w:rFonts w:ascii="宋体" w:hAnsi="宋体"/>
                <w:color w:val="000000"/>
                <w:sz w:val="24"/>
                <w:szCs w:val="21"/>
              </w:rPr>
            </w:pPr>
            <w:r>
              <w:rPr>
                <w:rFonts w:ascii="宋体" w:hAnsi="宋体" w:hint="eastAsia"/>
                <w:color w:val="000000"/>
                <w:sz w:val="24"/>
                <w:szCs w:val="21"/>
              </w:rPr>
              <w:t>高级工</w:t>
            </w:r>
          </w:p>
        </w:tc>
        <w:tc>
          <w:tcPr>
            <w:tcW w:w="1091" w:type="pct"/>
            <w:vAlign w:val="center"/>
          </w:tcPr>
          <w:p w:rsidR="00AB03AB" w:rsidRDefault="00AB03AB" w:rsidP="001A09B4">
            <w:pPr>
              <w:jc w:val="center"/>
              <w:rPr>
                <w:rFonts w:ascii="宋体" w:hAnsi="宋体"/>
                <w:color w:val="000000"/>
                <w:sz w:val="24"/>
                <w:szCs w:val="21"/>
              </w:rPr>
            </w:pPr>
            <w:r>
              <w:rPr>
                <w:rFonts w:ascii="宋体" w:hAnsi="宋体" w:hint="eastAsia"/>
                <w:color w:val="000000"/>
                <w:sz w:val="24"/>
                <w:szCs w:val="21"/>
              </w:rPr>
              <w:t>PLC、单片机</w:t>
            </w:r>
          </w:p>
        </w:tc>
      </w:tr>
    </w:tbl>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\o\ac(○,2)</w:instrText>
      </w:r>
      <w:r>
        <w:rPr>
          <w:rFonts w:ascii="宋体" w:hAnsi="宋体"/>
          <w:color w:val="000000"/>
          <w:sz w:val="24"/>
        </w:rPr>
        <w:fldChar w:fldCharType="end"/>
      </w:r>
      <w:r>
        <w:rPr>
          <w:rFonts w:ascii="宋体" w:hAnsi="宋体" w:hint="eastAsia"/>
          <w:color w:val="000000"/>
          <w:sz w:val="24"/>
        </w:rPr>
        <w:t>专业教师情况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9"/>
        <w:gridCol w:w="1140"/>
        <w:gridCol w:w="1278"/>
        <w:gridCol w:w="1143"/>
        <w:gridCol w:w="852"/>
        <w:gridCol w:w="1571"/>
        <w:gridCol w:w="2283"/>
      </w:tblGrid>
      <w:tr w:rsidR="00AB03AB">
        <w:trPr>
          <w:trHeight w:val="510"/>
          <w:jc w:val="center"/>
        </w:trPr>
        <w:tc>
          <w:tcPr>
            <w:tcW w:w="470" w:type="pct"/>
            <w:vAlign w:val="center"/>
          </w:tcPr>
          <w:p w:rsidR="00AB03AB" w:rsidRDefault="00AB03AB" w:rsidP="001A09B4">
            <w:pPr>
              <w:spacing w:line="320" w:lineRule="exact"/>
              <w:jc w:val="center"/>
              <w:rPr>
                <w:rFonts w:ascii="宋体" w:hAnsi="宋体"/>
                <w:color w:val="000000"/>
                <w:sz w:val="24"/>
              </w:rPr>
            </w:pPr>
            <w:r>
              <w:rPr>
                <w:rFonts w:ascii="宋体" w:hAnsi="宋体"/>
                <w:color w:val="000000"/>
                <w:sz w:val="24"/>
              </w:rPr>
              <w:t>序号</w:t>
            </w:r>
          </w:p>
        </w:tc>
        <w:tc>
          <w:tcPr>
            <w:tcW w:w="624" w:type="pct"/>
            <w:vAlign w:val="center"/>
          </w:tcPr>
          <w:p w:rsidR="00AB03AB" w:rsidRDefault="00AB03AB" w:rsidP="001A09B4">
            <w:pPr>
              <w:spacing w:line="320" w:lineRule="exact"/>
              <w:jc w:val="center"/>
              <w:rPr>
                <w:rFonts w:ascii="宋体" w:hAnsi="宋体"/>
                <w:color w:val="000000"/>
                <w:sz w:val="24"/>
              </w:rPr>
            </w:pPr>
            <w:r>
              <w:rPr>
                <w:rFonts w:ascii="宋体" w:hAnsi="宋体" w:hint="eastAsia"/>
                <w:color w:val="000000"/>
                <w:sz w:val="24"/>
              </w:rPr>
              <w:t>教师姓名</w:t>
            </w:r>
          </w:p>
        </w:tc>
        <w:tc>
          <w:tcPr>
            <w:tcW w:w="700" w:type="pct"/>
            <w:vAlign w:val="center"/>
          </w:tcPr>
          <w:p w:rsidR="00AB03AB" w:rsidRDefault="00AB03AB" w:rsidP="001A09B4">
            <w:pPr>
              <w:spacing w:line="320" w:lineRule="exact"/>
              <w:jc w:val="center"/>
              <w:rPr>
                <w:rFonts w:ascii="宋体" w:hAnsi="宋体"/>
                <w:color w:val="000000"/>
                <w:sz w:val="24"/>
              </w:rPr>
            </w:pPr>
            <w:r>
              <w:rPr>
                <w:rFonts w:ascii="宋体" w:hAnsi="宋体" w:hint="eastAsia"/>
                <w:color w:val="000000"/>
                <w:sz w:val="24"/>
              </w:rPr>
              <w:t>所学专业</w:t>
            </w:r>
          </w:p>
        </w:tc>
        <w:tc>
          <w:tcPr>
            <w:tcW w:w="626" w:type="pct"/>
            <w:vAlign w:val="center"/>
          </w:tcPr>
          <w:p w:rsidR="00AB03AB" w:rsidRDefault="00AB03AB" w:rsidP="001A09B4">
            <w:pPr>
              <w:spacing w:line="320" w:lineRule="exact"/>
              <w:jc w:val="center"/>
              <w:rPr>
                <w:rFonts w:ascii="宋体" w:hAnsi="宋体"/>
                <w:color w:val="000000"/>
                <w:sz w:val="24"/>
              </w:rPr>
            </w:pPr>
            <w:r>
              <w:rPr>
                <w:rFonts w:ascii="宋体" w:hAnsi="宋体" w:hint="eastAsia"/>
                <w:color w:val="000000"/>
                <w:sz w:val="24"/>
              </w:rPr>
              <w:t>学历</w:t>
            </w:r>
          </w:p>
        </w:tc>
        <w:tc>
          <w:tcPr>
            <w:tcW w:w="467" w:type="pct"/>
            <w:vAlign w:val="center"/>
          </w:tcPr>
          <w:p w:rsidR="00AB03AB" w:rsidRDefault="00AB03AB" w:rsidP="001A09B4">
            <w:pPr>
              <w:spacing w:line="320" w:lineRule="exact"/>
              <w:jc w:val="center"/>
              <w:rPr>
                <w:rFonts w:ascii="宋体" w:hAnsi="宋体"/>
                <w:color w:val="000000"/>
                <w:sz w:val="24"/>
              </w:rPr>
            </w:pPr>
            <w:r>
              <w:rPr>
                <w:rFonts w:ascii="宋体" w:hAnsi="宋体" w:hint="eastAsia"/>
                <w:color w:val="000000"/>
                <w:sz w:val="24"/>
              </w:rPr>
              <w:t>职称</w:t>
            </w:r>
          </w:p>
        </w:tc>
        <w:tc>
          <w:tcPr>
            <w:tcW w:w="860" w:type="pct"/>
            <w:vAlign w:val="center"/>
          </w:tcPr>
          <w:p w:rsidR="00AB03AB" w:rsidRDefault="00AB03AB" w:rsidP="001A09B4">
            <w:pPr>
              <w:spacing w:line="320" w:lineRule="exact"/>
              <w:jc w:val="center"/>
              <w:rPr>
                <w:rFonts w:ascii="宋体" w:hAnsi="宋体"/>
                <w:color w:val="000000"/>
                <w:sz w:val="24"/>
              </w:rPr>
            </w:pPr>
            <w:r>
              <w:rPr>
                <w:rFonts w:ascii="宋体" w:hAnsi="宋体" w:hint="eastAsia"/>
                <w:color w:val="000000"/>
                <w:sz w:val="24"/>
              </w:rPr>
              <w:t>职业（执业）</w:t>
            </w:r>
          </w:p>
          <w:p w:rsidR="00AB03AB" w:rsidRDefault="00AB03AB" w:rsidP="001A09B4">
            <w:pPr>
              <w:spacing w:line="320" w:lineRule="exact"/>
              <w:jc w:val="center"/>
              <w:rPr>
                <w:rFonts w:ascii="宋体" w:hAnsi="宋体"/>
                <w:color w:val="000000"/>
                <w:sz w:val="24"/>
              </w:rPr>
            </w:pPr>
            <w:r>
              <w:rPr>
                <w:rFonts w:ascii="宋体" w:hAnsi="宋体" w:hint="eastAsia"/>
                <w:color w:val="000000"/>
                <w:sz w:val="24"/>
              </w:rPr>
              <w:t>资格</w:t>
            </w:r>
          </w:p>
        </w:tc>
        <w:tc>
          <w:tcPr>
            <w:tcW w:w="1250" w:type="pct"/>
            <w:vAlign w:val="center"/>
          </w:tcPr>
          <w:p w:rsidR="00AB03AB" w:rsidRDefault="00AB03AB" w:rsidP="001A09B4">
            <w:pPr>
              <w:spacing w:line="320" w:lineRule="exact"/>
              <w:jc w:val="center"/>
              <w:rPr>
                <w:rFonts w:ascii="宋体" w:hAnsi="宋体"/>
                <w:color w:val="000000"/>
                <w:sz w:val="24"/>
              </w:rPr>
            </w:pPr>
            <w:r>
              <w:rPr>
                <w:rFonts w:ascii="宋体" w:hAnsi="宋体" w:hint="eastAsia"/>
                <w:color w:val="000000"/>
                <w:sz w:val="24"/>
              </w:rPr>
              <w:t>教授课程</w:t>
            </w:r>
          </w:p>
        </w:tc>
      </w:tr>
      <w:tr w:rsidR="00AB03AB">
        <w:trPr>
          <w:trHeight w:val="510"/>
          <w:jc w:val="center"/>
        </w:trPr>
        <w:tc>
          <w:tcPr>
            <w:tcW w:w="470" w:type="pct"/>
            <w:vAlign w:val="center"/>
          </w:tcPr>
          <w:p w:rsidR="00AB03AB" w:rsidRDefault="00AB03AB" w:rsidP="001A09B4">
            <w:pPr>
              <w:numPr>
                <w:ilvl w:val="0"/>
                <w:numId w:val="27"/>
              </w:numPr>
              <w:jc w:val="center"/>
              <w:rPr>
                <w:rFonts w:ascii="宋体" w:hAnsi="宋体"/>
                <w:color w:val="000000"/>
                <w:sz w:val="24"/>
              </w:rPr>
            </w:pPr>
          </w:p>
        </w:tc>
        <w:tc>
          <w:tcPr>
            <w:tcW w:w="624" w:type="pct"/>
            <w:vAlign w:val="center"/>
          </w:tcPr>
          <w:p w:rsidR="00AB03AB" w:rsidRDefault="00AB03AB" w:rsidP="001A09B4">
            <w:pPr>
              <w:spacing w:line="300" w:lineRule="exact"/>
              <w:jc w:val="center"/>
              <w:rPr>
                <w:rFonts w:ascii="仿宋_GB2312" w:eastAsia="仿宋_GB2312" w:hAnsi="宋体"/>
                <w:bCs/>
                <w:color w:val="000000"/>
                <w:sz w:val="18"/>
                <w:szCs w:val="18"/>
              </w:rPr>
            </w:pPr>
            <w:r>
              <w:rPr>
                <w:rFonts w:ascii="仿宋_GB2312" w:eastAsia="仿宋_GB2312" w:hAnsi="宋体" w:hint="eastAsia"/>
                <w:bCs/>
                <w:color w:val="000000"/>
                <w:sz w:val="18"/>
                <w:szCs w:val="18"/>
              </w:rPr>
              <w:t>罗显金</w:t>
            </w:r>
          </w:p>
        </w:tc>
        <w:tc>
          <w:tcPr>
            <w:tcW w:w="700" w:type="pct"/>
            <w:vAlign w:val="center"/>
          </w:tcPr>
          <w:p w:rsidR="00AB03AB" w:rsidRDefault="00AB03AB" w:rsidP="001A09B4">
            <w:pPr>
              <w:spacing w:line="300" w:lineRule="exact"/>
              <w:jc w:val="center"/>
              <w:rPr>
                <w:rFonts w:ascii="仿宋_GB2312" w:eastAsia="仿宋_GB2312" w:hAnsi="宋体"/>
                <w:bCs/>
                <w:color w:val="000000"/>
                <w:sz w:val="18"/>
                <w:szCs w:val="18"/>
              </w:rPr>
            </w:pPr>
            <w:r>
              <w:rPr>
                <w:rFonts w:ascii="仿宋_GB2312" w:eastAsia="仿宋_GB2312" w:hAnsi="宋体" w:hint="eastAsia"/>
                <w:bCs/>
                <w:color w:val="000000"/>
                <w:sz w:val="18"/>
                <w:szCs w:val="18"/>
              </w:rPr>
              <w:t>物理</w:t>
            </w:r>
          </w:p>
        </w:tc>
        <w:tc>
          <w:tcPr>
            <w:tcW w:w="626" w:type="pct"/>
            <w:vAlign w:val="center"/>
          </w:tcPr>
          <w:p w:rsidR="00AB03AB" w:rsidRDefault="00AB03AB" w:rsidP="001A09B4">
            <w:pPr>
              <w:spacing w:line="300" w:lineRule="exact"/>
              <w:jc w:val="center"/>
              <w:rPr>
                <w:rFonts w:ascii="仿宋_GB2312" w:eastAsia="仿宋_GB2312" w:hAnsi="宋体"/>
                <w:bCs/>
                <w:color w:val="000000"/>
                <w:sz w:val="18"/>
                <w:szCs w:val="18"/>
              </w:rPr>
            </w:pPr>
            <w:r>
              <w:rPr>
                <w:rFonts w:ascii="仿宋_GB2312" w:eastAsia="仿宋_GB2312" w:hAnsi="宋体" w:hint="eastAsia"/>
                <w:bCs/>
                <w:color w:val="000000"/>
                <w:sz w:val="18"/>
                <w:szCs w:val="18"/>
              </w:rPr>
              <w:t>大学</w:t>
            </w:r>
          </w:p>
        </w:tc>
        <w:tc>
          <w:tcPr>
            <w:tcW w:w="467" w:type="pct"/>
            <w:vAlign w:val="center"/>
          </w:tcPr>
          <w:p w:rsidR="00AB03AB" w:rsidRDefault="00AB03AB" w:rsidP="001A09B4">
            <w:pPr>
              <w:spacing w:line="300" w:lineRule="exact"/>
              <w:jc w:val="center"/>
              <w:rPr>
                <w:rFonts w:ascii="仿宋_GB2312" w:eastAsia="仿宋_GB2312" w:hAnsi="宋体"/>
                <w:bCs/>
                <w:color w:val="000000"/>
                <w:sz w:val="18"/>
                <w:szCs w:val="18"/>
              </w:rPr>
            </w:pPr>
            <w:r>
              <w:rPr>
                <w:rFonts w:ascii="仿宋_GB2312" w:eastAsia="仿宋_GB2312" w:hAnsi="宋体" w:hint="eastAsia"/>
                <w:bCs/>
                <w:color w:val="000000"/>
                <w:sz w:val="18"/>
                <w:szCs w:val="18"/>
              </w:rPr>
              <w:t>中高</w:t>
            </w:r>
          </w:p>
        </w:tc>
        <w:tc>
          <w:tcPr>
            <w:tcW w:w="860" w:type="pct"/>
            <w:vAlign w:val="center"/>
          </w:tcPr>
          <w:p w:rsidR="00AB03AB" w:rsidRDefault="00AB03AB" w:rsidP="001A09B4">
            <w:pPr>
              <w:spacing w:line="300" w:lineRule="exact"/>
              <w:jc w:val="center"/>
              <w:rPr>
                <w:rFonts w:ascii="仿宋_GB2312" w:eastAsia="仿宋_GB2312" w:hAnsi="宋体"/>
                <w:bCs/>
                <w:color w:val="000000"/>
                <w:sz w:val="18"/>
                <w:szCs w:val="18"/>
              </w:rPr>
            </w:pPr>
            <w:r>
              <w:rPr>
                <w:rFonts w:ascii="仿宋_GB2312" w:eastAsia="仿宋_GB2312" w:hAnsi="宋体" w:hint="eastAsia"/>
                <w:bCs/>
                <w:color w:val="000000"/>
                <w:sz w:val="18"/>
                <w:szCs w:val="18"/>
              </w:rPr>
              <w:t>高级工</w:t>
            </w:r>
          </w:p>
        </w:tc>
        <w:tc>
          <w:tcPr>
            <w:tcW w:w="1250" w:type="pct"/>
            <w:vAlign w:val="center"/>
          </w:tcPr>
          <w:p w:rsidR="00AB03AB" w:rsidRDefault="00AB03AB" w:rsidP="001A09B4">
            <w:pPr>
              <w:spacing w:line="300" w:lineRule="exact"/>
              <w:jc w:val="center"/>
              <w:rPr>
                <w:rFonts w:ascii="仿宋_GB2312" w:eastAsia="仿宋_GB2312" w:hAnsi="宋体"/>
                <w:bCs/>
                <w:color w:val="000000"/>
                <w:sz w:val="18"/>
                <w:szCs w:val="18"/>
              </w:rPr>
            </w:pPr>
            <w:r>
              <w:rPr>
                <w:rFonts w:ascii="仿宋_GB2312" w:eastAsia="仿宋_GB2312" w:hAnsi="宋体" w:hint="eastAsia"/>
                <w:bCs/>
                <w:color w:val="000000"/>
                <w:sz w:val="18"/>
                <w:szCs w:val="18"/>
              </w:rPr>
              <w:t>电视原理与维修产品结构工艺</w:t>
            </w:r>
          </w:p>
        </w:tc>
      </w:tr>
      <w:tr w:rsidR="00AB03AB">
        <w:trPr>
          <w:trHeight w:val="510"/>
          <w:jc w:val="center"/>
        </w:trPr>
        <w:tc>
          <w:tcPr>
            <w:tcW w:w="470" w:type="pct"/>
            <w:vAlign w:val="center"/>
          </w:tcPr>
          <w:p w:rsidR="00AB03AB" w:rsidRDefault="00AB03AB" w:rsidP="001A09B4">
            <w:pPr>
              <w:numPr>
                <w:ilvl w:val="0"/>
                <w:numId w:val="27"/>
              </w:numPr>
              <w:jc w:val="center"/>
              <w:rPr>
                <w:rFonts w:ascii="宋体" w:hAnsi="宋体"/>
                <w:color w:val="000000"/>
                <w:sz w:val="24"/>
              </w:rPr>
            </w:pPr>
          </w:p>
        </w:tc>
        <w:tc>
          <w:tcPr>
            <w:tcW w:w="624" w:type="pct"/>
          </w:tcPr>
          <w:p w:rsidR="00AB03AB" w:rsidRDefault="00AB03AB" w:rsidP="001A09B4">
            <w:pPr>
              <w:spacing w:line="300" w:lineRule="exact"/>
              <w:jc w:val="center"/>
              <w:rPr>
                <w:color w:val="000000"/>
                <w:sz w:val="18"/>
                <w:szCs w:val="18"/>
              </w:rPr>
            </w:pPr>
            <w:r>
              <w:rPr>
                <w:rFonts w:hint="eastAsia"/>
                <w:color w:val="000000"/>
                <w:sz w:val="18"/>
                <w:szCs w:val="18"/>
              </w:rPr>
              <w:t>朱付兵</w:t>
            </w:r>
          </w:p>
        </w:tc>
        <w:tc>
          <w:tcPr>
            <w:tcW w:w="700" w:type="pct"/>
          </w:tcPr>
          <w:p w:rsidR="00AB03AB" w:rsidRDefault="00AB03AB" w:rsidP="001A09B4">
            <w:pPr>
              <w:spacing w:line="300" w:lineRule="exact"/>
              <w:jc w:val="center"/>
              <w:rPr>
                <w:color w:val="000000"/>
                <w:sz w:val="18"/>
                <w:szCs w:val="18"/>
              </w:rPr>
            </w:pPr>
            <w:r>
              <w:rPr>
                <w:rFonts w:hint="eastAsia"/>
                <w:color w:val="000000"/>
                <w:sz w:val="18"/>
                <w:szCs w:val="18"/>
              </w:rPr>
              <w:t>物理</w:t>
            </w:r>
          </w:p>
        </w:tc>
        <w:tc>
          <w:tcPr>
            <w:tcW w:w="626" w:type="pct"/>
          </w:tcPr>
          <w:p w:rsidR="00AB03AB" w:rsidRDefault="00AB03AB" w:rsidP="001A09B4">
            <w:pPr>
              <w:spacing w:line="300" w:lineRule="exact"/>
              <w:jc w:val="center"/>
              <w:rPr>
                <w:color w:val="000000"/>
                <w:sz w:val="18"/>
                <w:szCs w:val="18"/>
              </w:rPr>
            </w:pPr>
            <w:r>
              <w:rPr>
                <w:rFonts w:hint="eastAsia"/>
                <w:color w:val="000000"/>
                <w:sz w:val="18"/>
                <w:szCs w:val="18"/>
              </w:rPr>
              <w:t>大学</w:t>
            </w:r>
          </w:p>
        </w:tc>
        <w:tc>
          <w:tcPr>
            <w:tcW w:w="467" w:type="pct"/>
          </w:tcPr>
          <w:p w:rsidR="00AB03AB" w:rsidRDefault="00AB03AB" w:rsidP="001A09B4">
            <w:pPr>
              <w:spacing w:line="300" w:lineRule="exact"/>
              <w:jc w:val="center"/>
              <w:rPr>
                <w:color w:val="000000"/>
                <w:sz w:val="18"/>
                <w:szCs w:val="18"/>
              </w:rPr>
            </w:pPr>
            <w:r>
              <w:rPr>
                <w:rFonts w:hint="eastAsia"/>
                <w:color w:val="000000"/>
                <w:sz w:val="18"/>
                <w:szCs w:val="18"/>
              </w:rPr>
              <w:t>中高</w:t>
            </w:r>
          </w:p>
        </w:tc>
        <w:tc>
          <w:tcPr>
            <w:tcW w:w="860" w:type="pct"/>
          </w:tcPr>
          <w:p w:rsidR="00AB03AB" w:rsidRDefault="00AB03AB" w:rsidP="001A09B4">
            <w:pPr>
              <w:spacing w:line="300" w:lineRule="exact"/>
              <w:jc w:val="center"/>
              <w:rPr>
                <w:color w:val="000000"/>
                <w:sz w:val="18"/>
                <w:szCs w:val="18"/>
              </w:rPr>
            </w:pPr>
            <w:r>
              <w:rPr>
                <w:rFonts w:hint="eastAsia"/>
                <w:color w:val="000000"/>
                <w:sz w:val="18"/>
                <w:szCs w:val="18"/>
              </w:rPr>
              <w:t>高级工</w:t>
            </w:r>
          </w:p>
        </w:tc>
        <w:tc>
          <w:tcPr>
            <w:tcW w:w="1250" w:type="pct"/>
          </w:tcPr>
          <w:p w:rsidR="00AB03AB" w:rsidRDefault="00AB03AB" w:rsidP="001A09B4">
            <w:pPr>
              <w:spacing w:line="300" w:lineRule="exact"/>
              <w:jc w:val="center"/>
              <w:rPr>
                <w:color w:val="000000"/>
                <w:sz w:val="18"/>
                <w:szCs w:val="18"/>
              </w:rPr>
            </w:pPr>
            <w:r>
              <w:rPr>
                <w:rFonts w:ascii="仿宋_GB2312" w:eastAsia="仿宋_GB2312" w:hAnsi="宋体" w:hint="eastAsia"/>
                <w:bCs/>
                <w:color w:val="000000"/>
                <w:sz w:val="18"/>
                <w:szCs w:val="18"/>
              </w:rPr>
              <w:t>电工、电工技能</w:t>
            </w:r>
          </w:p>
        </w:tc>
      </w:tr>
      <w:tr w:rsidR="00AB03AB">
        <w:trPr>
          <w:trHeight w:val="510"/>
          <w:jc w:val="center"/>
        </w:trPr>
        <w:tc>
          <w:tcPr>
            <w:tcW w:w="470" w:type="pct"/>
            <w:vAlign w:val="center"/>
          </w:tcPr>
          <w:p w:rsidR="00AB03AB" w:rsidRDefault="00AB03AB" w:rsidP="001A09B4">
            <w:pPr>
              <w:numPr>
                <w:ilvl w:val="0"/>
                <w:numId w:val="27"/>
              </w:numPr>
              <w:jc w:val="center"/>
              <w:rPr>
                <w:rFonts w:ascii="宋体" w:hAnsi="宋体"/>
                <w:color w:val="000000"/>
                <w:sz w:val="24"/>
              </w:rPr>
            </w:pPr>
          </w:p>
        </w:tc>
        <w:tc>
          <w:tcPr>
            <w:tcW w:w="624" w:type="pct"/>
          </w:tcPr>
          <w:p w:rsidR="00AB03AB" w:rsidRDefault="00AB03AB" w:rsidP="001A09B4">
            <w:pPr>
              <w:spacing w:line="300" w:lineRule="exact"/>
              <w:jc w:val="center"/>
              <w:rPr>
                <w:color w:val="000000"/>
                <w:sz w:val="18"/>
                <w:szCs w:val="18"/>
              </w:rPr>
            </w:pPr>
            <w:r>
              <w:rPr>
                <w:rFonts w:hint="eastAsia"/>
                <w:color w:val="000000"/>
                <w:sz w:val="18"/>
                <w:szCs w:val="18"/>
              </w:rPr>
              <w:t>邓飞</w:t>
            </w:r>
          </w:p>
        </w:tc>
        <w:tc>
          <w:tcPr>
            <w:tcW w:w="700" w:type="pct"/>
          </w:tcPr>
          <w:p w:rsidR="00AB03AB" w:rsidRDefault="00AB03AB" w:rsidP="001A09B4">
            <w:pPr>
              <w:spacing w:line="300" w:lineRule="exact"/>
              <w:jc w:val="center"/>
              <w:rPr>
                <w:color w:val="000000"/>
                <w:sz w:val="18"/>
                <w:szCs w:val="18"/>
              </w:rPr>
            </w:pPr>
            <w:r>
              <w:rPr>
                <w:rFonts w:hint="eastAsia"/>
                <w:color w:val="000000"/>
                <w:sz w:val="18"/>
                <w:szCs w:val="18"/>
              </w:rPr>
              <w:t>物理</w:t>
            </w:r>
          </w:p>
        </w:tc>
        <w:tc>
          <w:tcPr>
            <w:tcW w:w="626" w:type="pct"/>
          </w:tcPr>
          <w:p w:rsidR="00AB03AB" w:rsidRDefault="00AB03AB" w:rsidP="001A09B4">
            <w:pPr>
              <w:spacing w:line="300" w:lineRule="exact"/>
              <w:jc w:val="center"/>
              <w:rPr>
                <w:color w:val="000000"/>
                <w:sz w:val="18"/>
                <w:szCs w:val="18"/>
              </w:rPr>
            </w:pPr>
            <w:r>
              <w:rPr>
                <w:rFonts w:hint="eastAsia"/>
                <w:color w:val="000000"/>
                <w:sz w:val="18"/>
                <w:szCs w:val="18"/>
              </w:rPr>
              <w:t>大学</w:t>
            </w:r>
          </w:p>
        </w:tc>
        <w:tc>
          <w:tcPr>
            <w:tcW w:w="467" w:type="pct"/>
          </w:tcPr>
          <w:p w:rsidR="00AB03AB" w:rsidRDefault="00AB03AB" w:rsidP="001A09B4">
            <w:pPr>
              <w:spacing w:line="300" w:lineRule="exact"/>
              <w:jc w:val="center"/>
              <w:rPr>
                <w:color w:val="000000"/>
                <w:sz w:val="18"/>
                <w:szCs w:val="18"/>
              </w:rPr>
            </w:pPr>
            <w:r>
              <w:rPr>
                <w:rFonts w:hint="eastAsia"/>
                <w:color w:val="000000"/>
                <w:sz w:val="18"/>
                <w:szCs w:val="18"/>
              </w:rPr>
              <w:t>中一</w:t>
            </w:r>
          </w:p>
        </w:tc>
        <w:tc>
          <w:tcPr>
            <w:tcW w:w="860" w:type="pct"/>
          </w:tcPr>
          <w:p w:rsidR="00AB03AB" w:rsidRDefault="00AB03AB" w:rsidP="001A09B4">
            <w:pPr>
              <w:spacing w:line="300" w:lineRule="exact"/>
              <w:jc w:val="center"/>
              <w:rPr>
                <w:color w:val="000000"/>
                <w:sz w:val="18"/>
                <w:szCs w:val="18"/>
              </w:rPr>
            </w:pPr>
            <w:r>
              <w:rPr>
                <w:rFonts w:hint="eastAsia"/>
                <w:color w:val="000000"/>
                <w:sz w:val="18"/>
                <w:szCs w:val="18"/>
              </w:rPr>
              <w:t>高级工</w:t>
            </w:r>
          </w:p>
        </w:tc>
        <w:tc>
          <w:tcPr>
            <w:tcW w:w="1250" w:type="pct"/>
          </w:tcPr>
          <w:p w:rsidR="00AB03AB" w:rsidRDefault="00AB03AB" w:rsidP="001A09B4">
            <w:pPr>
              <w:spacing w:line="300" w:lineRule="exact"/>
              <w:jc w:val="center"/>
              <w:rPr>
                <w:color w:val="000000"/>
                <w:sz w:val="18"/>
                <w:szCs w:val="18"/>
              </w:rPr>
            </w:pPr>
            <w:r>
              <w:rPr>
                <w:rFonts w:ascii="仿宋_GB2312" w:eastAsia="仿宋_GB2312" w:hAnsi="宋体" w:hint="eastAsia"/>
                <w:bCs/>
                <w:color w:val="000000"/>
                <w:sz w:val="18"/>
                <w:szCs w:val="18"/>
              </w:rPr>
              <w:t>电工、电工技能</w:t>
            </w:r>
          </w:p>
        </w:tc>
      </w:tr>
      <w:tr w:rsidR="00AB03AB">
        <w:trPr>
          <w:trHeight w:val="510"/>
          <w:jc w:val="center"/>
        </w:trPr>
        <w:tc>
          <w:tcPr>
            <w:tcW w:w="470" w:type="pct"/>
            <w:vAlign w:val="center"/>
          </w:tcPr>
          <w:p w:rsidR="00AB03AB" w:rsidRDefault="00AB03AB" w:rsidP="001A09B4">
            <w:pPr>
              <w:numPr>
                <w:ilvl w:val="0"/>
                <w:numId w:val="27"/>
              </w:numPr>
              <w:jc w:val="center"/>
              <w:rPr>
                <w:rFonts w:ascii="宋体" w:hAnsi="宋体"/>
                <w:color w:val="000000"/>
                <w:sz w:val="24"/>
              </w:rPr>
            </w:pPr>
          </w:p>
        </w:tc>
        <w:tc>
          <w:tcPr>
            <w:tcW w:w="624" w:type="pct"/>
          </w:tcPr>
          <w:p w:rsidR="00AB03AB" w:rsidRDefault="00AB03AB" w:rsidP="001A09B4">
            <w:pPr>
              <w:spacing w:line="300" w:lineRule="exact"/>
              <w:jc w:val="center"/>
              <w:rPr>
                <w:color w:val="000000"/>
                <w:sz w:val="18"/>
                <w:szCs w:val="18"/>
              </w:rPr>
            </w:pPr>
            <w:r>
              <w:rPr>
                <w:rFonts w:hint="eastAsia"/>
                <w:color w:val="000000"/>
                <w:sz w:val="18"/>
                <w:szCs w:val="18"/>
              </w:rPr>
              <w:t>柴平</w:t>
            </w:r>
          </w:p>
        </w:tc>
        <w:tc>
          <w:tcPr>
            <w:tcW w:w="700" w:type="pct"/>
          </w:tcPr>
          <w:p w:rsidR="00AB03AB" w:rsidRDefault="00AB03AB" w:rsidP="001A09B4">
            <w:pPr>
              <w:spacing w:line="300" w:lineRule="exact"/>
              <w:jc w:val="center"/>
              <w:rPr>
                <w:color w:val="000000"/>
                <w:sz w:val="18"/>
                <w:szCs w:val="18"/>
              </w:rPr>
            </w:pPr>
            <w:r>
              <w:rPr>
                <w:rFonts w:hint="eastAsia"/>
                <w:color w:val="000000"/>
                <w:sz w:val="18"/>
                <w:szCs w:val="18"/>
              </w:rPr>
              <w:t>应用电子技术</w:t>
            </w:r>
          </w:p>
        </w:tc>
        <w:tc>
          <w:tcPr>
            <w:tcW w:w="626" w:type="pct"/>
          </w:tcPr>
          <w:p w:rsidR="00AB03AB" w:rsidRDefault="00AB03AB" w:rsidP="001A09B4">
            <w:pPr>
              <w:spacing w:line="300" w:lineRule="exact"/>
              <w:jc w:val="center"/>
              <w:rPr>
                <w:color w:val="000000"/>
                <w:sz w:val="18"/>
                <w:szCs w:val="18"/>
              </w:rPr>
            </w:pPr>
            <w:r>
              <w:rPr>
                <w:rFonts w:hint="eastAsia"/>
                <w:color w:val="000000"/>
                <w:sz w:val="18"/>
                <w:szCs w:val="18"/>
              </w:rPr>
              <w:t>大专</w:t>
            </w:r>
          </w:p>
        </w:tc>
        <w:tc>
          <w:tcPr>
            <w:tcW w:w="467" w:type="pct"/>
          </w:tcPr>
          <w:p w:rsidR="00AB03AB" w:rsidRDefault="00AB03AB" w:rsidP="001A09B4">
            <w:pPr>
              <w:spacing w:line="300" w:lineRule="exact"/>
              <w:jc w:val="center"/>
              <w:rPr>
                <w:color w:val="000000"/>
                <w:sz w:val="18"/>
                <w:szCs w:val="18"/>
              </w:rPr>
            </w:pPr>
          </w:p>
        </w:tc>
        <w:tc>
          <w:tcPr>
            <w:tcW w:w="860" w:type="pct"/>
          </w:tcPr>
          <w:p w:rsidR="00AB03AB" w:rsidRDefault="00AB03AB" w:rsidP="001A09B4">
            <w:pPr>
              <w:spacing w:line="300" w:lineRule="exact"/>
              <w:jc w:val="center"/>
              <w:rPr>
                <w:color w:val="000000"/>
                <w:sz w:val="18"/>
                <w:szCs w:val="18"/>
              </w:rPr>
            </w:pPr>
            <w:r>
              <w:rPr>
                <w:rFonts w:hint="eastAsia"/>
                <w:color w:val="000000"/>
                <w:sz w:val="18"/>
                <w:szCs w:val="18"/>
              </w:rPr>
              <w:t>高级工</w:t>
            </w:r>
          </w:p>
        </w:tc>
        <w:tc>
          <w:tcPr>
            <w:tcW w:w="1250" w:type="pct"/>
          </w:tcPr>
          <w:p w:rsidR="00AB03AB" w:rsidRDefault="00AB03AB" w:rsidP="001A09B4">
            <w:pPr>
              <w:spacing w:line="300" w:lineRule="exact"/>
              <w:jc w:val="center"/>
              <w:rPr>
                <w:color w:val="000000"/>
                <w:sz w:val="18"/>
                <w:szCs w:val="18"/>
              </w:rPr>
            </w:pPr>
            <w:r>
              <w:rPr>
                <w:rFonts w:ascii="仿宋_GB2312" w:eastAsia="仿宋_GB2312" w:hAnsi="宋体" w:hint="eastAsia"/>
                <w:bCs/>
                <w:color w:val="000000"/>
                <w:sz w:val="18"/>
                <w:szCs w:val="18"/>
              </w:rPr>
              <w:t>电子、电子技能</w:t>
            </w:r>
          </w:p>
        </w:tc>
      </w:tr>
      <w:tr w:rsidR="00AB03AB">
        <w:trPr>
          <w:trHeight w:val="510"/>
          <w:jc w:val="center"/>
        </w:trPr>
        <w:tc>
          <w:tcPr>
            <w:tcW w:w="470" w:type="pct"/>
            <w:vAlign w:val="center"/>
          </w:tcPr>
          <w:p w:rsidR="00AB03AB" w:rsidRDefault="00AB03AB" w:rsidP="001A09B4">
            <w:pPr>
              <w:numPr>
                <w:ilvl w:val="0"/>
                <w:numId w:val="27"/>
              </w:numPr>
              <w:jc w:val="center"/>
              <w:rPr>
                <w:rFonts w:ascii="宋体" w:hAnsi="宋体"/>
                <w:color w:val="000000"/>
                <w:sz w:val="24"/>
              </w:rPr>
            </w:pPr>
          </w:p>
        </w:tc>
        <w:tc>
          <w:tcPr>
            <w:tcW w:w="624" w:type="pct"/>
          </w:tcPr>
          <w:p w:rsidR="00AB03AB" w:rsidRDefault="00AB03AB" w:rsidP="001A09B4">
            <w:pPr>
              <w:spacing w:line="300" w:lineRule="exact"/>
              <w:jc w:val="center"/>
              <w:rPr>
                <w:color w:val="000000"/>
                <w:sz w:val="18"/>
                <w:szCs w:val="18"/>
              </w:rPr>
            </w:pPr>
            <w:r>
              <w:rPr>
                <w:rFonts w:hint="eastAsia"/>
                <w:color w:val="000000"/>
                <w:sz w:val="18"/>
                <w:szCs w:val="18"/>
              </w:rPr>
              <w:t>张安燕</w:t>
            </w:r>
          </w:p>
        </w:tc>
        <w:tc>
          <w:tcPr>
            <w:tcW w:w="700" w:type="pct"/>
          </w:tcPr>
          <w:p w:rsidR="00AB03AB" w:rsidRDefault="00AB03AB" w:rsidP="001A09B4">
            <w:pPr>
              <w:spacing w:line="300" w:lineRule="exact"/>
              <w:jc w:val="center"/>
              <w:rPr>
                <w:color w:val="000000"/>
                <w:sz w:val="18"/>
                <w:szCs w:val="18"/>
              </w:rPr>
            </w:pPr>
            <w:r>
              <w:rPr>
                <w:rFonts w:hint="eastAsia"/>
                <w:color w:val="000000"/>
                <w:sz w:val="18"/>
                <w:szCs w:val="18"/>
              </w:rPr>
              <w:t>电子信息技术</w:t>
            </w:r>
          </w:p>
        </w:tc>
        <w:tc>
          <w:tcPr>
            <w:tcW w:w="626" w:type="pct"/>
          </w:tcPr>
          <w:p w:rsidR="00AB03AB" w:rsidRDefault="00AB03AB" w:rsidP="001A09B4">
            <w:pPr>
              <w:spacing w:line="300" w:lineRule="exact"/>
              <w:jc w:val="center"/>
              <w:rPr>
                <w:color w:val="000000"/>
                <w:sz w:val="18"/>
                <w:szCs w:val="18"/>
              </w:rPr>
            </w:pPr>
            <w:r>
              <w:rPr>
                <w:rFonts w:hint="eastAsia"/>
                <w:color w:val="000000"/>
                <w:sz w:val="18"/>
                <w:szCs w:val="18"/>
              </w:rPr>
              <w:t>大学</w:t>
            </w:r>
          </w:p>
        </w:tc>
        <w:tc>
          <w:tcPr>
            <w:tcW w:w="467" w:type="pct"/>
          </w:tcPr>
          <w:p w:rsidR="00AB03AB" w:rsidRDefault="00AB03AB" w:rsidP="001A09B4">
            <w:pPr>
              <w:spacing w:line="300" w:lineRule="exact"/>
              <w:jc w:val="center"/>
              <w:rPr>
                <w:color w:val="000000"/>
                <w:sz w:val="18"/>
                <w:szCs w:val="18"/>
              </w:rPr>
            </w:pPr>
            <w:r>
              <w:rPr>
                <w:rFonts w:hint="eastAsia"/>
                <w:color w:val="000000"/>
                <w:sz w:val="18"/>
                <w:szCs w:val="18"/>
              </w:rPr>
              <w:t>中一</w:t>
            </w:r>
            <w:r>
              <w:rPr>
                <w:rFonts w:hint="eastAsia"/>
                <w:color w:val="000000"/>
                <w:sz w:val="18"/>
                <w:szCs w:val="18"/>
              </w:rPr>
              <w:t xml:space="preserve"> </w:t>
            </w:r>
          </w:p>
        </w:tc>
        <w:tc>
          <w:tcPr>
            <w:tcW w:w="860" w:type="pct"/>
          </w:tcPr>
          <w:p w:rsidR="00AB03AB" w:rsidRDefault="00AB03AB" w:rsidP="001A09B4">
            <w:pPr>
              <w:spacing w:line="300" w:lineRule="exact"/>
              <w:jc w:val="center"/>
              <w:rPr>
                <w:color w:val="000000"/>
                <w:sz w:val="18"/>
                <w:szCs w:val="18"/>
              </w:rPr>
            </w:pPr>
            <w:r>
              <w:rPr>
                <w:rFonts w:hint="eastAsia"/>
                <w:color w:val="000000"/>
                <w:sz w:val="18"/>
                <w:szCs w:val="18"/>
              </w:rPr>
              <w:t>高级工</w:t>
            </w:r>
          </w:p>
        </w:tc>
        <w:tc>
          <w:tcPr>
            <w:tcW w:w="1250" w:type="pct"/>
          </w:tcPr>
          <w:p w:rsidR="00AB03AB" w:rsidRDefault="00AB03AB" w:rsidP="001A09B4">
            <w:pPr>
              <w:spacing w:line="300" w:lineRule="exact"/>
              <w:jc w:val="center"/>
              <w:rPr>
                <w:color w:val="000000"/>
                <w:sz w:val="18"/>
                <w:szCs w:val="18"/>
              </w:rPr>
            </w:pPr>
            <w:r>
              <w:rPr>
                <w:rFonts w:ascii="仿宋_GB2312" w:eastAsia="仿宋_GB2312" w:hAnsi="宋体" w:hint="eastAsia"/>
                <w:bCs/>
                <w:color w:val="000000"/>
                <w:sz w:val="18"/>
                <w:szCs w:val="18"/>
              </w:rPr>
              <w:t>电子、电子技能</w:t>
            </w:r>
          </w:p>
        </w:tc>
      </w:tr>
      <w:tr w:rsidR="00AB03AB">
        <w:trPr>
          <w:trHeight w:val="510"/>
          <w:jc w:val="center"/>
        </w:trPr>
        <w:tc>
          <w:tcPr>
            <w:tcW w:w="470" w:type="pct"/>
            <w:vAlign w:val="center"/>
          </w:tcPr>
          <w:p w:rsidR="00AB03AB" w:rsidRDefault="00AB03AB" w:rsidP="001A09B4">
            <w:pPr>
              <w:numPr>
                <w:ilvl w:val="0"/>
                <w:numId w:val="27"/>
              </w:numPr>
              <w:jc w:val="center"/>
              <w:rPr>
                <w:rFonts w:ascii="宋体" w:hAnsi="宋体"/>
                <w:color w:val="000000"/>
                <w:sz w:val="24"/>
              </w:rPr>
            </w:pPr>
          </w:p>
        </w:tc>
        <w:tc>
          <w:tcPr>
            <w:tcW w:w="624" w:type="pct"/>
          </w:tcPr>
          <w:p w:rsidR="00AB03AB" w:rsidRDefault="00AB03AB" w:rsidP="001A09B4">
            <w:pPr>
              <w:spacing w:line="300" w:lineRule="exact"/>
              <w:jc w:val="center"/>
              <w:rPr>
                <w:color w:val="000000"/>
                <w:sz w:val="18"/>
                <w:szCs w:val="18"/>
              </w:rPr>
            </w:pPr>
            <w:r>
              <w:rPr>
                <w:rFonts w:hint="eastAsia"/>
                <w:color w:val="000000"/>
                <w:sz w:val="18"/>
                <w:szCs w:val="18"/>
              </w:rPr>
              <w:t>吴明胜</w:t>
            </w:r>
          </w:p>
        </w:tc>
        <w:tc>
          <w:tcPr>
            <w:tcW w:w="700" w:type="pct"/>
          </w:tcPr>
          <w:p w:rsidR="00AB03AB" w:rsidRDefault="00AB03AB" w:rsidP="001A09B4">
            <w:pPr>
              <w:spacing w:line="300" w:lineRule="exact"/>
              <w:jc w:val="center"/>
              <w:rPr>
                <w:color w:val="000000"/>
                <w:sz w:val="18"/>
                <w:szCs w:val="18"/>
              </w:rPr>
            </w:pPr>
            <w:r>
              <w:rPr>
                <w:rFonts w:hint="eastAsia"/>
                <w:color w:val="000000"/>
                <w:sz w:val="18"/>
                <w:szCs w:val="18"/>
              </w:rPr>
              <w:t>电气工程及自动化</w:t>
            </w:r>
          </w:p>
        </w:tc>
        <w:tc>
          <w:tcPr>
            <w:tcW w:w="626" w:type="pct"/>
          </w:tcPr>
          <w:p w:rsidR="00AB03AB" w:rsidRDefault="00AB03AB" w:rsidP="001A09B4">
            <w:pPr>
              <w:spacing w:line="300" w:lineRule="exact"/>
              <w:jc w:val="center"/>
              <w:rPr>
                <w:color w:val="000000"/>
                <w:sz w:val="18"/>
                <w:szCs w:val="18"/>
              </w:rPr>
            </w:pPr>
            <w:r>
              <w:rPr>
                <w:rFonts w:hint="eastAsia"/>
                <w:color w:val="000000"/>
                <w:sz w:val="18"/>
                <w:szCs w:val="18"/>
              </w:rPr>
              <w:t>大学</w:t>
            </w:r>
          </w:p>
        </w:tc>
        <w:tc>
          <w:tcPr>
            <w:tcW w:w="467" w:type="pct"/>
          </w:tcPr>
          <w:p w:rsidR="00AB03AB" w:rsidRDefault="00AB03AB" w:rsidP="001A09B4">
            <w:pPr>
              <w:spacing w:line="300" w:lineRule="exact"/>
              <w:jc w:val="center"/>
              <w:rPr>
                <w:color w:val="000000"/>
                <w:sz w:val="18"/>
                <w:szCs w:val="18"/>
              </w:rPr>
            </w:pPr>
          </w:p>
        </w:tc>
        <w:tc>
          <w:tcPr>
            <w:tcW w:w="860" w:type="pct"/>
          </w:tcPr>
          <w:p w:rsidR="00AB03AB" w:rsidRDefault="00AB03AB" w:rsidP="001A09B4">
            <w:pPr>
              <w:spacing w:line="300" w:lineRule="exact"/>
              <w:jc w:val="center"/>
              <w:rPr>
                <w:color w:val="000000"/>
                <w:sz w:val="18"/>
                <w:szCs w:val="18"/>
              </w:rPr>
            </w:pPr>
            <w:r>
              <w:rPr>
                <w:rFonts w:hint="eastAsia"/>
                <w:color w:val="000000"/>
                <w:sz w:val="18"/>
                <w:szCs w:val="18"/>
              </w:rPr>
              <w:t>高级工</w:t>
            </w:r>
          </w:p>
        </w:tc>
        <w:tc>
          <w:tcPr>
            <w:tcW w:w="1250" w:type="pct"/>
          </w:tcPr>
          <w:p w:rsidR="00AB03AB" w:rsidRDefault="00AB03AB" w:rsidP="001A09B4">
            <w:pPr>
              <w:spacing w:line="300" w:lineRule="exact"/>
              <w:jc w:val="center"/>
              <w:rPr>
                <w:color w:val="000000"/>
                <w:sz w:val="18"/>
                <w:szCs w:val="18"/>
              </w:rPr>
            </w:pPr>
            <w:r>
              <w:rPr>
                <w:rFonts w:ascii="仿宋_GB2312" w:eastAsia="仿宋_GB2312" w:hAnsi="宋体" w:hint="eastAsia"/>
                <w:bCs/>
                <w:color w:val="000000"/>
                <w:sz w:val="18"/>
                <w:szCs w:val="18"/>
              </w:rPr>
              <w:t>电工、电工技能</w:t>
            </w:r>
          </w:p>
        </w:tc>
      </w:tr>
      <w:tr w:rsidR="00AB03AB">
        <w:trPr>
          <w:trHeight w:val="510"/>
          <w:jc w:val="center"/>
        </w:trPr>
        <w:tc>
          <w:tcPr>
            <w:tcW w:w="470" w:type="pct"/>
            <w:vAlign w:val="center"/>
          </w:tcPr>
          <w:p w:rsidR="00AB03AB" w:rsidRDefault="00AB03AB" w:rsidP="001A09B4">
            <w:pPr>
              <w:numPr>
                <w:ilvl w:val="0"/>
                <w:numId w:val="27"/>
              </w:numPr>
              <w:jc w:val="center"/>
              <w:rPr>
                <w:rFonts w:ascii="宋体" w:hAnsi="宋体"/>
                <w:color w:val="000000"/>
                <w:sz w:val="24"/>
              </w:rPr>
            </w:pPr>
          </w:p>
        </w:tc>
        <w:tc>
          <w:tcPr>
            <w:tcW w:w="624" w:type="pct"/>
          </w:tcPr>
          <w:p w:rsidR="00AB03AB" w:rsidRDefault="00AB03AB" w:rsidP="001A09B4">
            <w:pPr>
              <w:spacing w:line="300" w:lineRule="exact"/>
              <w:jc w:val="center"/>
              <w:rPr>
                <w:color w:val="000000"/>
                <w:sz w:val="18"/>
                <w:szCs w:val="18"/>
              </w:rPr>
            </w:pPr>
            <w:r>
              <w:rPr>
                <w:rFonts w:hint="eastAsia"/>
                <w:color w:val="000000"/>
                <w:sz w:val="18"/>
                <w:szCs w:val="18"/>
              </w:rPr>
              <w:t>赵丹</w:t>
            </w:r>
          </w:p>
        </w:tc>
        <w:tc>
          <w:tcPr>
            <w:tcW w:w="700" w:type="pct"/>
          </w:tcPr>
          <w:p w:rsidR="00AB03AB" w:rsidRDefault="00AB03AB" w:rsidP="001A09B4">
            <w:pPr>
              <w:spacing w:line="300" w:lineRule="exact"/>
              <w:jc w:val="center"/>
              <w:rPr>
                <w:color w:val="000000"/>
                <w:sz w:val="18"/>
                <w:szCs w:val="18"/>
              </w:rPr>
            </w:pPr>
            <w:r>
              <w:rPr>
                <w:rFonts w:hint="eastAsia"/>
                <w:color w:val="000000"/>
                <w:sz w:val="18"/>
                <w:szCs w:val="18"/>
              </w:rPr>
              <w:t>应用电子技术</w:t>
            </w:r>
          </w:p>
        </w:tc>
        <w:tc>
          <w:tcPr>
            <w:tcW w:w="626" w:type="pct"/>
          </w:tcPr>
          <w:p w:rsidR="00AB03AB" w:rsidRDefault="00AB03AB" w:rsidP="001A09B4">
            <w:pPr>
              <w:spacing w:line="300" w:lineRule="exact"/>
              <w:jc w:val="center"/>
              <w:rPr>
                <w:color w:val="000000"/>
                <w:sz w:val="18"/>
                <w:szCs w:val="18"/>
              </w:rPr>
            </w:pPr>
            <w:r>
              <w:rPr>
                <w:rFonts w:hint="eastAsia"/>
                <w:color w:val="000000"/>
                <w:sz w:val="18"/>
                <w:szCs w:val="18"/>
              </w:rPr>
              <w:t>大专</w:t>
            </w:r>
          </w:p>
        </w:tc>
        <w:tc>
          <w:tcPr>
            <w:tcW w:w="467" w:type="pct"/>
          </w:tcPr>
          <w:p w:rsidR="00AB03AB" w:rsidRDefault="00AB03AB" w:rsidP="001A09B4">
            <w:pPr>
              <w:spacing w:line="300" w:lineRule="exact"/>
              <w:jc w:val="center"/>
              <w:rPr>
                <w:color w:val="000000"/>
                <w:sz w:val="18"/>
                <w:szCs w:val="18"/>
              </w:rPr>
            </w:pPr>
          </w:p>
        </w:tc>
        <w:tc>
          <w:tcPr>
            <w:tcW w:w="860" w:type="pct"/>
          </w:tcPr>
          <w:p w:rsidR="00AB03AB" w:rsidRDefault="00AB03AB" w:rsidP="001A09B4">
            <w:pPr>
              <w:spacing w:line="300" w:lineRule="exact"/>
              <w:jc w:val="center"/>
              <w:rPr>
                <w:color w:val="000000"/>
                <w:sz w:val="18"/>
                <w:szCs w:val="18"/>
              </w:rPr>
            </w:pPr>
          </w:p>
        </w:tc>
        <w:tc>
          <w:tcPr>
            <w:tcW w:w="1250" w:type="pct"/>
          </w:tcPr>
          <w:p w:rsidR="00AB03AB" w:rsidRDefault="00AB03AB" w:rsidP="001A09B4">
            <w:pPr>
              <w:spacing w:line="300" w:lineRule="exact"/>
              <w:jc w:val="center"/>
              <w:rPr>
                <w:color w:val="000000"/>
                <w:sz w:val="18"/>
                <w:szCs w:val="18"/>
              </w:rPr>
            </w:pPr>
            <w:r>
              <w:rPr>
                <w:rFonts w:ascii="仿宋_GB2312" w:eastAsia="仿宋_GB2312" w:hAnsi="宋体" w:hint="eastAsia"/>
                <w:bCs/>
                <w:color w:val="000000"/>
                <w:sz w:val="18"/>
                <w:szCs w:val="18"/>
              </w:rPr>
              <w:t>电子技术应用</w:t>
            </w:r>
          </w:p>
        </w:tc>
      </w:tr>
    </w:tbl>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（2）师资队伍培养规划</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专业师资队伍建设按照学校与企业合作的规划，共同强化师资队伍建设。</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一是加强分层分类培养，以提升师资队伍素质为中心，以培养专业带头人为引领，以骨干教师、“双师型”教师为重点，建设一支结构合理、教学经验丰富、专业技能突出的师资队伍。从专业教师中遴选两位老师为专业带头人进行培养，培养骨干教师4名，达到教学业务熟练，具有较强动手能力和教研能力的目标。培养青年教师2名，提高专业教学业务水平和实践动手能力。</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二是“双师型”人才培养，专业教师中“双师型”教师达到85%以上。</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三是充分利用企业优势，从企业中聘请2名专业技术人员、能工巧匠担任兼职教师工作，重点承担广告设计、图文信息处理核心课程的实训教学工作。</w:t>
      </w:r>
    </w:p>
    <w:p w:rsidR="00AB03AB" w:rsidRDefault="00AB03AB" w:rsidP="001A09B4">
      <w:pPr>
        <w:adjustRightInd w:val="0"/>
        <w:snapToGrid w:val="0"/>
        <w:spacing w:beforeLines="50" w:before="156" w:line="360" w:lineRule="auto"/>
        <w:ind w:firstLineChars="200" w:firstLine="562"/>
        <w:rPr>
          <w:rFonts w:ascii="宋体" w:hAnsi="宋体"/>
          <w:b/>
          <w:color w:val="000000"/>
          <w:sz w:val="28"/>
          <w:szCs w:val="21"/>
        </w:rPr>
      </w:pPr>
      <w:r>
        <w:rPr>
          <w:rFonts w:ascii="宋体" w:hAnsi="宋体" w:hint="eastAsia"/>
          <w:b/>
          <w:color w:val="000000"/>
          <w:sz w:val="28"/>
          <w:szCs w:val="21"/>
        </w:rPr>
        <w:t>2.教学设施</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（1）校内实训基地</w:t>
      </w:r>
    </w:p>
    <w:p w:rsidR="00AB03AB" w:rsidRDefault="00AB03AB" w:rsidP="001A09B4">
      <w:pPr>
        <w:autoSpaceDE w:val="0"/>
        <w:autoSpaceDN w:val="0"/>
        <w:adjustRightInd w:val="0"/>
        <w:rPr>
          <w:rFonts w:ascii="黑体" w:eastAsia="黑体" w:hAnsi="黑体"/>
          <w:color w:val="00000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6"/>
        <w:gridCol w:w="1080"/>
        <w:gridCol w:w="2928"/>
        <w:gridCol w:w="1062"/>
        <w:gridCol w:w="2846"/>
      </w:tblGrid>
      <w:tr w:rsidR="00AB03AB">
        <w:trPr>
          <w:trHeight w:val="510"/>
          <w:jc w:val="center"/>
        </w:trPr>
        <w:tc>
          <w:tcPr>
            <w:tcW w:w="9262" w:type="dxa"/>
            <w:gridSpan w:val="5"/>
            <w:tcBorders>
              <w:top w:val="single" w:sz="2" w:space="0" w:color="auto"/>
              <w:left w:val="single" w:sz="12" w:space="0" w:color="auto"/>
              <w:bottom w:val="single" w:sz="2" w:space="0" w:color="auto"/>
              <w:right w:val="single" w:sz="12" w:space="0" w:color="auto"/>
            </w:tcBorders>
            <w:vAlign w:val="center"/>
          </w:tcPr>
          <w:p w:rsidR="00AB03AB" w:rsidRDefault="00AB03AB" w:rsidP="001A09B4">
            <w:pPr>
              <w:jc w:val="center"/>
              <w:rPr>
                <w:color w:val="000000"/>
              </w:rPr>
            </w:pPr>
            <w:r>
              <w:rPr>
                <w:rFonts w:ascii="宋体" w:hAnsi="宋体" w:hint="eastAsia"/>
                <w:b/>
                <w:bCs/>
                <w:color w:val="000000"/>
                <w:sz w:val="28"/>
                <w:szCs w:val="28"/>
              </w:rPr>
              <w:t>校内实训场所（室）情况</w:t>
            </w:r>
          </w:p>
        </w:tc>
      </w:tr>
      <w:tr w:rsidR="00AB03AB">
        <w:trPr>
          <w:trHeight w:val="510"/>
          <w:jc w:val="center"/>
        </w:trPr>
        <w:tc>
          <w:tcPr>
            <w:tcW w:w="1346" w:type="dxa"/>
            <w:tcBorders>
              <w:top w:val="single" w:sz="2" w:space="0" w:color="auto"/>
              <w:left w:val="single" w:sz="12" w:space="0" w:color="auto"/>
              <w:bottom w:val="single" w:sz="2" w:space="0" w:color="auto"/>
              <w:right w:val="single" w:sz="2" w:space="0" w:color="auto"/>
            </w:tcBorders>
            <w:vAlign w:val="center"/>
          </w:tcPr>
          <w:p w:rsidR="00AB03AB" w:rsidRDefault="00AB03AB" w:rsidP="001A09B4">
            <w:pPr>
              <w:rPr>
                <w:color w:val="000000"/>
              </w:rPr>
            </w:pPr>
            <w:r>
              <w:rPr>
                <w:rFonts w:ascii="宋体" w:hAnsi="宋体" w:hint="eastAsia"/>
                <w:bCs/>
                <w:color w:val="000000"/>
                <w:sz w:val="24"/>
              </w:rPr>
              <w:t>名  称</w:t>
            </w:r>
          </w:p>
        </w:tc>
        <w:tc>
          <w:tcPr>
            <w:tcW w:w="1080"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ascii="宋体" w:hAnsi="宋体" w:hint="eastAsia"/>
                <w:bCs/>
                <w:color w:val="000000"/>
                <w:sz w:val="24"/>
              </w:rPr>
              <w:t>建筑面积（m</w:t>
            </w:r>
            <w:r>
              <w:rPr>
                <w:rFonts w:ascii="宋体" w:hAnsi="宋体" w:hint="eastAsia"/>
                <w:bCs/>
                <w:color w:val="000000"/>
                <w:sz w:val="24"/>
                <w:vertAlign w:val="superscript"/>
              </w:rPr>
              <w:t>2</w:t>
            </w:r>
            <w:r>
              <w:rPr>
                <w:rFonts w:ascii="宋体" w:hAnsi="宋体" w:hint="eastAsia"/>
                <w:bCs/>
                <w:color w:val="000000"/>
                <w:sz w:val="24"/>
              </w:rPr>
              <w:t>）</w:t>
            </w:r>
          </w:p>
        </w:tc>
        <w:tc>
          <w:tcPr>
            <w:tcW w:w="2928"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ascii="宋体" w:hAnsi="宋体" w:hint="eastAsia"/>
                <w:bCs/>
                <w:color w:val="000000"/>
                <w:sz w:val="24"/>
              </w:rPr>
              <w:t>主要设备及数量</w:t>
            </w:r>
          </w:p>
        </w:tc>
        <w:tc>
          <w:tcPr>
            <w:tcW w:w="1062"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总值</w:t>
            </w:r>
          </w:p>
          <w:p w:rsidR="00AB03AB" w:rsidRDefault="00AB03AB" w:rsidP="001A09B4">
            <w:pPr>
              <w:rPr>
                <w:color w:val="000000"/>
              </w:rPr>
            </w:pPr>
            <w:r>
              <w:rPr>
                <w:rFonts w:hint="eastAsia"/>
                <w:color w:val="000000"/>
              </w:rPr>
              <w:t>（万元）</w:t>
            </w:r>
          </w:p>
        </w:tc>
        <w:tc>
          <w:tcPr>
            <w:tcW w:w="2846" w:type="dxa"/>
            <w:tcBorders>
              <w:top w:val="single" w:sz="2" w:space="0" w:color="auto"/>
              <w:left w:val="single" w:sz="2" w:space="0" w:color="auto"/>
              <w:bottom w:val="single" w:sz="2" w:space="0" w:color="auto"/>
              <w:right w:val="single" w:sz="12" w:space="0" w:color="auto"/>
            </w:tcBorders>
            <w:vAlign w:val="center"/>
          </w:tcPr>
          <w:p w:rsidR="00AB03AB" w:rsidRDefault="00AB03AB" w:rsidP="001A09B4">
            <w:pPr>
              <w:rPr>
                <w:color w:val="000000"/>
              </w:rPr>
            </w:pPr>
            <w:r>
              <w:rPr>
                <w:rFonts w:ascii="宋体" w:hAnsi="宋体" w:hint="eastAsia"/>
                <w:bCs/>
                <w:color w:val="000000"/>
                <w:sz w:val="24"/>
              </w:rPr>
              <w:t>主要实训内容</w:t>
            </w:r>
          </w:p>
        </w:tc>
      </w:tr>
      <w:tr w:rsidR="00AB03AB">
        <w:trPr>
          <w:trHeight w:val="646"/>
          <w:jc w:val="center"/>
        </w:trPr>
        <w:tc>
          <w:tcPr>
            <w:tcW w:w="1346" w:type="dxa"/>
            <w:tcBorders>
              <w:top w:val="single" w:sz="2" w:space="0" w:color="auto"/>
              <w:left w:val="single" w:sz="1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电工实训考核实训室</w:t>
            </w:r>
          </w:p>
        </w:tc>
        <w:tc>
          <w:tcPr>
            <w:tcW w:w="1080"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80</w:t>
            </w:r>
          </w:p>
        </w:tc>
        <w:tc>
          <w:tcPr>
            <w:tcW w:w="2928"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电工实训考核柜</w:t>
            </w:r>
            <w:r>
              <w:rPr>
                <w:rFonts w:hint="eastAsia"/>
                <w:color w:val="000000"/>
              </w:rPr>
              <w:t>16</w:t>
            </w:r>
            <w:r>
              <w:rPr>
                <w:rFonts w:hint="eastAsia"/>
                <w:color w:val="000000"/>
              </w:rPr>
              <w:t>套，常用电工工具</w:t>
            </w:r>
            <w:r>
              <w:rPr>
                <w:rFonts w:hint="eastAsia"/>
                <w:color w:val="000000"/>
              </w:rPr>
              <w:t>10</w:t>
            </w:r>
            <w:r>
              <w:rPr>
                <w:rFonts w:hint="eastAsia"/>
                <w:color w:val="000000"/>
              </w:rPr>
              <w:t>套，线槽、线管若干</w:t>
            </w:r>
          </w:p>
        </w:tc>
        <w:tc>
          <w:tcPr>
            <w:tcW w:w="1062"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26</w:t>
            </w:r>
          </w:p>
        </w:tc>
        <w:tc>
          <w:tcPr>
            <w:tcW w:w="2846" w:type="dxa"/>
            <w:tcBorders>
              <w:top w:val="single" w:sz="2" w:space="0" w:color="auto"/>
              <w:left w:val="single" w:sz="2" w:space="0" w:color="auto"/>
              <w:bottom w:val="single" w:sz="2" w:space="0" w:color="auto"/>
              <w:right w:val="single" w:sz="12" w:space="0" w:color="auto"/>
            </w:tcBorders>
            <w:vAlign w:val="center"/>
          </w:tcPr>
          <w:p w:rsidR="00AB03AB" w:rsidRDefault="00AB03AB" w:rsidP="001A09B4">
            <w:pPr>
              <w:rPr>
                <w:color w:val="000000"/>
              </w:rPr>
            </w:pPr>
            <w:r>
              <w:rPr>
                <w:rFonts w:hint="eastAsia"/>
                <w:color w:val="000000"/>
              </w:rPr>
              <w:t>电工技能实训、考核</w:t>
            </w:r>
          </w:p>
        </w:tc>
      </w:tr>
      <w:tr w:rsidR="00AB03AB">
        <w:trPr>
          <w:trHeight w:val="626"/>
          <w:jc w:val="center"/>
        </w:trPr>
        <w:tc>
          <w:tcPr>
            <w:tcW w:w="1346" w:type="dxa"/>
            <w:tcBorders>
              <w:top w:val="single" w:sz="2" w:space="0" w:color="auto"/>
              <w:left w:val="single" w:sz="1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电子电工电拖实训室</w:t>
            </w:r>
          </w:p>
        </w:tc>
        <w:tc>
          <w:tcPr>
            <w:tcW w:w="1080"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160</w:t>
            </w:r>
          </w:p>
        </w:tc>
        <w:tc>
          <w:tcPr>
            <w:tcW w:w="2928"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通用电子电工电拖实验台</w:t>
            </w:r>
            <w:r>
              <w:rPr>
                <w:rFonts w:hint="eastAsia"/>
                <w:color w:val="000000"/>
              </w:rPr>
              <w:t>42</w:t>
            </w:r>
            <w:r>
              <w:rPr>
                <w:rFonts w:hint="eastAsia"/>
                <w:color w:val="000000"/>
              </w:rPr>
              <w:t>台，</w:t>
            </w:r>
            <w:r>
              <w:rPr>
                <w:rFonts w:hint="eastAsia"/>
                <w:color w:val="000000"/>
              </w:rPr>
              <w:t>80</w:t>
            </w:r>
            <w:r>
              <w:rPr>
                <w:rFonts w:hint="eastAsia"/>
                <w:color w:val="000000"/>
              </w:rPr>
              <w:t>个工位，工具</w:t>
            </w:r>
            <w:r>
              <w:rPr>
                <w:rFonts w:hint="eastAsia"/>
                <w:color w:val="000000"/>
              </w:rPr>
              <w:t>40</w:t>
            </w:r>
            <w:r>
              <w:rPr>
                <w:rFonts w:hint="eastAsia"/>
                <w:color w:val="000000"/>
              </w:rPr>
              <w:t>套</w:t>
            </w:r>
          </w:p>
        </w:tc>
        <w:tc>
          <w:tcPr>
            <w:tcW w:w="1062"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33</w:t>
            </w:r>
          </w:p>
        </w:tc>
        <w:tc>
          <w:tcPr>
            <w:tcW w:w="2846" w:type="dxa"/>
            <w:tcBorders>
              <w:top w:val="single" w:sz="2" w:space="0" w:color="auto"/>
              <w:left w:val="single" w:sz="2" w:space="0" w:color="auto"/>
              <w:bottom w:val="single" w:sz="2" w:space="0" w:color="auto"/>
              <w:right w:val="single" w:sz="12" w:space="0" w:color="auto"/>
            </w:tcBorders>
            <w:vAlign w:val="center"/>
          </w:tcPr>
          <w:p w:rsidR="00AB03AB" w:rsidRDefault="00AB03AB" w:rsidP="001A09B4">
            <w:pPr>
              <w:rPr>
                <w:color w:val="000000"/>
              </w:rPr>
            </w:pPr>
            <w:r>
              <w:rPr>
                <w:rFonts w:hint="eastAsia"/>
                <w:color w:val="000000"/>
              </w:rPr>
              <w:t>电子技能、电工技能实验、实训</w:t>
            </w:r>
          </w:p>
        </w:tc>
      </w:tr>
      <w:tr w:rsidR="00AB03AB">
        <w:trPr>
          <w:trHeight w:val="619"/>
          <w:jc w:val="center"/>
        </w:trPr>
        <w:tc>
          <w:tcPr>
            <w:tcW w:w="1346" w:type="dxa"/>
            <w:tcBorders>
              <w:top w:val="single" w:sz="2" w:space="0" w:color="auto"/>
              <w:left w:val="single" w:sz="1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制冷制热实训室</w:t>
            </w:r>
          </w:p>
        </w:tc>
        <w:tc>
          <w:tcPr>
            <w:tcW w:w="1080"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80</w:t>
            </w:r>
          </w:p>
        </w:tc>
        <w:tc>
          <w:tcPr>
            <w:tcW w:w="2928"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制冷制热成套设备</w:t>
            </w:r>
            <w:r>
              <w:rPr>
                <w:rFonts w:hint="eastAsia"/>
                <w:color w:val="000000"/>
              </w:rPr>
              <w:t>13</w:t>
            </w:r>
            <w:r>
              <w:rPr>
                <w:rFonts w:hint="eastAsia"/>
                <w:color w:val="000000"/>
              </w:rPr>
              <w:t>套，</w:t>
            </w:r>
            <w:r>
              <w:rPr>
                <w:rFonts w:hint="eastAsia"/>
                <w:color w:val="000000"/>
              </w:rPr>
              <w:t>24</w:t>
            </w:r>
            <w:r>
              <w:rPr>
                <w:rFonts w:hint="eastAsia"/>
                <w:color w:val="000000"/>
              </w:rPr>
              <w:t>个工位，自制冰箱原理，制冷工具若干</w:t>
            </w:r>
          </w:p>
        </w:tc>
        <w:tc>
          <w:tcPr>
            <w:tcW w:w="1062"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16</w:t>
            </w:r>
          </w:p>
        </w:tc>
        <w:tc>
          <w:tcPr>
            <w:tcW w:w="2846" w:type="dxa"/>
            <w:tcBorders>
              <w:top w:val="single" w:sz="2" w:space="0" w:color="auto"/>
              <w:left w:val="single" w:sz="2" w:space="0" w:color="auto"/>
              <w:bottom w:val="single" w:sz="2" w:space="0" w:color="auto"/>
              <w:right w:val="single" w:sz="12" w:space="0" w:color="auto"/>
            </w:tcBorders>
            <w:vAlign w:val="center"/>
          </w:tcPr>
          <w:p w:rsidR="00AB03AB" w:rsidRDefault="00AB03AB" w:rsidP="001A09B4">
            <w:pPr>
              <w:rPr>
                <w:color w:val="000000"/>
              </w:rPr>
            </w:pPr>
            <w:r>
              <w:rPr>
                <w:rFonts w:hint="eastAsia"/>
                <w:color w:val="000000"/>
              </w:rPr>
              <w:t>制冷制热实验、实训</w:t>
            </w:r>
          </w:p>
        </w:tc>
      </w:tr>
      <w:tr w:rsidR="00AB03AB">
        <w:trPr>
          <w:trHeight w:val="634"/>
          <w:jc w:val="center"/>
        </w:trPr>
        <w:tc>
          <w:tcPr>
            <w:tcW w:w="1346" w:type="dxa"/>
            <w:tcBorders>
              <w:top w:val="single" w:sz="2" w:space="0" w:color="auto"/>
              <w:left w:val="single" w:sz="1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电子焊接工艺实训室</w:t>
            </w:r>
          </w:p>
        </w:tc>
        <w:tc>
          <w:tcPr>
            <w:tcW w:w="1080"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80</w:t>
            </w:r>
          </w:p>
        </w:tc>
        <w:tc>
          <w:tcPr>
            <w:tcW w:w="2928"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工位数</w:t>
            </w:r>
            <w:r>
              <w:rPr>
                <w:rFonts w:hint="eastAsia"/>
                <w:color w:val="000000"/>
              </w:rPr>
              <w:t>80</w:t>
            </w:r>
            <w:r>
              <w:rPr>
                <w:rFonts w:hint="eastAsia"/>
                <w:color w:val="000000"/>
              </w:rPr>
              <w:t>个</w:t>
            </w:r>
          </w:p>
        </w:tc>
        <w:tc>
          <w:tcPr>
            <w:tcW w:w="1062"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15</w:t>
            </w:r>
          </w:p>
        </w:tc>
        <w:tc>
          <w:tcPr>
            <w:tcW w:w="2846" w:type="dxa"/>
            <w:tcBorders>
              <w:top w:val="single" w:sz="2" w:space="0" w:color="auto"/>
              <w:left w:val="single" w:sz="2" w:space="0" w:color="auto"/>
              <w:bottom w:val="single" w:sz="2" w:space="0" w:color="auto"/>
              <w:right w:val="single" w:sz="12" w:space="0" w:color="auto"/>
            </w:tcBorders>
            <w:vAlign w:val="center"/>
          </w:tcPr>
          <w:p w:rsidR="00AB03AB" w:rsidRDefault="00AB03AB" w:rsidP="001A09B4">
            <w:pPr>
              <w:rPr>
                <w:color w:val="000000"/>
              </w:rPr>
            </w:pPr>
            <w:r>
              <w:rPr>
                <w:rFonts w:hint="eastAsia"/>
                <w:color w:val="000000"/>
              </w:rPr>
              <w:t>电子产品组装、维修实训</w:t>
            </w:r>
          </w:p>
        </w:tc>
      </w:tr>
      <w:tr w:rsidR="00AB03AB">
        <w:trPr>
          <w:trHeight w:val="607"/>
          <w:jc w:val="center"/>
        </w:trPr>
        <w:tc>
          <w:tcPr>
            <w:tcW w:w="1346" w:type="dxa"/>
            <w:tcBorders>
              <w:top w:val="single" w:sz="2" w:space="0" w:color="auto"/>
              <w:left w:val="single" w:sz="1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小家电智能型实验室</w:t>
            </w:r>
          </w:p>
        </w:tc>
        <w:tc>
          <w:tcPr>
            <w:tcW w:w="1080"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80</w:t>
            </w:r>
          </w:p>
        </w:tc>
        <w:tc>
          <w:tcPr>
            <w:tcW w:w="2928"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家电多功能实验设备</w:t>
            </w:r>
            <w:r>
              <w:rPr>
                <w:rFonts w:hint="eastAsia"/>
                <w:color w:val="000000"/>
              </w:rPr>
              <w:t>24</w:t>
            </w:r>
            <w:r>
              <w:rPr>
                <w:rFonts w:hint="eastAsia"/>
                <w:color w:val="000000"/>
              </w:rPr>
              <w:t>台，工位数</w:t>
            </w:r>
            <w:r>
              <w:rPr>
                <w:rFonts w:hint="eastAsia"/>
                <w:color w:val="000000"/>
              </w:rPr>
              <w:t>48</w:t>
            </w:r>
            <w:r>
              <w:rPr>
                <w:rFonts w:hint="eastAsia"/>
                <w:color w:val="000000"/>
              </w:rPr>
              <w:t>个，工具若干</w:t>
            </w:r>
          </w:p>
        </w:tc>
        <w:tc>
          <w:tcPr>
            <w:tcW w:w="1062"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22</w:t>
            </w:r>
          </w:p>
        </w:tc>
        <w:tc>
          <w:tcPr>
            <w:tcW w:w="2846" w:type="dxa"/>
            <w:tcBorders>
              <w:top w:val="single" w:sz="2" w:space="0" w:color="auto"/>
              <w:left w:val="single" w:sz="2" w:space="0" w:color="auto"/>
              <w:bottom w:val="single" w:sz="2" w:space="0" w:color="auto"/>
              <w:right w:val="single" w:sz="12" w:space="0" w:color="auto"/>
            </w:tcBorders>
            <w:vAlign w:val="center"/>
          </w:tcPr>
          <w:p w:rsidR="00AB03AB" w:rsidRDefault="00AB03AB" w:rsidP="001A09B4">
            <w:pPr>
              <w:rPr>
                <w:color w:val="000000"/>
              </w:rPr>
            </w:pPr>
            <w:r>
              <w:rPr>
                <w:rFonts w:hint="eastAsia"/>
                <w:color w:val="000000"/>
              </w:rPr>
              <w:t>各种家电组装、维修、调试实训</w:t>
            </w:r>
          </w:p>
        </w:tc>
      </w:tr>
      <w:tr w:rsidR="00AB03AB">
        <w:trPr>
          <w:trHeight w:val="769"/>
          <w:jc w:val="center"/>
        </w:trPr>
        <w:tc>
          <w:tcPr>
            <w:tcW w:w="1346" w:type="dxa"/>
            <w:tcBorders>
              <w:top w:val="single" w:sz="2" w:space="0" w:color="auto"/>
              <w:left w:val="single" w:sz="1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lastRenderedPageBreak/>
              <w:t>物联网实训室（智能家具）</w:t>
            </w:r>
          </w:p>
        </w:tc>
        <w:tc>
          <w:tcPr>
            <w:tcW w:w="1080"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80</w:t>
            </w:r>
          </w:p>
        </w:tc>
        <w:tc>
          <w:tcPr>
            <w:tcW w:w="2928"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工位数</w:t>
            </w:r>
            <w:r>
              <w:rPr>
                <w:rFonts w:hint="eastAsia"/>
                <w:color w:val="000000"/>
              </w:rPr>
              <w:t>40</w:t>
            </w:r>
            <w:r>
              <w:rPr>
                <w:rFonts w:hint="eastAsia"/>
                <w:color w:val="000000"/>
              </w:rPr>
              <w:t>个</w:t>
            </w:r>
          </w:p>
        </w:tc>
        <w:tc>
          <w:tcPr>
            <w:tcW w:w="1062"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52</w:t>
            </w:r>
          </w:p>
        </w:tc>
        <w:tc>
          <w:tcPr>
            <w:tcW w:w="2846" w:type="dxa"/>
            <w:tcBorders>
              <w:top w:val="single" w:sz="2" w:space="0" w:color="auto"/>
              <w:left w:val="single" w:sz="2" w:space="0" w:color="auto"/>
              <w:bottom w:val="single" w:sz="2" w:space="0" w:color="auto"/>
              <w:right w:val="single" w:sz="12" w:space="0" w:color="auto"/>
            </w:tcBorders>
            <w:vAlign w:val="center"/>
          </w:tcPr>
          <w:p w:rsidR="00AB03AB" w:rsidRDefault="00AB03AB" w:rsidP="001A09B4">
            <w:pPr>
              <w:rPr>
                <w:color w:val="000000"/>
              </w:rPr>
            </w:pPr>
            <w:r>
              <w:rPr>
                <w:rFonts w:hint="eastAsia"/>
                <w:color w:val="000000"/>
              </w:rPr>
              <w:t>物联网（智能家具）实训</w:t>
            </w:r>
          </w:p>
        </w:tc>
      </w:tr>
      <w:tr w:rsidR="00AB03AB">
        <w:trPr>
          <w:trHeight w:val="570"/>
          <w:jc w:val="center"/>
        </w:trPr>
        <w:tc>
          <w:tcPr>
            <w:tcW w:w="1346" w:type="dxa"/>
            <w:tcBorders>
              <w:top w:val="single" w:sz="2" w:space="0" w:color="auto"/>
              <w:left w:val="single" w:sz="1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PCB</w:t>
            </w:r>
            <w:r>
              <w:rPr>
                <w:rFonts w:hint="eastAsia"/>
                <w:color w:val="000000"/>
              </w:rPr>
              <w:t>制作工艺实训室</w:t>
            </w:r>
          </w:p>
        </w:tc>
        <w:tc>
          <w:tcPr>
            <w:tcW w:w="1080"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80</w:t>
            </w:r>
          </w:p>
        </w:tc>
        <w:tc>
          <w:tcPr>
            <w:tcW w:w="2928"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成套设备</w:t>
            </w:r>
            <w:r>
              <w:rPr>
                <w:rFonts w:hint="eastAsia"/>
                <w:color w:val="000000"/>
              </w:rPr>
              <w:t>1</w:t>
            </w:r>
            <w:r>
              <w:rPr>
                <w:rFonts w:hint="eastAsia"/>
                <w:color w:val="000000"/>
              </w:rPr>
              <w:t>套</w:t>
            </w:r>
          </w:p>
        </w:tc>
        <w:tc>
          <w:tcPr>
            <w:tcW w:w="1062"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19</w:t>
            </w:r>
          </w:p>
        </w:tc>
        <w:tc>
          <w:tcPr>
            <w:tcW w:w="2846" w:type="dxa"/>
            <w:tcBorders>
              <w:top w:val="single" w:sz="2" w:space="0" w:color="auto"/>
              <w:left w:val="single" w:sz="2" w:space="0" w:color="auto"/>
              <w:bottom w:val="single" w:sz="2" w:space="0" w:color="auto"/>
              <w:right w:val="single" w:sz="12" w:space="0" w:color="auto"/>
            </w:tcBorders>
            <w:vAlign w:val="center"/>
          </w:tcPr>
          <w:p w:rsidR="00AB03AB" w:rsidRDefault="00AB03AB" w:rsidP="001A09B4">
            <w:pPr>
              <w:rPr>
                <w:color w:val="000000"/>
              </w:rPr>
            </w:pPr>
            <w:r>
              <w:rPr>
                <w:rFonts w:hint="eastAsia"/>
                <w:color w:val="000000"/>
              </w:rPr>
              <w:t>PCB</w:t>
            </w:r>
            <w:r>
              <w:rPr>
                <w:rFonts w:hint="eastAsia"/>
                <w:color w:val="000000"/>
              </w:rPr>
              <w:t>板的制作实训</w:t>
            </w:r>
          </w:p>
        </w:tc>
      </w:tr>
      <w:tr w:rsidR="00AB03AB">
        <w:trPr>
          <w:trHeight w:val="769"/>
          <w:jc w:val="center"/>
        </w:trPr>
        <w:tc>
          <w:tcPr>
            <w:tcW w:w="1346" w:type="dxa"/>
            <w:tcBorders>
              <w:top w:val="single" w:sz="2" w:space="0" w:color="auto"/>
              <w:left w:val="single" w:sz="1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SMT</w:t>
            </w:r>
            <w:r>
              <w:rPr>
                <w:rFonts w:hint="eastAsia"/>
                <w:color w:val="000000"/>
              </w:rPr>
              <w:t>表面贴装工艺实训室</w:t>
            </w:r>
          </w:p>
        </w:tc>
        <w:tc>
          <w:tcPr>
            <w:tcW w:w="1080"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80</w:t>
            </w:r>
          </w:p>
        </w:tc>
        <w:tc>
          <w:tcPr>
            <w:tcW w:w="2928"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回流焊、返修工作台生产线</w:t>
            </w:r>
            <w:r>
              <w:rPr>
                <w:rFonts w:hint="eastAsia"/>
                <w:color w:val="000000"/>
              </w:rPr>
              <w:t>60</w:t>
            </w:r>
            <w:r>
              <w:rPr>
                <w:rFonts w:hint="eastAsia"/>
                <w:color w:val="000000"/>
              </w:rPr>
              <w:t>个工位</w:t>
            </w:r>
          </w:p>
        </w:tc>
        <w:tc>
          <w:tcPr>
            <w:tcW w:w="1062"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38</w:t>
            </w:r>
          </w:p>
        </w:tc>
        <w:tc>
          <w:tcPr>
            <w:tcW w:w="2846" w:type="dxa"/>
            <w:tcBorders>
              <w:top w:val="single" w:sz="2" w:space="0" w:color="auto"/>
              <w:left w:val="single" w:sz="2" w:space="0" w:color="auto"/>
              <w:bottom w:val="single" w:sz="2" w:space="0" w:color="auto"/>
              <w:right w:val="single" w:sz="12" w:space="0" w:color="auto"/>
            </w:tcBorders>
            <w:vAlign w:val="center"/>
          </w:tcPr>
          <w:p w:rsidR="00AB03AB" w:rsidRDefault="00AB03AB" w:rsidP="001A09B4">
            <w:pPr>
              <w:rPr>
                <w:color w:val="000000"/>
              </w:rPr>
            </w:pPr>
            <w:r>
              <w:rPr>
                <w:rFonts w:hint="eastAsia"/>
                <w:color w:val="000000"/>
              </w:rPr>
              <w:t>SMT</w:t>
            </w:r>
            <w:r>
              <w:rPr>
                <w:rFonts w:hint="eastAsia"/>
                <w:color w:val="000000"/>
              </w:rPr>
              <w:t>表面贴装工艺流程实训</w:t>
            </w:r>
          </w:p>
        </w:tc>
      </w:tr>
      <w:tr w:rsidR="00AB03AB">
        <w:trPr>
          <w:trHeight w:val="573"/>
          <w:jc w:val="center"/>
        </w:trPr>
        <w:tc>
          <w:tcPr>
            <w:tcW w:w="1346" w:type="dxa"/>
            <w:tcBorders>
              <w:top w:val="single" w:sz="2" w:space="0" w:color="auto"/>
              <w:left w:val="single" w:sz="1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PLC</w:t>
            </w:r>
            <w:r>
              <w:rPr>
                <w:rFonts w:hint="eastAsia"/>
                <w:color w:val="000000"/>
              </w:rPr>
              <w:t>单片机实验室</w:t>
            </w:r>
          </w:p>
        </w:tc>
        <w:tc>
          <w:tcPr>
            <w:tcW w:w="1080"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80</w:t>
            </w:r>
          </w:p>
        </w:tc>
        <w:tc>
          <w:tcPr>
            <w:tcW w:w="2928"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单片机</w:t>
            </w:r>
            <w:r>
              <w:rPr>
                <w:rFonts w:hint="eastAsia"/>
                <w:color w:val="000000"/>
              </w:rPr>
              <w:t>PLC</w:t>
            </w:r>
            <w:r>
              <w:rPr>
                <w:rFonts w:hint="eastAsia"/>
                <w:color w:val="000000"/>
              </w:rPr>
              <w:t>实验台</w:t>
            </w:r>
            <w:r>
              <w:rPr>
                <w:rFonts w:hint="eastAsia"/>
                <w:color w:val="000000"/>
              </w:rPr>
              <w:t>11</w:t>
            </w:r>
            <w:r>
              <w:rPr>
                <w:rFonts w:hint="eastAsia"/>
                <w:color w:val="000000"/>
              </w:rPr>
              <w:t>套</w:t>
            </w:r>
          </w:p>
        </w:tc>
        <w:tc>
          <w:tcPr>
            <w:tcW w:w="1062"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16</w:t>
            </w:r>
          </w:p>
        </w:tc>
        <w:tc>
          <w:tcPr>
            <w:tcW w:w="2846" w:type="dxa"/>
            <w:tcBorders>
              <w:top w:val="single" w:sz="2" w:space="0" w:color="auto"/>
              <w:left w:val="single" w:sz="2" w:space="0" w:color="auto"/>
              <w:bottom w:val="single" w:sz="2" w:space="0" w:color="auto"/>
              <w:right w:val="single" w:sz="12" w:space="0" w:color="auto"/>
            </w:tcBorders>
            <w:vAlign w:val="center"/>
          </w:tcPr>
          <w:p w:rsidR="00AB03AB" w:rsidRDefault="00AB03AB" w:rsidP="001A09B4">
            <w:pPr>
              <w:rPr>
                <w:color w:val="000000"/>
              </w:rPr>
            </w:pPr>
            <w:r>
              <w:rPr>
                <w:rFonts w:hint="eastAsia"/>
                <w:color w:val="000000"/>
              </w:rPr>
              <w:t>单片机</w:t>
            </w:r>
            <w:r>
              <w:rPr>
                <w:rFonts w:hint="eastAsia"/>
                <w:color w:val="000000"/>
              </w:rPr>
              <w:t>PLC</w:t>
            </w:r>
            <w:r>
              <w:rPr>
                <w:rFonts w:hint="eastAsia"/>
                <w:color w:val="000000"/>
              </w:rPr>
              <w:t>实验、实训</w:t>
            </w:r>
          </w:p>
        </w:tc>
      </w:tr>
      <w:tr w:rsidR="00AB03AB">
        <w:trPr>
          <w:trHeight w:val="609"/>
          <w:jc w:val="center"/>
        </w:trPr>
        <w:tc>
          <w:tcPr>
            <w:tcW w:w="1346" w:type="dxa"/>
            <w:tcBorders>
              <w:top w:val="single" w:sz="2" w:space="0" w:color="auto"/>
              <w:left w:val="single" w:sz="1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高、低压配电实验室</w:t>
            </w:r>
          </w:p>
        </w:tc>
        <w:tc>
          <w:tcPr>
            <w:tcW w:w="1080"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80</w:t>
            </w:r>
          </w:p>
        </w:tc>
        <w:tc>
          <w:tcPr>
            <w:tcW w:w="2928"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高压配电柜</w:t>
            </w:r>
            <w:r>
              <w:rPr>
                <w:rFonts w:hint="eastAsia"/>
                <w:color w:val="000000"/>
              </w:rPr>
              <w:t>1</w:t>
            </w:r>
            <w:r>
              <w:rPr>
                <w:rFonts w:hint="eastAsia"/>
                <w:color w:val="000000"/>
              </w:rPr>
              <w:t>个，低压配电柜</w:t>
            </w:r>
            <w:r>
              <w:rPr>
                <w:rFonts w:hint="eastAsia"/>
                <w:color w:val="000000"/>
              </w:rPr>
              <w:t>2</w:t>
            </w:r>
            <w:r>
              <w:rPr>
                <w:rFonts w:hint="eastAsia"/>
                <w:color w:val="000000"/>
              </w:rPr>
              <w:t>个，配电变压器</w:t>
            </w:r>
            <w:r>
              <w:rPr>
                <w:rFonts w:hint="eastAsia"/>
                <w:color w:val="000000"/>
              </w:rPr>
              <w:t>1</w:t>
            </w:r>
            <w:r>
              <w:rPr>
                <w:rFonts w:hint="eastAsia"/>
                <w:color w:val="000000"/>
              </w:rPr>
              <w:t>个，线材若干</w:t>
            </w:r>
          </w:p>
        </w:tc>
        <w:tc>
          <w:tcPr>
            <w:tcW w:w="1062"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16</w:t>
            </w:r>
          </w:p>
        </w:tc>
        <w:tc>
          <w:tcPr>
            <w:tcW w:w="2846" w:type="dxa"/>
            <w:tcBorders>
              <w:top w:val="single" w:sz="2" w:space="0" w:color="auto"/>
              <w:left w:val="single" w:sz="2" w:space="0" w:color="auto"/>
              <w:bottom w:val="single" w:sz="2" w:space="0" w:color="auto"/>
              <w:right w:val="single" w:sz="12" w:space="0" w:color="auto"/>
            </w:tcBorders>
            <w:vAlign w:val="center"/>
          </w:tcPr>
          <w:p w:rsidR="00AB03AB" w:rsidRDefault="00AB03AB" w:rsidP="001A09B4">
            <w:pPr>
              <w:rPr>
                <w:color w:val="000000"/>
              </w:rPr>
            </w:pPr>
            <w:r>
              <w:rPr>
                <w:rFonts w:hint="eastAsia"/>
                <w:color w:val="000000"/>
              </w:rPr>
              <w:t>高、低压供、配电实训</w:t>
            </w:r>
          </w:p>
        </w:tc>
      </w:tr>
      <w:tr w:rsidR="00AB03AB">
        <w:trPr>
          <w:trHeight w:val="609"/>
          <w:jc w:val="center"/>
        </w:trPr>
        <w:tc>
          <w:tcPr>
            <w:tcW w:w="1346" w:type="dxa"/>
            <w:tcBorders>
              <w:top w:val="single" w:sz="2" w:space="0" w:color="auto"/>
              <w:left w:val="single" w:sz="1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电子技能实训室</w:t>
            </w:r>
          </w:p>
        </w:tc>
        <w:tc>
          <w:tcPr>
            <w:tcW w:w="1080"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80</w:t>
            </w:r>
          </w:p>
        </w:tc>
        <w:tc>
          <w:tcPr>
            <w:tcW w:w="2928"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电子技能实训装置</w:t>
            </w:r>
            <w:r>
              <w:rPr>
                <w:rFonts w:hint="eastAsia"/>
                <w:color w:val="000000"/>
              </w:rPr>
              <w:t>20</w:t>
            </w:r>
            <w:r>
              <w:rPr>
                <w:rFonts w:hint="eastAsia"/>
                <w:color w:val="000000"/>
              </w:rPr>
              <w:t>套，示波器</w:t>
            </w:r>
            <w:r>
              <w:rPr>
                <w:rFonts w:hint="eastAsia"/>
                <w:color w:val="000000"/>
              </w:rPr>
              <w:t>20</w:t>
            </w:r>
            <w:r>
              <w:rPr>
                <w:rFonts w:hint="eastAsia"/>
                <w:color w:val="000000"/>
              </w:rPr>
              <w:t>台，信号发生器</w:t>
            </w:r>
            <w:r>
              <w:rPr>
                <w:rFonts w:hint="eastAsia"/>
                <w:color w:val="000000"/>
              </w:rPr>
              <w:t>20</w:t>
            </w:r>
            <w:r>
              <w:rPr>
                <w:rFonts w:hint="eastAsia"/>
                <w:color w:val="000000"/>
              </w:rPr>
              <w:t>台，常用工具</w:t>
            </w:r>
            <w:r>
              <w:rPr>
                <w:rFonts w:hint="eastAsia"/>
                <w:color w:val="000000"/>
              </w:rPr>
              <w:t>20</w:t>
            </w:r>
            <w:r>
              <w:rPr>
                <w:rFonts w:hint="eastAsia"/>
                <w:color w:val="000000"/>
              </w:rPr>
              <w:t>套</w:t>
            </w:r>
          </w:p>
        </w:tc>
        <w:tc>
          <w:tcPr>
            <w:tcW w:w="1062"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12</w:t>
            </w:r>
          </w:p>
        </w:tc>
        <w:tc>
          <w:tcPr>
            <w:tcW w:w="2846" w:type="dxa"/>
            <w:tcBorders>
              <w:top w:val="single" w:sz="2" w:space="0" w:color="auto"/>
              <w:left w:val="single" w:sz="2" w:space="0" w:color="auto"/>
              <w:bottom w:val="single" w:sz="2" w:space="0" w:color="auto"/>
              <w:right w:val="single" w:sz="12" w:space="0" w:color="auto"/>
            </w:tcBorders>
            <w:vAlign w:val="center"/>
          </w:tcPr>
          <w:p w:rsidR="00AB03AB" w:rsidRDefault="00AB03AB" w:rsidP="001A09B4">
            <w:pPr>
              <w:rPr>
                <w:color w:val="000000"/>
              </w:rPr>
            </w:pPr>
            <w:r>
              <w:rPr>
                <w:rFonts w:hint="eastAsia"/>
                <w:color w:val="000000"/>
              </w:rPr>
              <w:t>电子技能实训</w:t>
            </w:r>
          </w:p>
        </w:tc>
      </w:tr>
      <w:tr w:rsidR="00AB03AB">
        <w:trPr>
          <w:trHeight w:val="609"/>
          <w:jc w:val="center"/>
        </w:trPr>
        <w:tc>
          <w:tcPr>
            <w:tcW w:w="1346" w:type="dxa"/>
            <w:tcBorders>
              <w:top w:val="single" w:sz="2" w:space="0" w:color="auto"/>
              <w:left w:val="single" w:sz="1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电器安装与智能楼宇实训室</w:t>
            </w:r>
          </w:p>
        </w:tc>
        <w:tc>
          <w:tcPr>
            <w:tcW w:w="1080"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160</w:t>
            </w:r>
          </w:p>
        </w:tc>
        <w:tc>
          <w:tcPr>
            <w:tcW w:w="2928"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电器安装与智能楼宇成套设备</w:t>
            </w:r>
            <w:r>
              <w:rPr>
                <w:rFonts w:hint="eastAsia"/>
                <w:color w:val="000000"/>
              </w:rPr>
              <w:t>10</w:t>
            </w:r>
            <w:r>
              <w:rPr>
                <w:rFonts w:hint="eastAsia"/>
                <w:color w:val="000000"/>
              </w:rPr>
              <w:t>套，工具若干</w:t>
            </w:r>
          </w:p>
        </w:tc>
        <w:tc>
          <w:tcPr>
            <w:tcW w:w="1062"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58</w:t>
            </w:r>
          </w:p>
        </w:tc>
        <w:tc>
          <w:tcPr>
            <w:tcW w:w="2846" w:type="dxa"/>
            <w:tcBorders>
              <w:top w:val="single" w:sz="2" w:space="0" w:color="auto"/>
              <w:left w:val="single" w:sz="2" w:space="0" w:color="auto"/>
              <w:bottom w:val="single" w:sz="2" w:space="0" w:color="auto"/>
              <w:right w:val="single" w:sz="12" w:space="0" w:color="auto"/>
            </w:tcBorders>
            <w:vAlign w:val="center"/>
          </w:tcPr>
          <w:p w:rsidR="00AB03AB" w:rsidRDefault="00AB03AB" w:rsidP="001A09B4">
            <w:pPr>
              <w:rPr>
                <w:color w:val="000000"/>
              </w:rPr>
            </w:pPr>
            <w:r>
              <w:rPr>
                <w:rFonts w:hint="eastAsia"/>
                <w:color w:val="000000"/>
              </w:rPr>
              <w:t>电器安装与智能楼宇实训</w:t>
            </w:r>
          </w:p>
        </w:tc>
      </w:tr>
      <w:tr w:rsidR="00AB03AB">
        <w:trPr>
          <w:trHeight w:val="609"/>
          <w:jc w:val="center"/>
        </w:trPr>
        <w:tc>
          <w:tcPr>
            <w:tcW w:w="1346" w:type="dxa"/>
            <w:tcBorders>
              <w:top w:val="single" w:sz="2" w:space="0" w:color="auto"/>
              <w:left w:val="single" w:sz="1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多媒体教室</w:t>
            </w:r>
          </w:p>
        </w:tc>
        <w:tc>
          <w:tcPr>
            <w:tcW w:w="1080"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160</w:t>
            </w:r>
          </w:p>
        </w:tc>
        <w:tc>
          <w:tcPr>
            <w:tcW w:w="2928"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多媒体成套设备</w:t>
            </w:r>
          </w:p>
        </w:tc>
        <w:tc>
          <w:tcPr>
            <w:tcW w:w="1062" w:type="dxa"/>
            <w:tcBorders>
              <w:top w:val="single" w:sz="2" w:space="0" w:color="auto"/>
              <w:left w:val="single" w:sz="2" w:space="0" w:color="auto"/>
              <w:bottom w:val="single" w:sz="2" w:space="0" w:color="auto"/>
              <w:right w:val="single" w:sz="2" w:space="0" w:color="auto"/>
            </w:tcBorders>
            <w:vAlign w:val="center"/>
          </w:tcPr>
          <w:p w:rsidR="00AB03AB" w:rsidRDefault="00AB03AB" w:rsidP="001A09B4">
            <w:pPr>
              <w:rPr>
                <w:color w:val="000000"/>
              </w:rPr>
            </w:pPr>
            <w:r>
              <w:rPr>
                <w:rFonts w:hint="eastAsia"/>
                <w:color w:val="000000"/>
              </w:rPr>
              <w:t>6</w:t>
            </w:r>
          </w:p>
        </w:tc>
        <w:tc>
          <w:tcPr>
            <w:tcW w:w="2846" w:type="dxa"/>
            <w:tcBorders>
              <w:top w:val="single" w:sz="2" w:space="0" w:color="auto"/>
              <w:left w:val="single" w:sz="2" w:space="0" w:color="auto"/>
              <w:bottom w:val="single" w:sz="2" w:space="0" w:color="auto"/>
              <w:right w:val="single" w:sz="12" w:space="0" w:color="auto"/>
            </w:tcBorders>
            <w:vAlign w:val="center"/>
          </w:tcPr>
          <w:p w:rsidR="00AB03AB" w:rsidRDefault="00AB03AB" w:rsidP="001A09B4">
            <w:pPr>
              <w:rPr>
                <w:color w:val="000000"/>
              </w:rPr>
            </w:pPr>
            <w:r>
              <w:rPr>
                <w:rFonts w:hint="eastAsia"/>
                <w:color w:val="000000"/>
              </w:rPr>
              <w:t>多媒体教学</w:t>
            </w:r>
          </w:p>
        </w:tc>
      </w:tr>
    </w:tbl>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（2）校外实训基地</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结合学校产教融合、校企合作的工作思路，增强学生专业技能及综合素质，提升学生就业竞争力及社会适应能力，学校夏普电子仪表有限公司等签订校企合作协议，进行深度校企合作，共同招生、共同育人，学生在校学习两年半后，进入公司顶岗实习。</w:t>
      </w:r>
    </w:p>
    <w:p w:rsidR="00AB03AB" w:rsidRDefault="00AB03AB" w:rsidP="001A09B4">
      <w:pPr>
        <w:adjustRightInd w:val="0"/>
        <w:snapToGrid w:val="0"/>
        <w:spacing w:beforeLines="50" w:before="156" w:line="360" w:lineRule="auto"/>
        <w:ind w:firstLineChars="200" w:firstLine="562"/>
        <w:rPr>
          <w:rFonts w:ascii="宋体" w:hAnsi="宋体"/>
          <w:b/>
          <w:color w:val="000000"/>
          <w:sz w:val="28"/>
          <w:szCs w:val="21"/>
        </w:rPr>
      </w:pPr>
      <w:r>
        <w:rPr>
          <w:rFonts w:ascii="宋体" w:hAnsi="宋体" w:hint="eastAsia"/>
          <w:b/>
          <w:color w:val="000000"/>
          <w:sz w:val="28"/>
          <w:szCs w:val="21"/>
        </w:rPr>
        <w:t>3.教学资源</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\o\ac(○,1)</w:instrText>
      </w:r>
      <w:r>
        <w:rPr>
          <w:rFonts w:ascii="宋体" w:hAnsi="宋体"/>
          <w:color w:val="000000"/>
          <w:sz w:val="24"/>
        </w:rPr>
        <w:fldChar w:fldCharType="end"/>
      </w:r>
      <w:r>
        <w:rPr>
          <w:rFonts w:ascii="宋体" w:hAnsi="宋体" w:hint="eastAsia"/>
          <w:color w:val="000000"/>
          <w:sz w:val="24"/>
        </w:rPr>
        <w:t>以课程标准为依据，开发电工、电子、单片机3门专业基础课的实训指导教材，做到科学合理、务实够用，以满足企业的定向、定岗需求、学生就业和继续发展的要求。</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\o\ac(○,2)</w:instrText>
      </w:r>
      <w:r>
        <w:rPr>
          <w:rFonts w:ascii="宋体" w:hAnsi="宋体"/>
          <w:color w:val="000000"/>
          <w:sz w:val="24"/>
        </w:rPr>
        <w:fldChar w:fldCharType="end"/>
      </w:r>
      <w:r>
        <w:rPr>
          <w:rFonts w:ascii="宋体" w:hAnsi="宋体" w:hint="eastAsia"/>
          <w:color w:val="000000"/>
          <w:sz w:val="24"/>
        </w:rPr>
        <w:t>通过学校专业教师和企业共同开发教学资源及购买教学资源等方式，完善专业基础模块和方向模块核心课程的电子教案、课件、教学素材等教学资源；</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\o\ac(○,3)</w:instrText>
      </w:r>
      <w:r>
        <w:rPr>
          <w:rFonts w:ascii="宋体" w:hAnsi="宋体"/>
          <w:color w:val="000000"/>
          <w:sz w:val="24"/>
        </w:rPr>
        <w:fldChar w:fldCharType="end"/>
      </w:r>
      <w:r>
        <w:rPr>
          <w:rFonts w:ascii="宋体" w:hAnsi="宋体" w:hint="eastAsia"/>
          <w:color w:val="000000"/>
          <w:sz w:val="24"/>
        </w:rPr>
        <w:t>建设信息二类题库、技能竞赛标准及案例；通过校企共建专业资源库，更好地提高专业课程的教学质量。</w:t>
      </w:r>
    </w:p>
    <w:p w:rsidR="00AB03AB" w:rsidRDefault="00AB03AB" w:rsidP="001A09B4">
      <w:pPr>
        <w:adjustRightInd w:val="0"/>
        <w:snapToGrid w:val="0"/>
        <w:spacing w:beforeLines="50" w:before="156" w:line="360" w:lineRule="auto"/>
        <w:ind w:firstLineChars="200" w:firstLine="562"/>
        <w:rPr>
          <w:rFonts w:ascii="宋体" w:hAnsi="宋体"/>
          <w:b/>
          <w:color w:val="000000"/>
          <w:sz w:val="28"/>
          <w:szCs w:val="21"/>
        </w:rPr>
      </w:pPr>
      <w:r>
        <w:rPr>
          <w:rFonts w:ascii="宋体" w:hAnsi="宋体" w:hint="eastAsia"/>
          <w:b/>
          <w:color w:val="000000"/>
          <w:sz w:val="28"/>
          <w:szCs w:val="21"/>
        </w:rPr>
        <w:t>4.教学方法</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（1）项目过关制教学改革</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\o\ac(○,1)</w:instrText>
      </w:r>
      <w:r>
        <w:rPr>
          <w:rFonts w:ascii="宋体" w:hAnsi="宋体"/>
          <w:color w:val="000000"/>
          <w:sz w:val="24"/>
        </w:rPr>
        <w:fldChar w:fldCharType="end"/>
      </w:r>
      <w:r>
        <w:rPr>
          <w:rFonts w:ascii="宋体" w:hAnsi="宋体" w:hint="eastAsia"/>
          <w:color w:val="000000"/>
          <w:sz w:val="24"/>
        </w:rPr>
        <w:t>专业基础课推行“项目过关制”教学改革，按照技能训练的要求，打破教材知识</w:t>
      </w:r>
      <w:r>
        <w:rPr>
          <w:rFonts w:ascii="宋体" w:hAnsi="宋体" w:hint="eastAsia"/>
          <w:color w:val="000000"/>
          <w:sz w:val="24"/>
        </w:rPr>
        <w:lastRenderedPageBreak/>
        <w:t>体系，编织为一个个的技能训练项目，每个项目训练按照教师教、学生训练、考核过关（不合格者再训练、补考）的路径进行实训教学。</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\o\ac(○,2)</w:instrText>
      </w:r>
      <w:r>
        <w:rPr>
          <w:rFonts w:ascii="宋体" w:hAnsi="宋体"/>
          <w:color w:val="000000"/>
          <w:sz w:val="24"/>
        </w:rPr>
        <w:fldChar w:fldCharType="end"/>
      </w:r>
      <w:r>
        <w:rPr>
          <w:rFonts w:ascii="宋体" w:hAnsi="宋体" w:hint="eastAsia"/>
          <w:color w:val="000000"/>
          <w:sz w:val="24"/>
        </w:rPr>
        <w:t>加强教学模式改革的教研工作，提升专业教师业务素养。每年有计划的选派专业教师参加省级培训、企业实践培训，每期邀请专家进校一次</w:t>
      </w:r>
      <w:r>
        <w:rPr>
          <w:rFonts w:ascii="宋体" w:hAnsi="宋体" w:hint="eastAsia"/>
          <w:color w:val="000000"/>
          <w:sz w:val="28"/>
          <w:szCs w:val="28"/>
        </w:rPr>
        <w:t>专题讲座，每期开展2</w:t>
      </w:r>
      <w:r>
        <w:rPr>
          <w:rFonts w:ascii="宋体" w:hAnsi="宋体" w:hint="eastAsia"/>
          <w:color w:val="000000"/>
          <w:sz w:val="24"/>
        </w:rPr>
        <w:t>次校本教研活动，研究项目过关教学改革的问题，完善项目教学校本教材编制及“项目过关制”教学改革的教学、考核等工作。</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（2）技能大赛</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\o\ac(○,1)</w:instrText>
      </w:r>
      <w:r>
        <w:rPr>
          <w:rFonts w:ascii="宋体" w:hAnsi="宋体"/>
          <w:color w:val="000000"/>
          <w:sz w:val="24"/>
        </w:rPr>
        <w:fldChar w:fldCharType="end"/>
      </w:r>
      <w:r>
        <w:rPr>
          <w:rFonts w:ascii="宋体" w:hAnsi="宋体" w:hint="eastAsia"/>
          <w:color w:val="000000"/>
          <w:sz w:val="24"/>
        </w:rPr>
        <w:t>积极组织师生参加各类比赛活动，检验教学模式改革成效。组织教师参加省、市教学比赛，力争获奖，每期组织专业教师校内教学比赛，提高业务水平。</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\o\ac(○,2)</w:instrText>
      </w:r>
      <w:r>
        <w:rPr>
          <w:rFonts w:ascii="宋体" w:hAnsi="宋体"/>
          <w:color w:val="000000"/>
          <w:sz w:val="24"/>
        </w:rPr>
        <w:fldChar w:fldCharType="end"/>
      </w:r>
      <w:r>
        <w:rPr>
          <w:rFonts w:ascii="宋体" w:hAnsi="宋体" w:hint="eastAsia"/>
          <w:color w:val="000000"/>
          <w:sz w:val="24"/>
        </w:rPr>
        <w:t>组织学生参加省、市及职教集团内技能比赛。</w:t>
      </w:r>
    </w:p>
    <w:p w:rsidR="00AB03AB" w:rsidRDefault="00AB03AB" w:rsidP="001A09B4">
      <w:pPr>
        <w:numPr>
          <w:ilvl w:val="0"/>
          <w:numId w:val="28"/>
        </w:numPr>
        <w:adjustRightInd w:val="0"/>
        <w:snapToGrid w:val="0"/>
        <w:spacing w:beforeLines="50" w:before="156" w:line="360" w:lineRule="auto"/>
        <w:ind w:firstLineChars="200" w:firstLine="562"/>
        <w:rPr>
          <w:rFonts w:ascii="宋体" w:hAnsi="宋体"/>
          <w:b/>
          <w:color w:val="000000"/>
          <w:sz w:val="28"/>
          <w:szCs w:val="21"/>
        </w:rPr>
      </w:pPr>
      <w:r>
        <w:rPr>
          <w:rFonts w:ascii="宋体" w:hAnsi="宋体" w:hint="eastAsia"/>
          <w:b/>
          <w:color w:val="000000"/>
          <w:sz w:val="28"/>
          <w:szCs w:val="21"/>
        </w:rPr>
        <w:t>学习评价</w:t>
      </w:r>
    </w:p>
    <w:p w:rsidR="00AB03AB" w:rsidRDefault="00AB03AB" w:rsidP="001A09B4">
      <w:pPr>
        <w:adjustRightInd w:val="0"/>
        <w:snapToGrid w:val="0"/>
        <w:spacing w:beforeLines="50" w:before="156" w:line="360" w:lineRule="auto"/>
        <w:ind w:firstLineChars="200" w:firstLine="562"/>
        <w:rPr>
          <w:rFonts w:ascii="宋体" w:hAnsi="宋体"/>
          <w:b/>
          <w:color w:val="FF0000"/>
          <w:sz w:val="28"/>
          <w:szCs w:val="28"/>
        </w:rPr>
      </w:pPr>
      <w:r>
        <w:rPr>
          <w:rFonts w:ascii="宋体" w:hAnsi="宋体" w:hint="eastAsia"/>
          <w:b/>
          <w:color w:val="FF0000"/>
          <w:sz w:val="28"/>
          <w:szCs w:val="28"/>
        </w:rPr>
        <w:t>1.课堂教学效果评价方式</w:t>
      </w:r>
    </w:p>
    <w:p w:rsidR="00AB03AB" w:rsidRDefault="00AB03AB" w:rsidP="001A09B4">
      <w:pPr>
        <w:adjustRightInd w:val="0"/>
        <w:snapToGrid w:val="0"/>
        <w:spacing w:line="360" w:lineRule="auto"/>
        <w:ind w:firstLineChars="200" w:firstLine="480"/>
        <w:rPr>
          <w:color w:val="FF0000"/>
          <w:sz w:val="24"/>
        </w:rPr>
      </w:pPr>
      <w:r>
        <w:rPr>
          <w:rFonts w:hint="eastAsia"/>
          <w:color w:val="FF0000"/>
          <w:sz w:val="24"/>
        </w:rPr>
        <w:t>采取灵活多样的评价方式，主要包括笔试、作业、课堂提问、课堂出勤、实践操作考核以及参加各类型专业技能竞赛的成绩等。</w:t>
      </w:r>
    </w:p>
    <w:p w:rsidR="00AB03AB" w:rsidRDefault="00AB03AB" w:rsidP="001A09B4">
      <w:pPr>
        <w:tabs>
          <w:tab w:val="left" w:pos="309"/>
        </w:tabs>
        <w:adjustRightInd w:val="0"/>
        <w:snapToGrid w:val="0"/>
        <w:spacing w:beforeLines="50" w:before="156" w:line="360" w:lineRule="auto"/>
        <w:rPr>
          <w:rFonts w:ascii="宋体" w:hAnsi="宋体"/>
          <w:b/>
          <w:color w:val="FF0000"/>
          <w:sz w:val="28"/>
          <w:szCs w:val="28"/>
        </w:rPr>
      </w:pPr>
      <w:r>
        <w:rPr>
          <w:rFonts w:ascii="宋体" w:hAnsi="宋体" w:hint="eastAsia"/>
          <w:b/>
          <w:color w:val="FF0000"/>
          <w:sz w:val="28"/>
          <w:szCs w:val="28"/>
        </w:rPr>
        <w:t>2.实训实习效果评价方式</w:t>
      </w:r>
    </w:p>
    <w:p w:rsidR="00AB03AB" w:rsidRDefault="00AB03AB" w:rsidP="001A09B4">
      <w:pPr>
        <w:adjustRightInd w:val="0"/>
        <w:snapToGrid w:val="0"/>
        <w:spacing w:line="360" w:lineRule="auto"/>
        <w:ind w:firstLineChars="200" w:firstLine="480"/>
        <w:rPr>
          <w:color w:val="FF0000"/>
          <w:sz w:val="24"/>
        </w:rPr>
      </w:pPr>
      <w:r>
        <w:rPr>
          <w:rFonts w:hint="eastAsia"/>
          <w:color w:val="FF0000"/>
          <w:sz w:val="24"/>
        </w:rPr>
        <w:t>2.1</w:t>
      </w:r>
      <w:r>
        <w:rPr>
          <w:rFonts w:hint="eastAsia"/>
          <w:color w:val="FF0000"/>
          <w:sz w:val="24"/>
        </w:rPr>
        <w:t>实训实习评价</w:t>
      </w:r>
    </w:p>
    <w:p w:rsidR="00AB03AB" w:rsidRDefault="00AB03AB" w:rsidP="001A09B4">
      <w:pPr>
        <w:adjustRightInd w:val="0"/>
        <w:snapToGrid w:val="0"/>
        <w:spacing w:line="360" w:lineRule="auto"/>
        <w:ind w:firstLineChars="200" w:firstLine="480"/>
        <w:rPr>
          <w:color w:val="FF0000"/>
          <w:sz w:val="24"/>
        </w:rPr>
      </w:pPr>
      <w:r>
        <w:rPr>
          <w:rFonts w:hint="eastAsia"/>
          <w:color w:val="FF0000"/>
          <w:sz w:val="24"/>
        </w:rPr>
        <w:t>采用实习报告与实践操作水平相结合等形式，如实反映学生对各项实训实习项目的技能水平。</w:t>
      </w:r>
    </w:p>
    <w:p w:rsidR="00AB03AB" w:rsidRDefault="00AB03AB" w:rsidP="001A09B4">
      <w:pPr>
        <w:adjustRightInd w:val="0"/>
        <w:snapToGrid w:val="0"/>
        <w:spacing w:line="360" w:lineRule="auto"/>
        <w:ind w:firstLineChars="200" w:firstLine="480"/>
        <w:rPr>
          <w:color w:val="FF0000"/>
          <w:sz w:val="24"/>
        </w:rPr>
      </w:pPr>
      <w:r>
        <w:rPr>
          <w:rFonts w:hint="eastAsia"/>
          <w:color w:val="FF0000"/>
          <w:sz w:val="24"/>
        </w:rPr>
        <w:t>2.2</w:t>
      </w:r>
      <w:r>
        <w:rPr>
          <w:rFonts w:hint="eastAsia"/>
          <w:color w:val="FF0000"/>
          <w:sz w:val="24"/>
        </w:rPr>
        <w:t>顶岗实习评价</w:t>
      </w:r>
    </w:p>
    <w:p w:rsidR="00AB03AB" w:rsidRDefault="00AB03AB" w:rsidP="001A09B4">
      <w:pPr>
        <w:adjustRightInd w:val="0"/>
        <w:snapToGrid w:val="0"/>
        <w:spacing w:line="360" w:lineRule="auto"/>
        <w:ind w:firstLineChars="200" w:firstLine="480"/>
        <w:rPr>
          <w:color w:val="FF0000"/>
          <w:sz w:val="24"/>
        </w:rPr>
      </w:pPr>
      <w:r>
        <w:rPr>
          <w:rFonts w:hint="eastAsia"/>
          <w:color w:val="FF0000"/>
          <w:sz w:val="24"/>
        </w:rPr>
        <w:t>顶岗实习考核方面包括实习日志、实习报告、实习单位综合评价鉴定等多层次、多方面的评价方式。</w:t>
      </w:r>
    </w:p>
    <w:p w:rsidR="00AB03AB" w:rsidRDefault="00AB03AB" w:rsidP="001A09B4">
      <w:pPr>
        <w:adjustRightInd w:val="0"/>
        <w:snapToGrid w:val="0"/>
        <w:spacing w:beforeLines="50" w:before="156" w:line="360" w:lineRule="auto"/>
        <w:ind w:firstLineChars="200" w:firstLine="560"/>
        <w:rPr>
          <w:rFonts w:ascii="宋体" w:hAnsi="宋体"/>
          <w:bCs/>
          <w:color w:val="FF0000"/>
          <w:sz w:val="28"/>
          <w:szCs w:val="28"/>
        </w:rPr>
      </w:pPr>
      <w:r>
        <w:rPr>
          <w:rFonts w:ascii="宋体" w:hAnsi="宋体" w:hint="eastAsia"/>
          <w:bCs/>
          <w:color w:val="FF0000"/>
          <w:sz w:val="28"/>
          <w:szCs w:val="28"/>
        </w:rPr>
        <w:t>3.1职业等级证书</w:t>
      </w:r>
    </w:p>
    <w:p w:rsidR="00AB03AB" w:rsidRDefault="00AB03AB" w:rsidP="001A09B4">
      <w:pPr>
        <w:adjustRightInd w:val="0"/>
        <w:snapToGrid w:val="0"/>
        <w:spacing w:line="360" w:lineRule="auto"/>
        <w:ind w:firstLineChars="200" w:firstLine="480"/>
        <w:rPr>
          <w:color w:val="FF0000"/>
          <w:sz w:val="24"/>
        </w:rPr>
      </w:pPr>
      <w:r>
        <w:rPr>
          <w:rFonts w:hint="eastAsia"/>
          <w:color w:val="FF0000"/>
          <w:sz w:val="24"/>
        </w:rPr>
        <w:t>实行考证制度，此专业学生通过学习，可以通过考证考试获取国家工信部证书的计算机操作员证书和其他证书。</w:t>
      </w:r>
    </w:p>
    <w:p w:rsidR="00AB03AB" w:rsidRDefault="00AB03AB"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我校经过多年的探索与实践，形成了“三元两段+综合学业”评价的综合性评学体系。“三元”——即由学生、老师、企业构成的三大评价主体；“两段”——即将学生分为一、二年级的知识技能考核部分、三年级的实际企业任务（员工）考核部分。最终的毕业成绩由三年成绩的总分*70%+职</w:t>
      </w:r>
      <w:r>
        <w:rPr>
          <w:rFonts w:ascii="仿宋" w:eastAsia="仿宋" w:hAnsi="仿宋" w:cs="仿宋" w:hint="eastAsia"/>
          <w:sz w:val="28"/>
          <w:szCs w:val="28"/>
        </w:rPr>
        <w:lastRenderedPageBreak/>
        <w:t>业资格鉴定的考试成绩*30%构成。</w:t>
      </w:r>
    </w:p>
    <w:p w:rsidR="00AB03AB" w:rsidRDefault="00AB03AB" w:rsidP="001A09B4">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1.知识技能考核部分</w:t>
      </w:r>
    </w:p>
    <w:p w:rsidR="00AB03AB" w:rsidRDefault="00AB03AB"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针对一二年级学生展开，就学生在校学习的知识和技能的学习状况进行评价。具体包括如下内容：</w:t>
      </w:r>
    </w:p>
    <w:p w:rsidR="00AB03AB" w:rsidRDefault="00AB03AB"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（1）自我评价（10%）</w:t>
      </w:r>
    </w:p>
    <w:p w:rsidR="00AB03AB" w:rsidRDefault="00AB03AB"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（2）出勤成绩（10%）</w:t>
      </w:r>
    </w:p>
    <w:p w:rsidR="00AB03AB" w:rsidRDefault="00AB03AB"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（3）课堂表现（10%）</w:t>
      </w:r>
    </w:p>
    <w:p w:rsidR="00AB03AB" w:rsidRDefault="00AB03AB"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（4）平时作业成绩（10%）</w:t>
      </w:r>
    </w:p>
    <w:p w:rsidR="00AB03AB" w:rsidRDefault="00AB03AB"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（5）期中成绩（20%）</w:t>
      </w:r>
    </w:p>
    <w:p w:rsidR="00AB03AB" w:rsidRDefault="00AB03AB"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（6）期末成绩（40%）</w:t>
      </w:r>
    </w:p>
    <w:p w:rsidR="00AB03AB" w:rsidRDefault="00AB03AB"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（7）职业资格鉴定考试成绩（10%）</w:t>
      </w:r>
    </w:p>
    <w:p w:rsidR="00AB03AB" w:rsidRDefault="00AB03AB" w:rsidP="001A09B4">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2.实际企业任务（员工）考核部分</w:t>
      </w:r>
    </w:p>
    <w:p w:rsidR="00AB03AB" w:rsidRDefault="00AB03AB"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针对三年级学生校内、校外实习的情况，由辅导教师、企业人员对学生的校内、外实习任务的完成情况进行评价。</w:t>
      </w:r>
    </w:p>
    <w:p w:rsidR="00AB03AB" w:rsidRDefault="00AB03AB"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（1）校内实习考核（30%）</w:t>
      </w:r>
    </w:p>
    <w:p w:rsidR="00AB03AB" w:rsidRDefault="00AB03AB"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（2）校内职业体验考核（30%）</w:t>
      </w:r>
    </w:p>
    <w:p w:rsidR="00AB03AB" w:rsidRDefault="00AB03AB"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（3）实习单位顶岗实习考核（40%）</w:t>
      </w:r>
    </w:p>
    <w:p w:rsidR="00AB03AB" w:rsidRDefault="00AB03AB" w:rsidP="001A09B4">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3.综合学业评价</w:t>
      </w:r>
    </w:p>
    <w:p w:rsidR="00AB03AB" w:rsidRDefault="00AB03AB"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毕业生成绩=三年成绩的总分*70%+计算机动漫与游戏制作初中级职业资格鉴定的考试成绩*30%。以百分制折算，综合得分85—100分为优秀；70—84分为优良；60-69分为合格；60分以下的同学按不合格的学科补考直至合格，方可毕业。</w:t>
      </w:r>
    </w:p>
    <w:p w:rsidR="00AB03AB" w:rsidRDefault="00AB03AB" w:rsidP="001A09B4">
      <w:pPr>
        <w:adjustRightInd w:val="0"/>
        <w:snapToGrid w:val="0"/>
        <w:spacing w:beforeLines="50" w:before="156" w:line="360" w:lineRule="auto"/>
        <w:rPr>
          <w:rFonts w:ascii="宋体" w:hAnsi="宋体"/>
          <w:b/>
          <w:color w:val="000000"/>
          <w:sz w:val="28"/>
          <w:szCs w:val="21"/>
        </w:rPr>
      </w:pPr>
      <w:r>
        <w:rPr>
          <w:rFonts w:ascii="宋体" w:hAnsi="宋体" w:hint="eastAsia"/>
          <w:b/>
          <w:color w:val="000000"/>
          <w:sz w:val="28"/>
          <w:szCs w:val="21"/>
        </w:rPr>
        <w:t>6.质量管理</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（1）教学质量监控方法</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\o\ac(○,1)</w:instrText>
      </w:r>
      <w:r>
        <w:rPr>
          <w:rFonts w:ascii="宋体" w:hAnsi="宋体"/>
          <w:color w:val="000000"/>
          <w:sz w:val="24"/>
        </w:rPr>
        <w:fldChar w:fldCharType="end"/>
      </w:r>
      <w:r>
        <w:rPr>
          <w:rFonts w:ascii="宋体" w:hAnsi="宋体" w:hint="eastAsia"/>
          <w:color w:val="000000"/>
          <w:sz w:val="24"/>
        </w:rPr>
        <w:t>每个教学周期教师要提交教学日志；</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\o\ac(○,2)</w:instrText>
      </w:r>
      <w:r>
        <w:rPr>
          <w:rFonts w:ascii="宋体" w:hAnsi="宋体"/>
          <w:color w:val="000000"/>
          <w:sz w:val="24"/>
        </w:rPr>
        <w:fldChar w:fldCharType="end"/>
      </w:r>
      <w:r>
        <w:rPr>
          <w:rFonts w:ascii="宋体" w:hAnsi="宋体" w:hint="eastAsia"/>
          <w:color w:val="000000"/>
          <w:sz w:val="24"/>
        </w:rPr>
        <w:t>企业方班主任定期进行教学回访，建立家、校、企三方联系群，通报学习情况，分享学员成果；</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\o\ac(○,3)</w:instrText>
      </w:r>
      <w:r>
        <w:rPr>
          <w:rFonts w:ascii="宋体" w:hAnsi="宋体"/>
          <w:color w:val="000000"/>
          <w:sz w:val="24"/>
        </w:rPr>
        <w:fldChar w:fldCharType="end"/>
      </w:r>
      <w:r>
        <w:rPr>
          <w:rFonts w:ascii="宋体" w:hAnsi="宋体" w:hint="eastAsia"/>
          <w:color w:val="000000"/>
          <w:sz w:val="24"/>
        </w:rPr>
        <w:t>组织开展家长会，汇报学习成果，展示行业动态，分析就业形势。</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（2）教学质量监控制度</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\o\ac(○,1)</w:instrText>
      </w:r>
      <w:r>
        <w:rPr>
          <w:rFonts w:ascii="宋体" w:hAnsi="宋体"/>
          <w:color w:val="000000"/>
          <w:sz w:val="24"/>
        </w:rPr>
        <w:fldChar w:fldCharType="end"/>
      </w:r>
      <w:r>
        <w:rPr>
          <w:rFonts w:ascii="宋体" w:hAnsi="宋体" w:hint="eastAsia"/>
          <w:color w:val="000000"/>
          <w:sz w:val="24"/>
        </w:rPr>
        <w:t>教师必须严格按照企业与校方制定的课程内容与进度授课，以保证教学质量；</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\o\ac(○,2)</w:instrText>
      </w:r>
      <w:r>
        <w:rPr>
          <w:rFonts w:ascii="宋体" w:hAnsi="宋体"/>
          <w:color w:val="000000"/>
          <w:sz w:val="24"/>
        </w:rPr>
        <w:fldChar w:fldCharType="end"/>
      </w:r>
      <w:r>
        <w:rPr>
          <w:rFonts w:ascii="宋体" w:hAnsi="宋体" w:hint="eastAsia"/>
          <w:color w:val="000000"/>
          <w:sz w:val="24"/>
        </w:rPr>
        <w:t>定期举行阶段性测试，以检验学生的学习效果，从而保证阶段性学习质量；</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\o\ac(○,3)</w:instrText>
      </w:r>
      <w:r>
        <w:rPr>
          <w:rFonts w:ascii="宋体" w:hAnsi="宋体"/>
          <w:color w:val="000000"/>
          <w:sz w:val="24"/>
        </w:rPr>
        <w:fldChar w:fldCharType="end"/>
      </w:r>
      <w:r>
        <w:rPr>
          <w:rFonts w:ascii="宋体" w:hAnsi="宋体" w:hint="eastAsia"/>
          <w:color w:val="000000"/>
          <w:sz w:val="24"/>
        </w:rPr>
        <w:t>教师必须严格检查学生完成作业情况，并认真点评指正，记录汇总形成学生个人</w:t>
      </w:r>
      <w:r>
        <w:rPr>
          <w:rFonts w:ascii="宋体" w:hAnsi="宋体" w:hint="eastAsia"/>
          <w:color w:val="000000"/>
          <w:sz w:val="24"/>
        </w:rPr>
        <w:lastRenderedPageBreak/>
        <w:t>学习档案；</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\o\ac(○,4)</w:instrText>
      </w:r>
      <w:r>
        <w:rPr>
          <w:rFonts w:ascii="宋体" w:hAnsi="宋体"/>
          <w:color w:val="000000"/>
          <w:sz w:val="24"/>
        </w:rPr>
        <w:fldChar w:fldCharType="end"/>
      </w:r>
      <w:r>
        <w:rPr>
          <w:rFonts w:ascii="宋体" w:hAnsi="宋体" w:hint="eastAsia"/>
          <w:color w:val="000000"/>
          <w:sz w:val="24"/>
        </w:rPr>
        <w:t>企业方严格审查教师的教学日志，并纳入员工绩效的考核标准；</w:t>
      </w:r>
    </w:p>
    <w:p w:rsidR="00AB03AB" w:rsidRDefault="00AB03AB"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\o\ac(○,5)</w:instrText>
      </w:r>
      <w:r>
        <w:rPr>
          <w:rFonts w:ascii="宋体" w:hAnsi="宋体"/>
          <w:color w:val="000000"/>
          <w:sz w:val="24"/>
        </w:rPr>
        <w:fldChar w:fldCharType="end"/>
      </w:r>
      <w:r>
        <w:rPr>
          <w:rFonts w:ascii="宋体" w:hAnsi="宋体" w:hint="eastAsia"/>
          <w:color w:val="000000"/>
          <w:sz w:val="24"/>
        </w:rPr>
        <w:t>校企双方必须协商好教学所需设备、场地、时间等环境因素，提供给学生最大的学习保障。</w:t>
      </w:r>
    </w:p>
    <w:p w:rsidR="00AB03AB" w:rsidRDefault="00AB03AB" w:rsidP="001A09B4">
      <w:pPr>
        <w:tabs>
          <w:tab w:val="left" w:pos="519"/>
        </w:tabs>
        <w:adjustRightInd w:val="0"/>
        <w:snapToGrid w:val="0"/>
        <w:spacing w:line="360" w:lineRule="auto"/>
        <w:rPr>
          <w:rFonts w:ascii="宋体" w:hAnsi="宋体"/>
          <w:sz w:val="30"/>
          <w:szCs w:val="30"/>
        </w:rPr>
      </w:pPr>
      <w:r>
        <w:rPr>
          <w:rFonts w:ascii="宋体" w:hAnsi="宋体" w:cs="仿宋" w:hint="eastAsia"/>
          <w:b/>
          <w:bCs/>
          <w:sz w:val="30"/>
          <w:szCs w:val="30"/>
        </w:rPr>
        <w:t>7、课程免修置换规定</w:t>
      </w:r>
    </w:p>
    <w:p w:rsidR="00AB03AB" w:rsidRDefault="00AB03AB"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鼓励将学生取得的行业企业认可度高的有关职业技能等级证书或已掌握的有关技术技能，按一定规则折算为学历教育相应学分。</w:t>
      </w:r>
    </w:p>
    <w:p w:rsidR="00AB03AB" w:rsidRDefault="00AB03AB" w:rsidP="001A09B4">
      <w:pPr>
        <w:spacing w:line="400" w:lineRule="exact"/>
        <w:ind w:firstLineChars="200" w:firstLine="480"/>
        <w:jc w:val="center"/>
        <w:rPr>
          <w:rFonts w:ascii="宋体" w:hAnsi="宋体" w:cs="仿宋"/>
          <w:sz w:val="24"/>
        </w:rPr>
      </w:pPr>
      <w:r>
        <w:rPr>
          <w:rFonts w:ascii="宋体" w:hAnsi="宋体" w:cs="仿宋" w:hint="eastAsia"/>
          <w:sz w:val="24"/>
        </w:rPr>
        <w:t>表16：证书与免修课程对应表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2853"/>
        <w:gridCol w:w="1559"/>
        <w:gridCol w:w="2070"/>
        <w:gridCol w:w="1241"/>
      </w:tblGrid>
      <w:tr w:rsidR="00AB03AB">
        <w:trPr>
          <w:trHeight w:val="966"/>
          <w:jc w:val="center"/>
        </w:trPr>
        <w:tc>
          <w:tcPr>
            <w:tcW w:w="799" w:type="dxa"/>
            <w:vAlign w:val="center"/>
          </w:tcPr>
          <w:p w:rsidR="00AB03AB" w:rsidRDefault="00AB03AB" w:rsidP="001A09B4">
            <w:pPr>
              <w:jc w:val="center"/>
              <w:rPr>
                <w:rFonts w:ascii="仿宋" w:eastAsia="仿宋" w:hAnsi="仿宋" w:cs="仿宋"/>
              </w:rPr>
            </w:pPr>
            <w:r>
              <w:rPr>
                <w:rFonts w:ascii="仿宋" w:eastAsia="仿宋" w:hAnsi="仿宋" w:cs="仿宋" w:hint="eastAsia"/>
              </w:rPr>
              <w:t>序号</w:t>
            </w:r>
          </w:p>
        </w:tc>
        <w:tc>
          <w:tcPr>
            <w:tcW w:w="2853" w:type="dxa"/>
            <w:vAlign w:val="center"/>
          </w:tcPr>
          <w:p w:rsidR="00AB03AB" w:rsidRDefault="00AB03AB" w:rsidP="001A09B4">
            <w:pPr>
              <w:jc w:val="center"/>
              <w:rPr>
                <w:rFonts w:ascii="仿宋" w:eastAsia="仿宋" w:hAnsi="仿宋" w:cs="仿宋"/>
              </w:rPr>
            </w:pPr>
            <w:r>
              <w:rPr>
                <w:rFonts w:ascii="仿宋" w:eastAsia="仿宋" w:hAnsi="仿宋" w:cs="仿宋" w:hint="eastAsia"/>
              </w:rPr>
              <w:t>证书名称</w:t>
            </w:r>
          </w:p>
        </w:tc>
        <w:tc>
          <w:tcPr>
            <w:tcW w:w="1559" w:type="dxa"/>
            <w:vAlign w:val="center"/>
          </w:tcPr>
          <w:p w:rsidR="00AB03AB" w:rsidRDefault="00AB03AB" w:rsidP="001A09B4">
            <w:pPr>
              <w:jc w:val="center"/>
              <w:rPr>
                <w:rFonts w:ascii="仿宋" w:eastAsia="仿宋" w:hAnsi="仿宋" w:cs="仿宋"/>
              </w:rPr>
            </w:pPr>
            <w:r>
              <w:rPr>
                <w:rFonts w:ascii="仿宋" w:eastAsia="仿宋" w:hAnsi="仿宋" w:cs="仿宋" w:hint="eastAsia"/>
              </w:rPr>
              <w:t>证书等级</w:t>
            </w:r>
          </w:p>
        </w:tc>
        <w:tc>
          <w:tcPr>
            <w:tcW w:w="2070" w:type="dxa"/>
            <w:vAlign w:val="center"/>
          </w:tcPr>
          <w:p w:rsidR="00AB03AB" w:rsidRDefault="00AB03AB" w:rsidP="001A09B4">
            <w:pPr>
              <w:jc w:val="center"/>
              <w:rPr>
                <w:rFonts w:ascii="仿宋" w:eastAsia="仿宋" w:hAnsi="仿宋" w:cs="仿宋"/>
              </w:rPr>
            </w:pPr>
            <w:r>
              <w:rPr>
                <w:rFonts w:ascii="仿宋" w:eastAsia="仿宋" w:hAnsi="仿宋" w:cs="仿宋" w:hint="eastAsia"/>
              </w:rPr>
              <w:t>免修课程（代码）</w:t>
            </w:r>
          </w:p>
        </w:tc>
        <w:tc>
          <w:tcPr>
            <w:tcW w:w="1241" w:type="dxa"/>
            <w:vAlign w:val="center"/>
          </w:tcPr>
          <w:p w:rsidR="00AB03AB" w:rsidRDefault="00AB03AB" w:rsidP="001A09B4">
            <w:pPr>
              <w:jc w:val="center"/>
              <w:rPr>
                <w:rFonts w:ascii="仿宋" w:eastAsia="仿宋" w:hAnsi="仿宋" w:cs="仿宋"/>
              </w:rPr>
            </w:pPr>
            <w:r>
              <w:rPr>
                <w:rFonts w:ascii="仿宋" w:eastAsia="仿宋" w:hAnsi="仿宋" w:cs="仿宋" w:hint="eastAsia"/>
              </w:rPr>
              <w:t>免修学分</w:t>
            </w:r>
          </w:p>
        </w:tc>
      </w:tr>
      <w:tr w:rsidR="00AB03AB">
        <w:trPr>
          <w:trHeight w:val="247"/>
          <w:jc w:val="center"/>
        </w:trPr>
        <w:tc>
          <w:tcPr>
            <w:tcW w:w="799" w:type="dxa"/>
            <w:vAlign w:val="center"/>
          </w:tcPr>
          <w:p w:rsidR="00AB03AB" w:rsidRDefault="00AB03AB" w:rsidP="001A09B4">
            <w:pPr>
              <w:jc w:val="center"/>
              <w:rPr>
                <w:rFonts w:ascii="仿宋" w:eastAsia="仿宋" w:hAnsi="仿宋" w:cs="仿宋"/>
              </w:rPr>
            </w:pPr>
            <w:r>
              <w:rPr>
                <w:rFonts w:ascii="仿宋" w:eastAsia="仿宋" w:hAnsi="仿宋" w:cs="仿宋" w:hint="eastAsia"/>
              </w:rPr>
              <w:t>1</w:t>
            </w:r>
          </w:p>
        </w:tc>
        <w:tc>
          <w:tcPr>
            <w:tcW w:w="2853" w:type="dxa"/>
            <w:vAlign w:val="center"/>
          </w:tcPr>
          <w:p w:rsidR="00AB03AB" w:rsidRDefault="00AB03AB" w:rsidP="001A09B4">
            <w:pPr>
              <w:jc w:val="center"/>
              <w:rPr>
                <w:rFonts w:ascii="仿宋" w:eastAsia="仿宋" w:hAnsi="仿宋" w:cs="仿宋"/>
              </w:rPr>
            </w:pPr>
            <w:r>
              <w:rPr>
                <w:rFonts w:ascii="仿宋" w:eastAsia="仿宋" w:hAnsi="仿宋" w:cs="仿宋" w:hint="eastAsia"/>
              </w:rPr>
              <w:t>维修电工</w:t>
            </w:r>
          </w:p>
        </w:tc>
        <w:tc>
          <w:tcPr>
            <w:tcW w:w="1559" w:type="dxa"/>
            <w:vAlign w:val="center"/>
          </w:tcPr>
          <w:p w:rsidR="00AB03AB" w:rsidRDefault="00AB03AB" w:rsidP="001A09B4">
            <w:pPr>
              <w:jc w:val="center"/>
              <w:rPr>
                <w:rFonts w:ascii="仿宋" w:eastAsia="仿宋" w:hAnsi="仿宋" w:cs="仿宋"/>
              </w:rPr>
            </w:pPr>
            <w:r>
              <w:rPr>
                <w:rFonts w:ascii="仿宋" w:eastAsia="仿宋" w:hAnsi="仿宋" w:cs="仿宋" w:hint="eastAsia"/>
              </w:rPr>
              <w:t>四级</w:t>
            </w:r>
          </w:p>
        </w:tc>
        <w:tc>
          <w:tcPr>
            <w:tcW w:w="2070" w:type="dxa"/>
            <w:vAlign w:val="center"/>
          </w:tcPr>
          <w:p w:rsidR="00AB03AB" w:rsidRDefault="00AB03AB" w:rsidP="001A09B4">
            <w:pPr>
              <w:jc w:val="center"/>
              <w:rPr>
                <w:rFonts w:ascii="仿宋" w:eastAsia="仿宋" w:hAnsi="仿宋" w:cs="仿宋"/>
              </w:rPr>
            </w:pPr>
            <w:r>
              <w:rPr>
                <w:rFonts w:ascii="仿宋" w:eastAsia="仿宋" w:hAnsi="仿宋" w:cs="仿宋" w:hint="eastAsia"/>
              </w:rPr>
              <w:t>电工技能基础</w:t>
            </w:r>
          </w:p>
        </w:tc>
        <w:tc>
          <w:tcPr>
            <w:tcW w:w="1241" w:type="dxa"/>
            <w:vAlign w:val="center"/>
          </w:tcPr>
          <w:p w:rsidR="00AB03AB" w:rsidRDefault="00AB03AB" w:rsidP="001A09B4">
            <w:pPr>
              <w:jc w:val="center"/>
              <w:rPr>
                <w:rFonts w:ascii="仿宋" w:eastAsia="仿宋" w:hAnsi="仿宋" w:cs="仿宋"/>
              </w:rPr>
            </w:pPr>
            <w:r>
              <w:rPr>
                <w:rFonts w:ascii="仿宋" w:eastAsia="仿宋" w:hAnsi="仿宋" w:cs="仿宋" w:hint="eastAsia"/>
              </w:rPr>
              <w:t>6</w:t>
            </w:r>
          </w:p>
        </w:tc>
      </w:tr>
      <w:tr w:rsidR="00AB03AB">
        <w:trPr>
          <w:jc w:val="center"/>
        </w:trPr>
        <w:tc>
          <w:tcPr>
            <w:tcW w:w="799" w:type="dxa"/>
            <w:vAlign w:val="center"/>
          </w:tcPr>
          <w:p w:rsidR="00AB03AB" w:rsidRDefault="00AB03AB" w:rsidP="001A09B4">
            <w:pPr>
              <w:jc w:val="center"/>
              <w:rPr>
                <w:rFonts w:ascii="仿宋" w:eastAsia="仿宋" w:hAnsi="仿宋" w:cs="仿宋"/>
              </w:rPr>
            </w:pPr>
            <w:r>
              <w:rPr>
                <w:rFonts w:ascii="仿宋" w:eastAsia="仿宋" w:hAnsi="仿宋" w:cs="仿宋" w:hint="eastAsia"/>
              </w:rPr>
              <w:t>2</w:t>
            </w:r>
          </w:p>
        </w:tc>
        <w:tc>
          <w:tcPr>
            <w:tcW w:w="2853" w:type="dxa"/>
            <w:vAlign w:val="center"/>
          </w:tcPr>
          <w:p w:rsidR="00AB03AB" w:rsidRDefault="00AB03AB" w:rsidP="001A09B4">
            <w:pPr>
              <w:jc w:val="center"/>
              <w:rPr>
                <w:rFonts w:ascii="仿宋" w:eastAsia="仿宋" w:hAnsi="仿宋" w:cs="仿宋"/>
              </w:rPr>
            </w:pPr>
            <w:r>
              <w:rPr>
                <w:rFonts w:ascii="仿宋" w:eastAsia="仿宋" w:hAnsi="仿宋" w:cs="仿宋" w:hint="eastAsia"/>
              </w:rPr>
              <w:t>电工</w:t>
            </w:r>
          </w:p>
        </w:tc>
        <w:tc>
          <w:tcPr>
            <w:tcW w:w="1559" w:type="dxa"/>
            <w:vAlign w:val="center"/>
          </w:tcPr>
          <w:p w:rsidR="00AB03AB" w:rsidRDefault="00AB03AB" w:rsidP="001A09B4">
            <w:pPr>
              <w:jc w:val="center"/>
              <w:rPr>
                <w:rFonts w:ascii="仿宋" w:eastAsia="仿宋" w:hAnsi="仿宋" w:cs="仿宋"/>
              </w:rPr>
            </w:pPr>
            <w:r>
              <w:rPr>
                <w:rFonts w:ascii="仿宋" w:eastAsia="仿宋" w:hAnsi="仿宋" w:cs="仿宋" w:hint="eastAsia"/>
              </w:rPr>
              <w:t>四级</w:t>
            </w:r>
          </w:p>
        </w:tc>
        <w:tc>
          <w:tcPr>
            <w:tcW w:w="2070" w:type="dxa"/>
            <w:vAlign w:val="center"/>
          </w:tcPr>
          <w:p w:rsidR="00AB03AB" w:rsidRDefault="00AB03AB" w:rsidP="001A09B4">
            <w:pPr>
              <w:jc w:val="center"/>
              <w:rPr>
                <w:rFonts w:ascii="仿宋" w:eastAsia="仿宋" w:hAnsi="仿宋" w:cs="仿宋"/>
              </w:rPr>
            </w:pPr>
            <w:r>
              <w:rPr>
                <w:rFonts w:ascii="仿宋" w:eastAsia="仿宋" w:hAnsi="仿宋" w:cs="仿宋" w:hint="eastAsia"/>
              </w:rPr>
              <w:t>电工技术基础</w:t>
            </w:r>
          </w:p>
        </w:tc>
        <w:tc>
          <w:tcPr>
            <w:tcW w:w="1241" w:type="dxa"/>
            <w:vAlign w:val="center"/>
          </w:tcPr>
          <w:p w:rsidR="00AB03AB" w:rsidRDefault="00AB03AB" w:rsidP="001A09B4">
            <w:pPr>
              <w:jc w:val="center"/>
              <w:rPr>
                <w:rFonts w:ascii="仿宋" w:eastAsia="仿宋" w:hAnsi="仿宋" w:cs="仿宋"/>
              </w:rPr>
            </w:pPr>
            <w:r>
              <w:rPr>
                <w:rFonts w:ascii="仿宋" w:eastAsia="仿宋" w:hAnsi="仿宋" w:cs="仿宋" w:hint="eastAsia"/>
              </w:rPr>
              <w:t>6</w:t>
            </w:r>
          </w:p>
        </w:tc>
      </w:tr>
    </w:tbl>
    <w:p w:rsidR="00AB03AB" w:rsidRDefault="00AB03AB" w:rsidP="001A09B4">
      <w:pPr>
        <w:adjustRightInd w:val="0"/>
        <w:snapToGrid w:val="0"/>
        <w:spacing w:line="360" w:lineRule="auto"/>
        <w:ind w:firstLineChars="200" w:firstLine="482"/>
        <w:rPr>
          <w:rFonts w:ascii="宋体" w:hAnsi="宋体"/>
          <w:b/>
          <w:bCs/>
          <w:color w:val="000000"/>
          <w:sz w:val="24"/>
        </w:rPr>
      </w:pPr>
    </w:p>
    <w:p w:rsidR="00AB03AB" w:rsidRDefault="00AB03AB" w:rsidP="001A09B4">
      <w:pPr>
        <w:adjustRightInd w:val="0"/>
        <w:snapToGrid w:val="0"/>
        <w:spacing w:line="360" w:lineRule="auto"/>
        <w:rPr>
          <w:rFonts w:ascii="宋体" w:hAnsi="宋体"/>
          <w:color w:val="000000"/>
          <w:sz w:val="24"/>
        </w:rPr>
      </w:pPr>
    </w:p>
    <w:p w:rsidR="00AB03AB" w:rsidRDefault="00AB03AB" w:rsidP="001A09B4">
      <w:pPr>
        <w:adjustRightInd w:val="0"/>
        <w:snapToGrid w:val="0"/>
        <w:spacing w:line="360" w:lineRule="auto"/>
        <w:rPr>
          <w:rFonts w:ascii="黑体" w:eastAsia="黑体" w:hAnsi="黑体"/>
          <w:b/>
          <w:color w:val="000000"/>
          <w:sz w:val="30"/>
          <w:szCs w:val="30"/>
        </w:rPr>
      </w:pPr>
      <w:r>
        <w:rPr>
          <w:rFonts w:ascii="黑体" w:eastAsia="黑体" w:hAnsi="黑体" w:hint="eastAsia"/>
          <w:b/>
          <w:color w:val="000000"/>
          <w:sz w:val="30"/>
          <w:szCs w:val="30"/>
        </w:rPr>
        <w:t>十、毕业要求</w:t>
      </w:r>
    </w:p>
    <w:p w:rsidR="00AB03AB" w:rsidRDefault="00AB03AB" w:rsidP="001A09B4">
      <w:pPr>
        <w:adjustRightInd w:val="0"/>
        <w:snapToGrid w:val="0"/>
        <w:spacing w:beforeLines="50" w:before="156" w:line="360" w:lineRule="auto"/>
        <w:rPr>
          <w:rFonts w:ascii="黑体" w:eastAsia="黑体" w:hAnsi="黑体"/>
          <w:b/>
          <w:color w:val="000000"/>
          <w:sz w:val="28"/>
          <w:szCs w:val="28"/>
        </w:rPr>
      </w:pPr>
      <w:r>
        <w:rPr>
          <w:rFonts w:ascii="黑体" w:eastAsia="黑体" w:hAnsi="黑体" w:hint="eastAsia"/>
          <w:b/>
          <w:color w:val="000000"/>
          <w:sz w:val="28"/>
          <w:szCs w:val="28"/>
        </w:rPr>
        <w:t>（一）毕业资格</w:t>
      </w:r>
    </w:p>
    <w:p w:rsidR="00AB03AB" w:rsidRDefault="00AB03AB" w:rsidP="001A09B4">
      <w:pPr>
        <w:adjustRightInd w:val="0"/>
        <w:snapToGrid w:val="0"/>
        <w:rPr>
          <w:rFonts w:ascii="黑体" w:eastAsia="黑体" w:hAnsi="黑体" w:cs="黑体"/>
          <w:b/>
          <w:bCs/>
          <w:sz w:val="30"/>
          <w:szCs w:val="30"/>
        </w:rPr>
      </w:pPr>
      <w:r>
        <w:rPr>
          <w:rFonts w:ascii="黑体" w:eastAsia="黑体" w:hAnsi="黑体" w:cs="黑体" w:hint="eastAsia"/>
          <w:b/>
          <w:bCs/>
          <w:sz w:val="30"/>
          <w:szCs w:val="30"/>
        </w:rPr>
        <w:t>十、毕业要求</w:t>
      </w:r>
    </w:p>
    <w:p w:rsidR="00AB03AB" w:rsidRDefault="00AB03AB" w:rsidP="001A09B4">
      <w:pPr>
        <w:adjustRightInd w:val="0"/>
        <w:snapToGrid w:val="0"/>
        <w:spacing w:beforeLines="50" w:before="156" w:line="360" w:lineRule="auto"/>
        <w:ind w:firstLineChars="200" w:firstLine="562"/>
        <w:rPr>
          <w:rFonts w:ascii="黑体" w:eastAsia="黑体" w:hAnsi="黑体"/>
          <w:b/>
          <w:sz w:val="28"/>
          <w:szCs w:val="28"/>
        </w:rPr>
      </w:pPr>
      <w:r>
        <w:rPr>
          <w:rFonts w:ascii="黑体" w:eastAsia="黑体" w:hAnsi="黑体" w:hint="eastAsia"/>
          <w:b/>
          <w:sz w:val="28"/>
          <w:szCs w:val="28"/>
        </w:rPr>
        <w:t>（一）毕业资格</w:t>
      </w:r>
    </w:p>
    <w:p w:rsidR="00AB03AB" w:rsidRDefault="00AB03AB" w:rsidP="001A09B4">
      <w:pPr>
        <w:adjustRightInd w:val="0"/>
        <w:snapToGrid w:val="0"/>
        <w:spacing w:line="360" w:lineRule="auto"/>
        <w:ind w:firstLineChars="200" w:firstLine="480"/>
        <w:rPr>
          <w:sz w:val="24"/>
        </w:rPr>
      </w:pPr>
      <w:r>
        <w:rPr>
          <w:rFonts w:hint="eastAsia"/>
          <w:sz w:val="24"/>
        </w:rPr>
        <w:t>学生必须修完本校课程表所规定的课程，其中考查科目必须每个项目模块过关，考试科目理论和操作实践必须合格，且必须参加内江市中职生统一毕业考试全科及格，并取得规定的职业资格证书方可毕业。</w:t>
      </w:r>
    </w:p>
    <w:p w:rsidR="00AB03AB" w:rsidRDefault="00AB03AB" w:rsidP="001A09B4">
      <w:pPr>
        <w:adjustRightInd w:val="0"/>
        <w:snapToGrid w:val="0"/>
        <w:spacing w:beforeLines="50" w:before="156" w:line="360" w:lineRule="auto"/>
        <w:ind w:firstLineChars="200" w:firstLine="562"/>
        <w:rPr>
          <w:rFonts w:ascii="黑体" w:eastAsia="黑体" w:hAnsi="黑体"/>
          <w:b/>
          <w:sz w:val="28"/>
          <w:szCs w:val="28"/>
        </w:rPr>
      </w:pPr>
      <w:r>
        <w:rPr>
          <w:rFonts w:ascii="黑体" w:eastAsia="黑体" w:hAnsi="黑体" w:hint="eastAsia"/>
          <w:b/>
          <w:sz w:val="28"/>
          <w:szCs w:val="28"/>
        </w:rPr>
        <w:t>（二）职业资格证书要求</w:t>
      </w:r>
    </w:p>
    <w:p w:rsidR="00AB03AB" w:rsidRDefault="00AB03AB" w:rsidP="001A09B4">
      <w:pPr>
        <w:adjustRightInd w:val="0"/>
        <w:snapToGrid w:val="0"/>
        <w:spacing w:line="360" w:lineRule="auto"/>
        <w:ind w:firstLineChars="200" w:firstLine="480"/>
        <w:rPr>
          <w:sz w:val="24"/>
        </w:rPr>
      </w:pPr>
      <w:r>
        <w:rPr>
          <w:rFonts w:hint="eastAsia"/>
          <w:sz w:val="24"/>
        </w:rPr>
        <w:t>资格证书要求：学生毕业时至少需取得一项由人力资涛和社会保障部门或由通过考证考试获取工信部证书的计算机操作员认证证书和其他认证证书。</w:t>
      </w:r>
    </w:p>
    <w:p w:rsidR="00AB03AB" w:rsidRDefault="00AB03AB" w:rsidP="001A09B4">
      <w:pPr>
        <w:adjustRightInd w:val="0"/>
        <w:snapToGrid w:val="0"/>
        <w:spacing w:line="360" w:lineRule="auto"/>
        <w:ind w:firstLineChars="200" w:firstLine="480"/>
        <w:rPr>
          <w:sz w:val="24"/>
        </w:rPr>
      </w:pPr>
    </w:p>
    <w:p w:rsidR="00AB03AB" w:rsidRDefault="00AB03AB" w:rsidP="001A09B4">
      <w:pPr>
        <w:adjustRightInd w:val="0"/>
        <w:snapToGrid w:val="0"/>
        <w:spacing w:line="360" w:lineRule="auto"/>
        <w:rPr>
          <w:sz w:val="24"/>
        </w:rPr>
      </w:pPr>
    </w:p>
    <w:p w:rsidR="00AB03AB" w:rsidRDefault="00AB03AB" w:rsidP="001A09B4">
      <w:pPr>
        <w:adjustRightInd w:val="0"/>
        <w:snapToGrid w:val="0"/>
        <w:spacing w:line="360" w:lineRule="auto"/>
        <w:rPr>
          <w:rFonts w:ascii="仿宋" w:eastAsia="仿宋" w:hAnsi="仿宋" w:cs="仿宋"/>
          <w:sz w:val="32"/>
          <w:szCs w:val="32"/>
        </w:rPr>
      </w:pPr>
      <w:r>
        <w:rPr>
          <w:rFonts w:ascii="黑体" w:eastAsia="黑体" w:hAnsi="黑体" w:cs="黑体" w:hint="eastAsia"/>
          <w:b/>
          <w:bCs/>
          <w:sz w:val="30"/>
          <w:szCs w:val="30"/>
        </w:rPr>
        <w:t>十一、附录</w:t>
      </w:r>
      <w:bookmarkStart w:id="2" w:name="_Toc15003"/>
      <w:bookmarkStart w:id="3" w:name="_Toc31422"/>
    </w:p>
    <w:p w:rsidR="00FF396C" w:rsidRDefault="00FF396C" w:rsidP="001A09B4">
      <w:pPr>
        <w:adjustRightInd w:val="0"/>
        <w:snapToGrid w:val="0"/>
        <w:spacing w:line="360" w:lineRule="auto"/>
        <w:rPr>
          <w:rFonts w:ascii="仿宋" w:eastAsia="仿宋" w:hAnsi="仿宋" w:cs="仿宋" w:hint="eastAsia"/>
          <w:sz w:val="32"/>
          <w:szCs w:val="32"/>
        </w:rPr>
      </w:pPr>
    </w:p>
    <w:p w:rsidR="00AB03AB" w:rsidRDefault="00AB03AB" w:rsidP="001A09B4">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lastRenderedPageBreak/>
        <w:t>附录1：</w:t>
      </w:r>
      <w:bookmarkStart w:id="4" w:name="_Toc24520"/>
      <w:bookmarkStart w:id="5" w:name="_Toc14489"/>
      <w:bookmarkEnd w:id="2"/>
      <w:bookmarkEnd w:id="3"/>
    </w:p>
    <w:p w:rsidR="00AB03AB" w:rsidRDefault="00FF396C" w:rsidP="00FF396C">
      <w:pPr>
        <w:widowControl/>
        <w:spacing w:line="400" w:lineRule="exact"/>
        <w:jc w:val="center"/>
        <w:rPr>
          <w:b/>
          <w:bCs/>
          <w:sz w:val="36"/>
          <w:szCs w:val="36"/>
        </w:rPr>
      </w:pPr>
      <w:r>
        <w:rPr>
          <w:rFonts w:hint="eastAsia"/>
          <w:b/>
          <w:bCs/>
          <w:sz w:val="36"/>
          <w:szCs w:val="36"/>
        </w:rPr>
        <w:t>电子技术应用</w:t>
      </w:r>
      <w:r w:rsidR="00AB03AB">
        <w:rPr>
          <w:b/>
          <w:bCs/>
          <w:sz w:val="36"/>
          <w:szCs w:val="36"/>
        </w:rPr>
        <w:t>专业</w:t>
      </w:r>
      <w:r w:rsidR="00AB03AB">
        <w:rPr>
          <w:rFonts w:hint="eastAsia"/>
          <w:b/>
          <w:bCs/>
          <w:sz w:val="36"/>
          <w:szCs w:val="36"/>
        </w:rPr>
        <w:t>教学进程安排表</w:t>
      </w:r>
      <w:bookmarkEnd w:id="4"/>
      <w:bookmarkEnd w:id="5"/>
    </w:p>
    <w:tbl>
      <w:tblPr>
        <w:tblW w:w="10910" w:type="dxa"/>
        <w:jc w:val="center"/>
        <w:tblLayout w:type="fixed"/>
        <w:tblCellMar>
          <w:left w:w="0" w:type="dxa"/>
          <w:right w:w="0" w:type="dxa"/>
        </w:tblCellMar>
        <w:tblLook w:val="0000" w:firstRow="0" w:lastRow="0" w:firstColumn="0" w:lastColumn="0" w:noHBand="0" w:noVBand="0"/>
      </w:tblPr>
      <w:tblGrid>
        <w:gridCol w:w="567"/>
        <w:gridCol w:w="709"/>
        <w:gridCol w:w="567"/>
        <w:gridCol w:w="567"/>
        <w:gridCol w:w="1701"/>
        <w:gridCol w:w="708"/>
        <w:gridCol w:w="567"/>
        <w:gridCol w:w="846"/>
        <w:gridCol w:w="564"/>
        <w:gridCol w:w="564"/>
        <w:gridCol w:w="564"/>
        <w:gridCol w:w="564"/>
        <w:gridCol w:w="564"/>
        <w:gridCol w:w="565"/>
        <w:gridCol w:w="584"/>
        <w:gridCol w:w="709"/>
      </w:tblGrid>
      <w:tr w:rsidR="00AB03AB">
        <w:trPr>
          <w:trHeight w:val="300"/>
          <w:jc w:val="center"/>
        </w:trPr>
        <w:tc>
          <w:tcPr>
            <w:tcW w:w="127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课程类别</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p>
        </w:tc>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cs="仿宋" w:hint="eastAsia"/>
                <w:b/>
                <w:color w:val="000000"/>
                <w:kern w:val="0"/>
                <w:sz w:val="18"/>
                <w:szCs w:val="18"/>
                <w:lang w:bidi="ar"/>
              </w:rPr>
              <w:t>课程</w:t>
            </w:r>
          </w:p>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性质</w:t>
            </w:r>
          </w:p>
        </w:tc>
        <w:tc>
          <w:tcPr>
            <w:tcW w:w="170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课程名称</w:t>
            </w:r>
          </w:p>
        </w:tc>
        <w:tc>
          <w:tcPr>
            <w:tcW w:w="70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cs="仿宋" w:hint="eastAsia"/>
                <w:b/>
                <w:color w:val="000000"/>
                <w:kern w:val="0"/>
                <w:sz w:val="18"/>
                <w:szCs w:val="18"/>
                <w:lang w:bidi="ar"/>
              </w:rPr>
              <w:t>课程</w:t>
            </w:r>
          </w:p>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代码</w:t>
            </w:r>
          </w:p>
        </w:tc>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学分</w:t>
            </w:r>
          </w:p>
        </w:tc>
        <w:tc>
          <w:tcPr>
            <w:tcW w:w="84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学时</w:t>
            </w:r>
          </w:p>
        </w:tc>
        <w:tc>
          <w:tcPr>
            <w:tcW w:w="3385"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开设学期（周课时）</w:t>
            </w:r>
          </w:p>
        </w:tc>
        <w:tc>
          <w:tcPr>
            <w:tcW w:w="58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cs="仿宋" w:hint="eastAsia"/>
                <w:b/>
                <w:color w:val="000000"/>
                <w:kern w:val="0"/>
                <w:sz w:val="18"/>
                <w:szCs w:val="18"/>
                <w:lang w:bidi="ar"/>
              </w:rPr>
              <w:t>考核</w:t>
            </w:r>
          </w:p>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方式</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cs="仿宋" w:hint="eastAsia"/>
                <w:b/>
                <w:color w:val="000000"/>
                <w:kern w:val="0"/>
                <w:sz w:val="18"/>
                <w:szCs w:val="18"/>
                <w:lang w:bidi="ar"/>
              </w:rPr>
              <w:t>学时</w:t>
            </w:r>
          </w:p>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比例</w:t>
            </w:r>
          </w:p>
        </w:tc>
      </w:tr>
      <w:tr w:rsidR="00AB03AB">
        <w:trPr>
          <w:trHeight w:val="270"/>
          <w:jc w:val="center"/>
        </w:trPr>
        <w:tc>
          <w:tcPr>
            <w:tcW w:w="127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7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84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1期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2期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3期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4期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5期</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6期</w:t>
            </w:r>
          </w:p>
        </w:tc>
        <w:tc>
          <w:tcPr>
            <w:tcW w:w="5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r>
      <w:tr w:rsidR="00AB03AB">
        <w:trPr>
          <w:trHeight w:val="72"/>
          <w:jc w:val="center"/>
        </w:trPr>
        <w:tc>
          <w:tcPr>
            <w:tcW w:w="1276" w:type="dxa"/>
            <w:gridSpan w:val="2"/>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rsidR="00AB03AB" w:rsidRDefault="00AB03AB" w:rsidP="001A09B4">
            <w:pPr>
              <w:widowControl/>
              <w:jc w:val="center"/>
              <w:textAlignment w:val="center"/>
              <w:rPr>
                <w:color w:val="000000"/>
                <w:sz w:val="16"/>
                <w:szCs w:val="16"/>
              </w:rPr>
            </w:pPr>
            <w:r>
              <w:rPr>
                <w:rFonts w:hint="eastAsia"/>
                <w:color w:val="000000"/>
                <w:sz w:val="16"/>
                <w:szCs w:val="16"/>
              </w:rPr>
              <w:t>公共基础课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spacing w:line="240" w:lineRule="exact"/>
              <w:jc w:val="center"/>
              <w:textAlignment w:val="center"/>
              <w:rPr>
                <w:color w:val="000000"/>
                <w:sz w:val="16"/>
                <w:szCs w:val="16"/>
              </w:rPr>
            </w:pPr>
            <w:r>
              <w:rPr>
                <w:rFonts w:hint="eastAsia"/>
                <w:color w:val="000000"/>
                <w:sz w:val="16"/>
                <w:szCs w:val="16"/>
              </w:rPr>
              <w:t>中国特色社会主义</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jc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jc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jc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jc w:val="center"/>
              <w:rPr>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jc w:val="center"/>
              <w:rPr>
                <w:color w:val="000000"/>
                <w:sz w:val="16"/>
                <w:szCs w:val="16"/>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考试</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55.75</w:t>
            </w:r>
            <w:r>
              <w:rPr>
                <w:rFonts w:ascii="仿宋" w:eastAsia="仿宋" w:hAnsi="仿宋" w:cs="仿宋" w:hint="eastAsia"/>
                <w:color w:val="000000"/>
                <w:kern w:val="0"/>
                <w:sz w:val="18"/>
                <w:szCs w:val="18"/>
                <w:lang w:bidi="ar"/>
              </w:rPr>
              <w:t>%</w:t>
            </w:r>
          </w:p>
          <w:p w:rsidR="00AB03AB" w:rsidRDefault="00AB03AB" w:rsidP="001A09B4">
            <w:pPr>
              <w:rPr>
                <w:szCs w:val="22"/>
              </w:rPr>
            </w:pPr>
          </w:p>
          <w:p w:rsidR="00AB03AB" w:rsidRDefault="00AB03AB" w:rsidP="001A09B4"/>
          <w:p w:rsidR="00AB03AB" w:rsidRDefault="00AB03AB" w:rsidP="001A09B4"/>
          <w:p w:rsidR="00AB03AB" w:rsidRDefault="00AB03AB" w:rsidP="001A09B4"/>
          <w:p w:rsidR="00AB03AB" w:rsidRDefault="00AB03AB" w:rsidP="001A09B4"/>
          <w:p w:rsidR="00AB03AB" w:rsidRDefault="00AB03AB" w:rsidP="001A09B4"/>
          <w:p w:rsidR="00AB03AB" w:rsidRDefault="00AB03AB" w:rsidP="001A09B4"/>
          <w:p w:rsidR="00AB03AB" w:rsidRDefault="00AB03AB" w:rsidP="001A09B4"/>
          <w:p w:rsidR="00AB03AB" w:rsidRDefault="00AB03AB" w:rsidP="001A09B4"/>
          <w:p w:rsidR="00AB03AB" w:rsidRDefault="00AB03AB" w:rsidP="001A09B4"/>
          <w:p w:rsidR="00AB03AB" w:rsidRDefault="00AB03AB" w:rsidP="001A09B4">
            <w:pPr>
              <w:jc w:val="left"/>
            </w:pPr>
          </w:p>
          <w:p w:rsidR="00AB03AB" w:rsidRDefault="00AB03AB" w:rsidP="001A09B4">
            <w:pPr>
              <w:jc w:val="left"/>
            </w:pPr>
          </w:p>
          <w:p w:rsidR="00AB03AB" w:rsidRDefault="00AB03AB" w:rsidP="001A09B4">
            <w:pPr>
              <w:jc w:val="left"/>
            </w:pPr>
          </w:p>
        </w:tc>
      </w:tr>
      <w:tr w:rsidR="00AB03AB">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spacing w:line="240" w:lineRule="exact"/>
              <w:jc w:val="center"/>
              <w:textAlignment w:val="center"/>
              <w:rPr>
                <w:color w:val="000000"/>
                <w:sz w:val="16"/>
                <w:szCs w:val="16"/>
              </w:rPr>
            </w:pPr>
            <w:r>
              <w:rPr>
                <w:rFonts w:hint="eastAsia"/>
                <w:color w:val="000000"/>
                <w:sz w:val="16"/>
                <w:szCs w:val="16"/>
              </w:rPr>
              <w:t>心理健康与职业生涯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spacing w:line="240" w:lineRule="exact"/>
              <w:jc w:val="center"/>
              <w:textAlignment w:val="center"/>
              <w:rPr>
                <w:color w:val="000000"/>
                <w:sz w:val="16"/>
                <w:szCs w:val="16"/>
              </w:rPr>
            </w:pPr>
            <w:r>
              <w:rPr>
                <w:rFonts w:hint="eastAsia"/>
                <w:color w:val="000000"/>
                <w:sz w:val="16"/>
                <w:szCs w:val="16"/>
              </w:rPr>
              <w:t>哲学与人生</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3</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spacing w:line="240" w:lineRule="exact"/>
              <w:jc w:val="center"/>
              <w:textAlignment w:val="center"/>
              <w:rPr>
                <w:color w:val="000000"/>
                <w:sz w:val="16"/>
                <w:szCs w:val="16"/>
              </w:rPr>
            </w:pPr>
            <w:r>
              <w:rPr>
                <w:rFonts w:hint="eastAsia"/>
                <w:color w:val="000000"/>
                <w:sz w:val="16"/>
                <w:szCs w:val="16"/>
              </w:rPr>
              <w:t>职业道德与法治</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语文</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5</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25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443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5</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5</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数学</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6</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25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443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5</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5</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英语</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7</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25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443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5</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5</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信息技术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108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Pr="00FF396C" w:rsidRDefault="00AB03AB" w:rsidP="001A09B4">
            <w:pPr>
              <w:widowControl/>
              <w:jc w:val="center"/>
              <w:textAlignment w:val="center"/>
              <w:rPr>
                <w:sz w:val="16"/>
                <w:szCs w:val="16"/>
              </w:rPr>
            </w:pPr>
            <w:r w:rsidRPr="00FF396C">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Pr="00FF396C" w:rsidRDefault="00AB03AB" w:rsidP="001A09B4">
            <w:pPr>
              <w:widowControl/>
              <w:jc w:val="center"/>
              <w:textAlignment w:val="center"/>
              <w:rPr>
                <w:sz w:val="16"/>
                <w:szCs w:val="16"/>
              </w:rPr>
            </w:pPr>
            <w:r w:rsidRPr="00FF396C">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Pr="00FF396C" w:rsidRDefault="00AB03AB" w:rsidP="001A09B4">
            <w:pPr>
              <w:widowControl/>
              <w:jc w:val="center"/>
              <w:textAlignment w:val="center"/>
              <w:rPr>
                <w:sz w:val="16"/>
                <w:szCs w:val="16"/>
              </w:rPr>
            </w:pPr>
            <w:r w:rsidRPr="00FF396C">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Pr="00FF396C" w:rsidRDefault="00AB03AB" w:rsidP="001A09B4">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Pr="00FF396C" w:rsidRDefault="00AB03AB" w:rsidP="001A09B4">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Pr="00FF396C" w:rsidRDefault="00AB03AB" w:rsidP="001A09B4">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Pr="00FF396C" w:rsidRDefault="00AB03AB" w:rsidP="001A09B4">
            <w:pPr>
              <w:widowControl/>
              <w:jc w:val="center"/>
              <w:textAlignment w:val="center"/>
              <w:rPr>
                <w:sz w:val="16"/>
                <w:szCs w:val="16"/>
              </w:rPr>
            </w:pPr>
            <w:r w:rsidRPr="00FF396C">
              <w:rPr>
                <w:rFonts w:hint="eastAsia"/>
                <w:sz w:val="16"/>
                <w:szCs w:val="16"/>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体育与健康</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9</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11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color w:val="000000"/>
                <w:sz w:val="16"/>
                <w:szCs w:val="16"/>
              </w:rPr>
              <w:t>206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Pr="00FF396C" w:rsidRDefault="00AB03AB" w:rsidP="001A09B4">
            <w:pPr>
              <w:widowControl/>
              <w:jc w:val="center"/>
              <w:textAlignment w:val="center"/>
              <w:rPr>
                <w:sz w:val="16"/>
                <w:szCs w:val="16"/>
              </w:rPr>
            </w:pPr>
            <w:r w:rsidRPr="00FF396C">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Pr="00FF396C" w:rsidRDefault="00AB03AB" w:rsidP="001A09B4">
            <w:pPr>
              <w:widowControl/>
              <w:jc w:val="center"/>
              <w:textAlignment w:val="center"/>
              <w:rPr>
                <w:sz w:val="16"/>
                <w:szCs w:val="16"/>
              </w:rPr>
            </w:pPr>
            <w:r w:rsidRPr="00FF396C">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Pr="00FF396C" w:rsidRDefault="00AB03AB" w:rsidP="001A09B4">
            <w:pPr>
              <w:widowControl/>
              <w:jc w:val="center"/>
              <w:textAlignment w:val="center"/>
              <w:rPr>
                <w:sz w:val="16"/>
                <w:szCs w:val="16"/>
              </w:rPr>
            </w:pPr>
            <w:r w:rsidRPr="00FF396C">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Pr="00FF396C" w:rsidRDefault="00AB03AB" w:rsidP="001A09B4">
            <w:pPr>
              <w:widowControl/>
              <w:jc w:val="center"/>
              <w:textAlignment w:val="center"/>
              <w:rPr>
                <w:sz w:val="16"/>
                <w:szCs w:val="16"/>
              </w:rPr>
            </w:pPr>
            <w:r w:rsidRPr="00FF396C">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Pr="00FF396C" w:rsidRDefault="00AB03AB" w:rsidP="001A09B4">
            <w:pPr>
              <w:widowControl/>
              <w:jc w:val="center"/>
              <w:textAlignment w:val="center"/>
              <w:rPr>
                <w:sz w:val="16"/>
                <w:szCs w:val="16"/>
              </w:rPr>
            </w:pPr>
            <w:r w:rsidRPr="00FF396C">
              <w:rPr>
                <w:rFonts w:ascii="仿宋" w:eastAsia="仿宋" w:hAnsi="仿宋" w:cs="仿宋" w:hint="eastAsia"/>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Pr="00FF396C" w:rsidRDefault="00AB03AB" w:rsidP="001A09B4">
            <w:pPr>
              <w:widowControl/>
              <w:jc w:val="center"/>
              <w:textAlignment w:val="center"/>
              <w:rPr>
                <w:sz w:val="16"/>
                <w:szCs w:val="16"/>
              </w:rPr>
            </w:pPr>
            <w:r w:rsidRPr="00FF396C">
              <w:rPr>
                <w:rFonts w:ascii="仿宋" w:eastAsia="仿宋" w:hAnsi="仿宋" w:cs="仿宋" w:hint="eastAsia"/>
                <w:sz w:val="18"/>
                <w:szCs w:val="18"/>
              </w:rPr>
              <w:t>2</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Pr="00FF396C" w:rsidRDefault="00AB03AB" w:rsidP="001A09B4">
            <w:pPr>
              <w:widowControl/>
              <w:jc w:val="center"/>
              <w:textAlignment w:val="center"/>
              <w:rPr>
                <w:sz w:val="16"/>
                <w:szCs w:val="16"/>
              </w:rPr>
            </w:pPr>
            <w:r w:rsidRPr="00FF396C">
              <w:rPr>
                <w:rFonts w:hint="eastAsia"/>
                <w:sz w:val="16"/>
                <w:szCs w:val="16"/>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历史</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10</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72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B03AB" w:rsidRPr="00FF396C" w:rsidRDefault="00AB03AB" w:rsidP="001A09B4">
            <w:pPr>
              <w:widowControl/>
              <w:jc w:val="center"/>
              <w:textAlignment w:val="center"/>
              <w:rPr>
                <w:sz w:val="16"/>
                <w:szCs w:val="16"/>
              </w:rPr>
            </w:pPr>
            <w:r w:rsidRPr="00FF396C">
              <w:rPr>
                <w:rFonts w:ascii="宋体" w:hAnsi="宋体" w:cs="宋体"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B03AB" w:rsidRPr="00FF396C" w:rsidRDefault="00AB03AB" w:rsidP="001A09B4">
            <w:pPr>
              <w:widowControl/>
              <w:jc w:val="center"/>
              <w:textAlignment w:val="center"/>
              <w:rPr>
                <w:sz w:val="16"/>
                <w:szCs w:val="16"/>
              </w:rPr>
            </w:pPr>
            <w:r w:rsidRPr="00FF396C">
              <w:rPr>
                <w:rFonts w:ascii="宋体" w:hAnsi="宋体" w:cs="宋体"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Pr="00FF396C" w:rsidRDefault="00AB03AB" w:rsidP="001A09B4">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Pr="00FF396C" w:rsidRDefault="00AB03AB" w:rsidP="001A09B4">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Pr="00FF396C" w:rsidRDefault="00AB03AB" w:rsidP="001A09B4">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Pr="00FF396C" w:rsidRDefault="00AB03AB" w:rsidP="001A09B4">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Pr="00FF396C" w:rsidRDefault="00AB03AB" w:rsidP="001A09B4">
            <w:pPr>
              <w:widowControl/>
              <w:jc w:val="center"/>
              <w:textAlignment w:val="center"/>
              <w:rPr>
                <w:sz w:val="16"/>
                <w:szCs w:val="16"/>
              </w:rPr>
            </w:pPr>
            <w:r w:rsidRPr="00FF396C">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艺术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11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劳动教育</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14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B03AB" w:rsidRDefault="00AB03AB" w:rsidP="001A09B4">
            <w:pPr>
              <w:widowControl/>
              <w:jc w:val="center"/>
              <w:textAlignment w:val="center"/>
              <w:rPr>
                <w:color w:val="000000"/>
                <w:sz w:val="16"/>
                <w:szCs w:val="16"/>
              </w:rPr>
            </w:pPr>
            <w:r>
              <w:rPr>
                <w:rFonts w:hint="eastAsia"/>
                <w:color w:val="000000"/>
                <w:sz w:val="16"/>
                <w:szCs w:val="16"/>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300"/>
          <w:jc w:val="center"/>
        </w:trPr>
        <w:tc>
          <w:tcPr>
            <w:tcW w:w="1276"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b/>
                <w:color w:val="000000"/>
                <w:sz w:val="16"/>
                <w:szCs w:val="16"/>
              </w:rPr>
            </w:pPr>
          </w:p>
        </w:tc>
        <w:tc>
          <w:tcPr>
            <w:tcW w:w="297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b/>
                <w:color w:val="000000"/>
                <w:sz w:val="16"/>
                <w:szCs w:val="16"/>
              </w:rPr>
            </w:pPr>
            <w:r>
              <w:rPr>
                <w:rFonts w:hint="eastAsia"/>
                <w:b/>
                <w:color w:val="000000"/>
                <w:sz w:val="16"/>
                <w:szCs w:val="16"/>
              </w:rPr>
              <w:t>小计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b/>
                <w:color w:val="000000"/>
                <w:sz w:val="16"/>
                <w:szCs w:val="16"/>
              </w:rPr>
            </w:pPr>
            <w:r>
              <w:rPr>
                <w:rFonts w:eastAsia="等线"/>
                <w:b/>
                <w:bCs/>
                <w:color w:val="000000"/>
                <w:sz w:val="16"/>
                <w:szCs w:val="16"/>
              </w:rPr>
              <w:t>106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b/>
                <w:color w:val="000000"/>
                <w:sz w:val="16"/>
                <w:szCs w:val="16"/>
              </w:rPr>
            </w:pPr>
            <w:r>
              <w:rPr>
                <w:rFonts w:eastAsia="等线"/>
                <w:b/>
                <w:bCs/>
                <w:color w:val="000000"/>
                <w:sz w:val="16"/>
                <w:szCs w:val="16"/>
              </w:rPr>
              <w:t>1895</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b/>
                <w:color w:val="000000"/>
                <w:sz w:val="16"/>
                <w:szCs w:val="16"/>
              </w:rPr>
            </w:pPr>
            <w:r>
              <w:rPr>
                <w:rFonts w:eastAsia="等线"/>
                <w:b/>
                <w:bCs/>
                <w:color w:val="000000"/>
                <w:sz w:val="16"/>
                <w:szCs w:val="16"/>
              </w:rPr>
              <w:t>21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b/>
                <w:color w:val="000000"/>
                <w:sz w:val="16"/>
                <w:szCs w:val="16"/>
              </w:rPr>
            </w:pPr>
            <w:r>
              <w:rPr>
                <w:rFonts w:eastAsia="等线"/>
                <w:b/>
                <w:bCs/>
                <w:color w:val="000000"/>
                <w:sz w:val="16"/>
                <w:szCs w:val="16"/>
              </w:rPr>
              <w:t>21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b/>
                <w:color w:val="000000"/>
                <w:sz w:val="16"/>
                <w:szCs w:val="16"/>
              </w:rPr>
            </w:pPr>
            <w:r>
              <w:rPr>
                <w:rFonts w:eastAsia="等线"/>
                <w:b/>
                <w:bCs/>
                <w:color w:val="000000"/>
                <w:sz w:val="16"/>
                <w:szCs w:val="16"/>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b/>
                <w:color w:val="000000"/>
                <w:sz w:val="16"/>
                <w:szCs w:val="16"/>
              </w:rPr>
            </w:pPr>
            <w:r>
              <w:rPr>
                <w:rFonts w:eastAsia="等线"/>
                <w:b/>
                <w:bCs/>
                <w:color w:val="000000"/>
                <w:sz w:val="16"/>
                <w:szCs w:val="16"/>
              </w:rPr>
              <w:t>16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b/>
                <w:color w:val="000000"/>
                <w:sz w:val="16"/>
                <w:szCs w:val="16"/>
              </w:rPr>
            </w:pPr>
            <w:r>
              <w:rPr>
                <w:rFonts w:eastAsia="等线"/>
                <w:b/>
                <w:bCs/>
                <w:color w:val="000000"/>
                <w:sz w:val="16"/>
                <w:szCs w:val="16"/>
              </w:rPr>
              <w:t>17</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b/>
                <w:color w:val="000000"/>
                <w:sz w:val="16"/>
                <w:szCs w:val="16"/>
              </w:rPr>
            </w:pPr>
            <w:r>
              <w:rPr>
                <w:rFonts w:eastAsia="等线"/>
                <w:b/>
                <w:bCs/>
                <w:color w:val="000000"/>
                <w:sz w:val="16"/>
                <w:szCs w:val="16"/>
              </w:rPr>
              <w:t>17</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b/>
                <w:color w:val="000000"/>
                <w:sz w:val="16"/>
                <w:szCs w:val="16"/>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6"/>
          <w:jc w:val="center"/>
        </w:trPr>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AB03AB" w:rsidRDefault="00AB03AB" w:rsidP="001A09B4">
            <w:pPr>
              <w:widowControl/>
              <w:ind w:left="113" w:right="113"/>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专业（技能）课程</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专业</w:t>
            </w:r>
          </w:p>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核心课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eastAsia="等线" w:hint="eastAsia"/>
                <w:color w:val="000000"/>
                <w:sz w:val="16"/>
                <w:szCs w:val="16"/>
              </w:rPr>
              <w:t>电工技术基础</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121101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273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5</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3</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考试</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24.83%</w:t>
            </w:r>
          </w:p>
          <w:p w:rsidR="00AB03AB" w:rsidRDefault="00AB03AB" w:rsidP="001A09B4">
            <w:pPr>
              <w:widowControl/>
              <w:jc w:val="center"/>
              <w:textAlignment w:val="center"/>
              <w:rPr>
                <w:rFonts w:ascii="仿宋" w:eastAsia="仿宋" w:hAnsi="仿宋" w:cs="仿宋"/>
                <w:color w:val="000000"/>
                <w:sz w:val="18"/>
                <w:szCs w:val="18"/>
              </w:rPr>
            </w:pPr>
          </w:p>
        </w:tc>
      </w:tr>
      <w:tr w:rsidR="00AB03AB">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eastAsia="仿宋" w:hint="eastAsia"/>
                <w:color w:val="000000"/>
                <w:sz w:val="16"/>
                <w:szCs w:val="16"/>
              </w:rPr>
              <w:t>电工技能基础</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121102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4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tabs>
                <w:tab w:val="center" w:pos="327"/>
                <w:tab w:val="left" w:pos="500"/>
              </w:tabs>
              <w:jc w:val="left"/>
              <w:rPr>
                <w:rFonts w:ascii="仿宋" w:eastAsia="仿宋" w:hAnsi="仿宋" w:cs="仿宋"/>
                <w:color w:val="000000"/>
                <w:sz w:val="18"/>
                <w:szCs w:val="18"/>
              </w:rPr>
            </w:pPr>
            <w:r>
              <w:rPr>
                <w:rFonts w:ascii="仿宋" w:eastAsia="仿宋" w:hAnsi="仿宋" w:hint="eastAsia"/>
                <w:color w:val="000000"/>
                <w:sz w:val="18"/>
                <w:szCs w:val="18"/>
              </w:rPr>
              <w:tab/>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eastAsia="仿宋" w:hint="eastAsia"/>
                <w:color w:val="000000"/>
                <w:sz w:val="16"/>
                <w:szCs w:val="16"/>
              </w:rPr>
              <w:t>电子技术基础</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121103</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273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cs="仿宋" w:hint="eastAsia"/>
                <w:color w:val="000000"/>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tabs>
                <w:tab w:val="center" w:pos="327"/>
                <w:tab w:val="left" w:pos="455"/>
              </w:tabs>
              <w:jc w:val="left"/>
              <w:rPr>
                <w:rFonts w:ascii="仿宋" w:eastAsia="仿宋" w:hAnsi="仿宋" w:cs="仿宋"/>
                <w:color w:val="000000"/>
                <w:sz w:val="18"/>
                <w:szCs w:val="18"/>
              </w:rPr>
            </w:pPr>
            <w:r>
              <w:rPr>
                <w:rFonts w:ascii="仿宋" w:eastAsia="仿宋" w:hAnsi="仿宋" w:hint="eastAsia"/>
                <w:color w:val="000000"/>
                <w:sz w:val="18"/>
                <w:szCs w:val="18"/>
              </w:rPr>
              <w:tab/>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302"/>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eastAsia="仿宋" w:hint="eastAsia"/>
                <w:color w:val="000000"/>
                <w:sz w:val="16"/>
                <w:szCs w:val="16"/>
              </w:rPr>
              <w:t>电子技能基础</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121104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cs="仿宋" w:hint="eastAsia"/>
                <w:color w:val="000000"/>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4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eastAsia="仿宋" w:hint="eastAsia"/>
                <w:color w:val="000000"/>
                <w:sz w:val="16"/>
                <w:szCs w:val="16"/>
              </w:rPr>
              <w:t>单片机原理</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121105</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263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4</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302"/>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eastAsia="仿宋" w:hint="eastAsia"/>
                <w:color w:val="000000"/>
                <w:sz w:val="16"/>
                <w:szCs w:val="16"/>
              </w:rPr>
              <w:t xml:space="preserve">PLC </w:t>
            </w:r>
            <w:r>
              <w:rPr>
                <w:rFonts w:eastAsia="仿宋" w:hint="eastAsia"/>
                <w:color w:val="000000"/>
                <w:sz w:val="16"/>
                <w:szCs w:val="16"/>
              </w:rPr>
              <w:t>原理</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121106</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8</w:t>
            </w:r>
          </w:p>
        </w:tc>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108</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cs="仿宋" w:hint="eastAsia"/>
                <w:color w:val="000000"/>
                <w:sz w:val="18"/>
                <w:szCs w:val="18"/>
              </w:rPr>
              <w:t>4</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4</w:t>
            </w:r>
          </w:p>
        </w:tc>
        <w:tc>
          <w:tcPr>
            <w:tcW w:w="5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1</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70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1169</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9</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10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13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17</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13</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sz w:val="18"/>
                <w:szCs w:val="18"/>
              </w:rPr>
              <w:t>11</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专业</w:t>
            </w:r>
          </w:p>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技能课</w:t>
            </w:r>
          </w:p>
        </w:tc>
        <w:tc>
          <w:tcPr>
            <w:tcW w:w="567" w:type="dxa"/>
            <w:tcBorders>
              <w:top w:val="nil"/>
              <w:left w:val="nil"/>
              <w:bottom w:val="single" w:sz="8" w:space="0" w:color="000000"/>
              <w:right w:val="single" w:sz="4" w:space="0" w:color="auto"/>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olor w:val="000000"/>
                <w:sz w:val="18"/>
                <w:szCs w:val="18"/>
              </w:rPr>
            </w:pPr>
          </w:p>
        </w:tc>
        <w:tc>
          <w:tcPr>
            <w:tcW w:w="567" w:type="dxa"/>
            <w:tcBorders>
              <w:top w:val="nil"/>
              <w:left w:val="nil"/>
              <w:bottom w:val="single" w:sz="8" w:space="0" w:color="000000"/>
              <w:right w:val="single" w:sz="4" w:space="0" w:color="auto"/>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必修</w:t>
            </w: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szCs w:val="18"/>
              </w:rPr>
              <w:t>机床电气与维修</w:t>
            </w:r>
          </w:p>
        </w:tc>
        <w:tc>
          <w:tcPr>
            <w:tcW w:w="708" w:type="dxa"/>
            <w:tcBorders>
              <w:top w:val="nil"/>
              <w:left w:val="single" w:sz="4" w:space="0" w:color="auto"/>
              <w:bottom w:val="single" w:sz="8" w:space="0" w:color="000000"/>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121108</w:t>
            </w:r>
          </w:p>
        </w:tc>
        <w:tc>
          <w:tcPr>
            <w:tcW w:w="567"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4</w:t>
            </w:r>
          </w:p>
        </w:tc>
        <w:tc>
          <w:tcPr>
            <w:tcW w:w="846"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62</w:t>
            </w:r>
          </w:p>
        </w:tc>
        <w:tc>
          <w:tcPr>
            <w:tcW w:w="564"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4"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4"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 xml:space="preserve">2　</w:t>
            </w:r>
          </w:p>
        </w:tc>
        <w:tc>
          <w:tcPr>
            <w:tcW w:w="565"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2　</w:t>
            </w:r>
          </w:p>
        </w:tc>
        <w:tc>
          <w:tcPr>
            <w:tcW w:w="584"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考查</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color w:val="000000"/>
                <w:kern w:val="0"/>
                <w:sz w:val="18"/>
                <w:szCs w:val="18"/>
                <w:lang w:bidi="ar"/>
              </w:rPr>
              <w:t>6.35</w:t>
            </w:r>
            <w:r>
              <w:rPr>
                <w:rFonts w:ascii="仿宋" w:eastAsia="仿宋" w:hAnsi="仿宋" w:cs="仿宋" w:hint="eastAsia"/>
                <w:color w:val="000000"/>
                <w:kern w:val="0"/>
                <w:sz w:val="18"/>
                <w:szCs w:val="18"/>
                <w:lang w:bidi="ar"/>
              </w:rPr>
              <w:t>%</w:t>
            </w:r>
          </w:p>
        </w:tc>
      </w:tr>
      <w:tr w:rsidR="00AB03AB">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7" w:type="dxa"/>
            <w:tcBorders>
              <w:top w:val="nil"/>
              <w:left w:val="nil"/>
              <w:bottom w:val="single" w:sz="8" w:space="0" w:color="000000"/>
              <w:right w:val="single" w:sz="4" w:space="0" w:color="auto"/>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olor w:val="000000"/>
                <w:sz w:val="18"/>
                <w:szCs w:val="18"/>
              </w:rPr>
            </w:pPr>
          </w:p>
        </w:tc>
        <w:tc>
          <w:tcPr>
            <w:tcW w:w="567" w:type="dxa"/>
            <w:tcBorders>
              <w:top w:val="nil"/>
              <w:left w:val="nil"/>
              <w:bottom w:val="single" w:sz="8" w:space="0" w:color="000000"/>
              <w:right w:val="single" w:sz="4" w:space="0" w:color="auto"/>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必修</w:t>
            </w: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szCs w:val="18"/>
              </w:rPr>
              <w:t>楼宇自动化技术</w:t>
            </w:r>
          </w:p>
        </w:tc>
        <w:tc>
          <w:tcPr>
            <w:tcW w:w="708" w:type="dxa"/>
            <w:tcBorders>
              <w:top w:val="nil"/>
              <w:left w:val="single" w:sz="4" w:space="0" w:color="auto"/>
              <w:bottom w:val="single" w:sz="8" w:space="0" w:color="000000"/>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121109</w:t>
            </w:r>
          </w:p>
        </w:tc>
        <w:tc>
          <w:tcPr>
            <w:tcW w:w="567"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2</w:t>
            </w:r>
          </w:p>
        </w:tc>
        <w:tc>
          <w:tcPr>
            <w:tcW w:w="846"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26</w:t>
            </w:r>
          </w:p>
        </w:tc>
        <w:tc>
          <w:tcPr>
            <w:tcW w:w="564"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p>
        </w:tc>
        <w:tc>
          <w:tcPr>
            <w:tcW w:w="564"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p>
        </w:tc>
        <w:tc>
          <w:tcPr>
            <w:tcW w:w="564"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5"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2　</w:t>
            </w:r>
          </w:p>
        </w:tc>
        <w:tc>
          <w:tcPr>
            <w:tcW w:w="584" w:type="dxa"/>
            <w:tcBorders>
              <w:top w:val="nil"/>
              <w:left w:val="nil"/>
              <w:bottom w:val="single" w:sz="8" w:space="0" w:color="000000"/>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7" w:type="dxa"/>
            <w:tcBorders>
              <w:top w:val="nil"/>
              <w:left w:val="nil"/>
              <w:bottom w:val="single" w:sz="8" w:space="0" w:color="000000"/>
              <w:right w:val="single" w:sz="4" w:space="0" w:color="auto"/>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olor w:val="000000"/>
                <w:sz w:val="18"/>
                <w:szCs w:val="18"/>
              </w:rPr>
            </w:pPr>
          </w:p>
        </w:tc>
        <w:tc>
          <w:tcPr>
            <w:tcW w:w="567" w:type="dxa"/>
            <w:tcBorders>
              <w:top w:val="nil"/>
              <w:left w:val="nil"/>
              <w:bottom w:val="single" w:sz="8" w:space="0" w:color="000000"/>
              <w:right w:val="single" w:sz="4" w:space="0" w:color="auto"/>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必修</w:t>
            </w: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szCs w:val="18"/>
              </w:rPr>
              <w:t>传感器原理</w:t>
            </w:r>
          </w:p>
        </w:tc>
        <w:tc>
          <w:tcPr>
            <w:tcW w:w="708" w:type="dxa"/>
            <w:tcBorders>
              <w:top w:val="nil"/>
              <w:left w:val="single" w:sz="4" w:space="0" w:color="auto"/>
              <w:bottom w:val="single" w:sz="4" w:space="0" w:color="auto"/>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121110</w:t>
            </w:r>
          </w:p>
        </w:tc>
        <w:tc>
          <w:tcPr>
            <w:tcW w:w="567" w:type="dxa"/>
            <w:tcBorders>
              <w:top w:val="nil"/>
              <w:left w:val="nil"/>
              <w:bottom w:val="single" w:sz="4" w:space="0" w:color="auto"/>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2</w:t>
            </w:r>
          </w:p>
        </w:tc>
        <w:tc>
          <w:tcPr>
            <w:tcW w:w="846" w:type="dxa"/>
            <w:tcBorders>
              <w:top w:val="nil"/>
              <w:left w:val="nil"/>
              <w:bottom w:val="single" w:sz="4" w:space="0" w:color="auto"/>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31</w:t>
            </w:r>
          </w:p>
        </w:tc>
        <w:tc>
          <w:tcPr>
            <w:tcW w:w="564" w:type="dxa"/>
            <w:tcBorders>
              <w:top w:val="nil"/>
              <w:left w:val="nil"/>
              <w:bottom w:val="single" w:sz="4" w:space="0" w:color="auto"/>
              <w:right w:val="single" w:sz="8"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4" w:type="dxa"/>
            <w:tcBorders>
              <w:top w:val="nil"/>
              <w:left w:val="nil"/>
              <w:bottom w:val="single" w:sz="4" w:space="0" w:color="auto"/>
              <w:right w:val="single" w:sz="8"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4" w:type="dxa"/>
            <w:tcBorders>
              <w:top w:val="nil"/>
              <w:left w:val="nil"/>
              <w:bottom w:val="single" w:sz="4" w:space="0" w:color="auto"/>
              <w:right w:val="single" w:sz="8"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nil"/>
              <w:left w:val="nil"/>
              <w:bottom w:val="single" w:sz="4" w:space="0" w:color="auto"/>
              <w:right w:val="single" w:sz="8"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nil"/>
              <w:left w:val="nil"/>
              <w:bottom w:val="single" w:sz="4" w:space="0" w:color="auto"/>
              <w:right w:val="single" w:sz="8"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 xml:space="preserve">1　</w:t>
            </w:r>
          </w:p>
        </w:tc>
        <w:tc>
          <w:tcPr>
            <w:tcW w:w="565" w:type="dxa"/>
            <w:tcBorders>
              <w:top w:val="nil"/>
              <w:left w:val="nil"/>
              <w:bottom w:val="single" w:sz="4" w:space="0" w:color="auto"/>
              <w:right w:val="single" w:sz="8"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1</w:t>
            </w:r>
          </w:p>
        </w:tc>
        <w:tc>
          <w:tcPr>
            <w:tcW w:w="584" w:type="dxa"/>
            <w:tcBorders>
              <w:top w:val="nil"/>
              <w:left w:val="nil"/>
              <w:bottom w:val="single" w:sz="4" w:space="0" w:color="auto"/>
              <w:right w:val="single" w:sz="8"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考查　</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 xml:space="preserve"> 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119</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3</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5</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专业</w:t>
            </w:r>
          </w:p>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实践课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kern w:val="0"/>
                <w:sz w:val="18"/>
                <w:szCs w:val="18"/>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认知实习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121117</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B03AB" w:rsidRDefault="00AB03AB" w:rsidP="001A09B4">
            <w:pPr>
              <w:rPr>
                <w:rFonts w:ascii="宋体" w:hAnsi="宋体" w:cs="宋体"/>
                <w:color w:val="000000"/>
                <w:sz w:val="18"/>
                <w:szCs w:val="18"/>
              </w:rPr>
            </w:pPr>
            <w:r>
              <w:rPr>
                <w:rFonts w:hint="eastAsia"/>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考查</w:t>
            </w:r>
          </w:p>
        </w:tc>
        <w:tc>
          <w:tcPr>
            <w:tcW w:w="70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AB03AB" w:rsidRDefault="00AB03AB" w:rsidP="001A09B4">
            <w:pPr>
              <w:jc w:val="center"/>
              <w:textAlignment w:val="center"/>
              <w:rPr>
                <w:rFonts w:ascii="仿宋" w:eastAsia="仿宋" w:hAnsi="仿宋" w:cs="仿宋"/>
                <w:color w:val="000000"/>
                <w:sz w:val="18"/>
                <w:szCs w:val="18"/>
              </w:rPr>
            </w:pPr>
            <w:r>
              <w:rPr>
                <w:rFonts w:ascii="仿宋" w:eastAsia="仿宋" w:hAnsi="仿宋" w:cs="仿宋"/>
                <w:color w:val="000000"/>
                <w:kern w:val="0"/>
                <w:sz w:val="18"/>
                <w:szCs w:val="18"/>
                <w:lang w:bidi="ar"/>
              </w:rPr>
              <w:t>3.94</w:t>
            </w:r>
            <w:r>
              <w:rPr>
                <w:rFonts w:ascii="仿宋" w:eastAsia="仿宋" w:hAnsi="仿宋" w:cs="仿宋" w:hint="eastAsia"/>
                <w:color w:val="000000"/>
                <w:kern w:val="0"/>
                <w:sz w:val="18"/>
                <w:szCs w:val="18"/>
                <w:lang w:bidi="ar"/>
              </w:rPr>
              <w:t>%</w:t>
            </w:r>
          </w:p>
        </w:tc>
      </w:tr>
      <w:tr w:rsidR="00AB03AB">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kern w:val="0"/>
                <w:sz w:val="18"/>
                <w:szCs w:val="18"/>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跟岗实习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121118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54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r>
              <w:rPr>
                <w:rFonts w:ascii="仿宋" w:eastAsia="仿宋" w:hAnsi="仿宋" w:hint="eastAsia"/>
                <w:b/>
                <w:bCs/>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1</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hint="eastAsia"/>
                <w:color w:val="000000"/>
                <w:sz w:val="18"/>
                <w:szCs w:val="18"/>
              </w:rPr>
              <w:t>2</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r>
              <w:rPr>
                <w:rFonts w:ascii="仿宋" w:eastAsia="仿宋" w:hAnsi="仿宋" w:hint="eastAsia"/>
                <w:color w:val="000000"/>
                <w:sz w:val="18"/>
                <w:szCs w:val="18"/>
              </w:rPr>
              <w:t>考查</w:t>
            </w:r>
          </w:p>
        </w:tc>
        <w:tc>
          <w:tcPr>
            <w:tcW w:w="709" w:type="dxa"/>
            <w:vMerge/>
            <w:tcBorders>
              <w:left w:val="single" w:sz="4" w:space="0" w:color="000000"/>
              <w:right w:val="single" w:sz="4" w:space="0" w:color="000000"/>
            </w:tcBorders>
            <w:tcMar>
              <w:top w:w="15" w:type="dxa"/>
              <w:left w:w="15" w:type="dxa"/>
              <w:right w:w="15" w:type="dxa"/>
            </w:tcMar>
            <w:vAlign w:val="center"/>
          </w:tcPr>
          <w:p w:rsidR="00AB03AB" w:rsidRDefault="00AB03AB" w:rsidP="001A09B4">
            <w:pPr>
              <w:jc w:val="center"/>
              <w:textAlignment w:val="center"/>
              <w:rPr>
                <w:rFonts w:ascii="仿宋" w:eastAsia="仿宋" w:hAnsi="仿宋" w:cs="仿宋"/>
                <w:color w:val="000000"/>
                <w:sz w:val="18"/>
                <w:szCs w:val="18"/>
              </w:rPr>
            </w:pPr>
          </w:p>
        </w:tc>
      </w:tr>
      <w:tr w:rsidR="00AB03AB">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sz w:val="18"/>
                <w:szCs w:val="18"/>
              </w:rPr>
              <w:t>12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90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1</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2</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70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p>
        </w:tc>
      </w:tr>
      <w:tr w:rsidR="00AB03AB">
        <w:trPr>
          <w:trHeight w:val="270"/>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cs="仿宋" w:hint="eastAsia"/>
                <w:color w:val="000000"/>
                <w:sz w:val="18"/>
                <w:szCs w:val="18"/>
              </w:rPr>
              <w:t>选</w:t>
            </w:r>
          </w:p>
          <w:p w:rsidR="00AB03AB" w:rsidRDefault="00AB03AB" w:rsidP="001A09B4">
            <w:pPr>
              <w:jc w:val="center"/>
              <w:rPr>
                <w:rFonts w:ascii="仿宋" w:eastAsia="仿宋" w:hAnsi="仿宋" w:cs="仿宋"/>
                <w:color w:val="000000"/>
                <w:sz w:val="18"/>
                <w:szCs w:val="18"/>
              </w:rPr>
            </w:pPr>
            <w:r>
              <w:rPr>
                <w:rFonts w:ascii="仿宋" w:eastAsia="仿宋" w:hAnsi="仿宋" w:cs="仿宋" w:hint="eastAsia"/>
                <w:color w:val="000000"/>
                <w:sz w:val="18"/>
                <w:szCs w:val="18"/>
              </w:rPr>
              <w:t>修</w:t>
            </w:r>
          </w:p>
          <w:p w:rsidR="00AB03AB" w:rsidRDefault="00AB03AB" w:rsidP="001A09B4">
            <w:pPr>
              <w:jc w:val="center"/>
              <w:rPr>
                <w:rFonts w:ascii="仿宋" w:eastAsia="仿宋" w:hAnsi="仿宋" w:cs="仿宋"/>
                <w:color w:val="000000"/>
                <w:sz w:val="18"/>
                <w:szCs w:val="18"/>
              </w:rPr>
            </w:pPr>
            <w:r>
              <w:rPr>
                <w:rFonts w:ascii="仿宋" w:eastAsia="仿宋" w:hAnsi="仿宋" w:cs="仿宋" w:hint="eastAsia"/>
                <w:color w:val="000000"/>
                <w:sz w:val="18"/>
                <w:szCs w:val="18"/>
              </w:rPr>
              <w:t>课</w:t>
            </w: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专业</w:t>
            </w:r>
          </w:p>
          <w:p w:rsidR="00AB03AB" w:rsidRDefault="00AB03AB" w:rsidP="001A09B4">
            <w:pPr>
              <w:jc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选修课</w:t>
            </w: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olor w:val="000000"/>
                <w:sz w:val="18"/>
                <w:szCs w:val="18"/>
              </w:rPr>
            </w:pP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color w:val="000000"/>
                <w:sz w:val="18"/>
                <w:szCs w:val="18"/>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eastAsia="仿宋" w:hint="eastAsia"/>
                <w:color w:val="000000"/>
                <w:sz w:val="16"/>
                <w:szCs w:val="16"/>
              </w:rPr>
              <w:t>手机维修</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r>
              <w:rPr>
                <w:rFonts w:ascii="仿宋" w:eastAsia="仿宋" w:hAnsi="仿宋" w:hint="eastAsia"/>
                <w:color w:val="000000"/>
                <w:sz w:val="18"/>
                <w:szCs w:val="18"/>
              </w:rPr>
              <w:t>121115</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color w:val="000000"/>
                <w:sz w:val="18"/>
                <w:szCs w:val="18"/>
              </w:rPr>
              <w:t>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color w:val="000000"/>
                <w:sz w:val="18"/>
                <w:szCs w:val="18"/>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0</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r>
              <w:rPr>
                <w:rFonts w:ascii="仿宋" w:eastAsia="仿宋" w:hAnsi="仿宋" w:hint="eastAsia"/>
                <w:b/>
                <w:bCs/>
                <w:color w:val="000000"/>
                <w:sz w:val="18"/>
                <w:szCs w:val="18"/>
              </w:rPr>
              <w:t>考查</w:t>
            </w:r>
          </w:p>
        </w:tc>
        <w:tc>
          <w:tcPr>
            <w:tcW w:w="70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322"/>
          <w:jc w:val="center"/>
        </w:trPr>
        <w:tc>
          <w:tcPr>
            <w:tcW w:w="567" w:type="dxa"/>
            <w:vMerge/>
            <w:tcBorders>
              <w:left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tcBorders>
              <w:left w:val="single" w:sz="4" w:space="0" w:color="000000"/>
              <w:right w:val="single" w:sz="4" w:space="0" w:color="auto"/>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AB03AB" w:rsidRDefault="00AB03AB" w:rsidP="001A09B4">
            <w:pPr>
              <w:widowControl/>
              <w:textAlignment w:val="center"/>
              <w:rPr>
                <w:rFonts w:ascii="仿宋" w:eastAsia="仿宋" w:hAnsi="仿宋"/>
                <w:color w:val="000000"/>
                <w:sz w:val="18"/>
                <w:szCs w:val="18"/>
              </w:rPr>
            </w:pP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AB03AB" w:rsidRDefault="00AB03AB" w:rsidP="001A09B4">
            <w:pPr>
              <w:widowControl/>
              <w:textAlignment w:val="center"/>
              <w:rPr>
                <w:rFonts w:ascii="仿宋" w:eastAsia="仿宋" w:hAnsi="仿宋" w:cs="仿宋"/>
                <w:b/>
                <w:color w:val="000000"/>
                <w:kern w:val="0"/>
                <w:sz w:val="18"/>
                <w:szCs w:val="18"/>
                <w:lang w:bidi="ar"/>
              </w:rPr>
            </w:pPr>
            <w:r>
              <w:rPr>
                <w:rFonts w:ascii="仿宋" w:eastAsia="仿宋" w:hAnsi="仿宋" w:hint="eastAsia"/>
                <w:color w:val="000000"/>
                <w:sz w:val="18"/>
                <w:szCs w:val="18"/>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AB03AB" w:rsidRDefault="00AB03AB" w:rsidP="001A09B4">
            <w:pPr>
              <w:widowControl/>
              <w:ind w:firstLineChars="400" w:firstLine="723"/>
              <w:textAlignment w:val="center"/>
              <w:rPr>
                <w:rFonts w:ascii="仿宋" w:eastAsia="仿宋" w:hAnsi="仿宋" w:cs="仿宋"/>
                <w:b/>
                <w:color w:val="000000"/>
                <w:kern w:val="0"/>
                <w:sz w:val="18"/>
                <w:szCs w:val="18"/>
                <w:lang w:bidi="ar"/>
              </w:rPr>
            </w:pPr>
            <w:r>
              <w:rPr>
                <w:rFonts w:ascii="仿宋" w:eastAsia="仿宋" w:hAnsi="仿宋" w:cs="仿宋" w:hint="eastAsia"/>
                <w:b/>
                <w:color w:val="000000"/>
                <w:kern w:val="0"/>
                <w:sz w:val="18"/>
                <w:szCs w:val="18"/>
                <w:lang w:bidi="ar"/>
              </w:rPr>
              <w:t>物理</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r>
              <w:rPr>
                <w:rFonts w:ascii="仿宋" w:eastAsia="仿宋" w:hAnsi="仿宋" w:hint="eastAsia"/>
                <w:color w:val="000000"/>
                <w:sz w:val="18"/>
                <w:szCs w:val="18"/>
              </w:rPr>
              <w:t>E14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color w:val="000000"/>
                <w:sz w:val="18"/>
                <w:szCs w:val="18"/>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color w:val="000000"/>
                <w:sz w:val="18"/>
                <w:szCs w:val="18"/>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 xml:space="preserve">1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 xml:space="preserve">2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 xml:space="preserve">1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r>
              <w:rPr>
                <w:rFonts w:ascii="仿宋" w:eastAsia="仿宋" w:hAnsi="仿宋" w:hint="eastAsia"/>
                <w:b/>
                <w:bCs/>
                <w:color w:val="000000"/>
                <w:sz w:val="18"/>
                <w:szCs w:val="18"/>
              </w:rPr>
              <w:t>考试</w:t>
            </w:r>
          </w:p>
        </w:tc>
        <w:tc>
          <w:tcPr>
            <w:tcW w:w="709" w:type="dxa"/>
            <w:vMerge/>
            <w:tcBorders>
              <w:left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tcBorders>
              <w:left w:val="single" w:sz="4" w:space="0" w:color="000000"/>
              <w:bottom w:val="single" w:sz="4" w:space="0" w:color="000000"/>
              <w:right w:val="single" w:sz="4" w:space="0" w:color="auto"/>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567"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p>
        </w:tc>
        <w:tc>
          <w:tcPr>
            <w:tcW w:w="2268"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cs="仿宋" w:hint="eastAsia"/>
                <w:b/>
                <w:color w:val="000000"/>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cs="仿宋" w:hint="eastAsia"/>
                <w:b/>
                <w:color w:val="000000"/>
                <w:kern w:val="0"/>
                <w:sz w:val="18"/>
                <w:szCs w:val="18"/>
                <w:lang w:bidi="ar"/>
              </w:rPr>
              <w:t>0</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cs="仿宋" w:hint="eastAsia"/>
                <w:b/>
                <w:color w:val="000000"/>
                <w:kern w:val="0"/>
                <w:sz w:val="18"/>
                <w:szCs w:val="18"/>
                <w:lang w:bidi="ar"/>
              </w:rPr>
              <w:t>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709" w:type="dxa"/>
            <w:vMerge/>
            <w:tcBorders>
              <w:left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r>
              <w:rPr>
                <w:rFonts w:ascii="仿宋" w:eastAsia="仿宋" w:hAnsi="仿宋" w:cs="仿宋" w:hint="eastAsia"/>
                <w:color w:val="000000"/>
                <w:sz w:val="18"/>
                <w:szCs w:val="18"/>
              </w:rPr>
              <w:t>素养</w:t>
            </w:r>
          </w:p>
          <w:p w:rsidR="00AB03AB" w:rsidRDefault="00AB03AB" w:rsidP="001A09B4">
            <w:pPr>
              <w:jc w:val="center"/>
              <w:rPr>
                <w:rFonts w:ascii="仿宋" w:eastAsia="仿宋" w:hAnsi="仿宋" w:cs="仿宋"/>
                <w:color w:val="000000"/>
                <w:sz w:val="18"/>
                <w:szCs w:val="18"/>
              </w:rPr>
            </w:pPr>
            <w:r>
              <w:rPr>
                <w:rFonts w:ascii="仿宋" w:eastAsia="仿宋" w:hAnsi="仿宋" w:cs="仿宋" w:hint="eastAsia"/>
                <w:color w:val="000000"/>
                <w:sz w:val="18"/>
                <w:szCs w:val="18"/>
              </w:rPr>
              <w:t>选修课</w:t>
            </w: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olor w:val="000000"/>
                <w:sz w:val="18"/>
                <w:szCs w:val="18"/>
              </w:rPr>
            </w:pP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color w:val="000000"/>
                <w:sz w:val="18"/>
                <w:szCs w:val="18"/>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AB03AB" w:rsidRDefault="00AB03AB" w:rsidP="001A09B4">
            <w:pPr>
              <w:widowControl/>
              <w:jc w:val="center"/>
              <w:textAlignment w:val="center"/>
              <w:rPr>
                <w:rFonts w:ascii="仿宋" w:eastAsia="仿宋" w:hAnsi="仿宋" w:cs="仿宋"/>
                <w:bCs/>
                <w:color w:val="000000"/>
                <w:kern w:val="0"/>
                <w:sz w:val="18"/>
                <w:szCs w:val="18"/>
                <w:lang w:bidi="ar"/>
              </w:rPr>
            </w:pPr>
            <w:r>
              <w:rPr>
                <w:rFonts w:ascii="仿宋" w:eastAsia="仿宋" w:hAnsi="仿宋" w:hint="eastAsia"/>
                <w:color w:val="000000"/>
                <w:sz w:val="18"/>
                <w:szCs w:val="18"/>
              </w:rPr>
              <w:t>中华优秀文化</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r>
              <w:rPr>
                <w:rFonts w:ascii="仿宋" w:eastAsia="仿宋" w:hAnsi="仿宋" w:hint="eastAsia"/>
                <w:color w:val="000000"/>
                <w:sz w:val="18"/>
                <w:szCs w:val="18"/>
              </w:rPr>
              <w:t>121117</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 xml:space="preserve">　</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r>
              <w:rPr>
                <w:rFonts w:ascii="仿宋" w:eastAsia="仿宋" w:hAnsi="仿宋" w:hint="eastAsia"/>
                <w:b/>
                <w:bCs/>
                <w:color w:val="000000"/>
                <w:sz w:val="18"/>
                <w:szCs w:val="18"/>
              </w:rPr>
              <w:t>考试</w:t>
            </w:r>
          </w:p>
        </w:tc>
        <w:tc>
          <w:tcPr>
            <w:tcW w:w="709" w:type="dxa"/>
            <w:vMerge/>
            <w:tcBorders>
              <w:left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color w:val="000000"/>
                <w:sz w:val="18"/>
                <w:szCs w:val="18"/>
              </w:rPr>
            </w:pPr>
          </w:p>
        </w:tc>
      </w:tr>
      <w:tr w:rsidR="00AB03AB">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p>
        </w:tc>
        <w:tc>
          <w:tcPr>
            <w:tcW w:w="709" w:type="dxa"/>
            <w:vMerge/>
            <w:tcBorders>
              <w:left w:val="single" w:sz="4" w:space="0" w:color="000000"/>
              <w:right w:val="single" w:sz="4" w:space="0" w:color="auto"/>
            </w:tcBorders>
            <w:vAlign w:val="center"/>
          </w:tcPr>
          <w:p w:rsidR="00AB03AB" w:rsidRDefault="00AB03AB" w:rsidP="001A09B4">
            <w:pPr>
              <w:widowControl/>
              <w:jc w:val="center"/>
              <w:textAlignment w:val="center"/>
              <w:rPr>
                <w:rFonts w:ascii="仿宋" w:eastAsia="仿宋" w:hAnsi="仿宋" w:cs="仿宋"/>
                <w:b/>
                <w:color w:val="000000"/>
                <w:sz w:val="18"/>
                <w:szCs w:val="18"/>
              </w:rPr>
            </w:pPr>
          </w:p>
        </w:tc>
        <w:tc>
          <w:tcPr>
            <w:tcW w:w="567" w:type="dxa"/>
            <w:tcBorders>
              <w:top w:val="single" w:sz="4" w:space="0" w:color="000000"/>
              <w:left w:val="single" w:sz="4" w:space="0" w:color="auto"/>
              <w:bottom w:val="single" w:sz="4" w:space="0" w:color="000000"/>
              <w:right w:val="single" w:sz="4" w:space="0" w:color="auto"/>
            </w:tcBorders>
            <w:vAlign w:val="center"/>
          </w:tcPr>
          <w:p w:rsidR="00AB03AB" w:rsidRDefault="00AB03AB" w:rsidP="001A09B4">
            <w:pPr>
              <w:widowControl/>
              <w:jc w:val="center"/>
              <w:textAlignment w:val="center"/>
              <w:rPr>
                <w:rFonts w:ascii="仿宋" w:eastAsia="仿宋" w:hAnsi="仿宋"/>
                <w:color w:val="000000"/>
                <w:sz w:val="18"/>
                <w:szCs w:val="18"/>
              </w:rPr>
            </w:pPr>
          </w:p>
        </w:tc>
        <w:tc>
          <w:tcPr>
            <w:tcW w:w="567" w:type="dxa"/>
            <w:tcBorders>
              <w:top w:val="single" w:sz="4" w:space="0" w:color="000000"/>
              <w:left w:val="single" w:sz="4" w:space="0" w:color="auto"/>
              <w:bottom w:val="single" w:sz="4" w:space="0" w:color="000000"/>
              <w:right w:val="single" w:sz="4" w:space="0" w:color="auto"/>
            </w:tcBorders>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color w:val="000000"/>
                <w:sz w:val="18"/>
                <w:szCs w:val="18"/>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AB03AB" w:rsidRDefault="00AB03AB" w:rsidP="001A09B4">
            <w:pPr>
              <w:widowControl/>
              <w:jc w:val="center"/>
              <w:textAlignment w:val="center"/>
              <w:rPr>
                <w:rFonts w:ascii="仿宋" w:eastAsia="仿宋" w:hAnsi="仿宋" w:cs="仿宋"/>
                <w:bCs/>
                <w:color w:val="000000"/>
                <w:sz w:val="18"/>
                <w:szCs w:val="18"/>
              </w:rPr>
            </w:pPr>
            <w:r>
              <w:rPr>
                <w:rFonts w:ascii="仿宋" w:eastAsia="仿宋" w:hAnsi="仿宋" w:hint="eastAsia"/>
                <w:color w:val="000000"/>
                <w:sz w:val="18"/>
                <w:szCs w:val="18"/>
              </w:rPr>
              <w:t>职业素养</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r>
              <w:rPr>
                <w:rFonts w:ascii="仿宋" w:eastAsia="仿宋" w:hAnsi="仿宋" w:hint="eastAsia"/>
                <w:color w:val="000000"/>
                <w:sz w:val="18"/>
                <w:szCs w:val="18"/>
              </w:rPr>
              <w:t>121118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 xml:space="preserve">　</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sz w:val="18"/>
                <w:szCs w:val="18"/>
              </w:rPr>
            </w:pPr>
            <w:r>
              <w:rPr>
                <w:rFonts w:ascii="仿宋" w:eastAsia="仿宋" w:hAnsi="仿宋" w:hint="eastAsia"/>
                <w:b/>
                <w:bCs/>
                <w:color w:val="000000"/>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r>
              <w:rPr>
                <w:rFonts w:ascii="仿宋" w:eastAsia="仿宋" w:hAnsi="仿宋" w:hint="eastAsia"/>
                <w:b/>
                <w:bCs/>
                <w:color w:val="000000"/>
                <w:sz w:val="18"/>
                <w:szCs w:val="18"/>
              </w:rPr>
              <w:t xml:space="preserve">考试　</w:t>
            </w:r>
          </w:p>
        </w:tc>
        <w:tc>
          <w:tcPr>
            <w:tcW w:w="709" w:type="dxa"/>
            <w:vMerge/>
            <w:tcBorders>
              <w:left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sz w:val="18"/>
                <w:szCs w:val="18"/>
              </w:rPr>
            </w:pPr>
          </w:p>
        </w:tc>
      </w:tr>
      <w:tr w:rsidR="00AB03AB">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p>
        </w:tc>
        <w:tc>
          <w:tcPr>
            <w:tcW w:w="709" w:type="dxa"/>
            <w:vMerge/>
            <w:tcBorders>
              <w:left w:val="single" w:sz="4" w:space="0" w:color="000000"/>
              <w:bottom w:val="single" w:sz="4" w:space="0" w:color="000000"/>
              <w:right w:val="single" w:sz="4" w:space="0" w:color="auto"/>
            </w:tcBorders>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p>
        </w:tc>
        <w:tc>
          <w:tcPr>
            <w:tcW w:w="567" w:type="dxa"/>
            <w:tcBorders>
              <w:top w:val="single" w:sz="4" w:space="0" w:color="000000"/>
              <w:left w:val="single" w:sz="4" w:space="0" w:color="auto"/>
              <w:bottom w:val="single" w:sz="4" w:space="0" w:color="000000"/>
              <w:right w:val="single" w:sz="4" w:space="0" w:color="000000"/>
            </w:tcBorders>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p>
        </w:tc>
        <w:tc>
          <w:tcPr>
            <w:tcW w:w="2268" w:type="dxa"/>
            <w:gridSpan w:val="2"/>
            <w:tcBorders>
              <w:top w:val="single" w:sz="4" w:space="0" w:color="000000"/>
              <w:left w:val="single" w:sz="4" w:space="0" w:color="auto"/>
              <w:bottom w:val="single" w:sz="4" w:space="0" w:color="000000"/>
              <w:right w:val="single" w:sz="4" w:space="0" w:color="000000"/>
            </w:tcBorders>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cs="仿宋" w:hint="eastAsia"/>
                <w:b/>
                <w:color w:val="000000"/>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54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0</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r>
              <w:rPr>
                <w:rFonts w:ascii="仿宋" w:eastAsia="仿宋" w:hAnsi="仿宋" w:hint="eastAsia"/>
                <w:b/>
                <w:bCs/>
                <w:color w:val="000000"/>
                <w:sz w:val="18"/>
                <w:szCs w:val="18"/>
              </w:rPr>
              <w:t>考试</w:t>
            </w:r>
          </w:p>
        </w:tc>
        <w:tc>
          <w:tcPr>
            <w:tcW w:w="709" w:type="dxa"/>
            <w:vMerge/>
            <w:tcBorders>
              <w:left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color w:val="000000"/>
                <w:kern w:val="0"/>
                <w:sz w:val="18"/>
                <w:szCs w:val="18"/>
                <w:lang w:bidi="ar"/>
              </w:rPr>
            </w:pPr>
          </w:p>
        </w:tc>
      </w:tr>
      <w:tr w:rsidR="00AB03AB">
        <w:trPr>
          <w:trHeight w:val="300"/>
          <w:jc w:val="center"/>
        </w:trPr>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textAlignment w:val="center"/>
              <w:rPr>
                <w:rFonts w:ascii="仿宋" w:eastAsia="仿宋" w:hAnsi="仿宋" w:cs="仿宋"/>
                <w:b/>
                <w:color w:val="000000"/>
                <w:kern w:val="0"/>
                <w:sz w:val="18"/>
                <w:szCs w:val="18"/>
                <w:lang w:bidi="ar"/>
              </w:rPr>
            </w:pPr>
          </w:p>
        </w:tc>
        <w:tc>
          <w:tcPr>
            <w:tcW w:w="354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textAlignment w:val="center"/>
              <w:rPr>
                <w:rFonts w:ascii="仿宋" w:eastAsia="仿宋" w:hAnsi="仿宋" w:cs="仿宋"/>
                <w:b/>
                <w:color w:val="000000"/>
                <w:kern w:val="0"/>
                <w:sz w:val="18"/>
                <w:szCs w:val="18"/>
                <w:lang w:bidi="ar"/>
              </w:rPr>
            </w:pPr>
            <w:r>
              <w:rPr>
                <w:rFonts w:ascii="仿宋" w:eastAsia="仿宋" w:hAnsi="仿宋" w:cs="仿宋" w:hint="eastAsia"/>
                <w:b/>
                <w:color w:val="000000"/>
                <w:kern w:val="0"/>
                <w:sz w:val="18"/>
                <w:szCs w:val="18"/>
                <w:lang w:bidi="ar"/>
              </w:rPr>
              <w:t>总计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247</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3399</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33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33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33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33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33</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r>
              <w:rPr>
                <w:rFonts w:ascii="仿宋" w:eastAsia="仿宋" w:hAnsi="仿宋" w:hint="eastAsia"/>
                <w:b/>
                <w:bCs/>
                <w:color w:val="000000"/>
                <w:sz w:val="18"/>
                <w:szCs w:val="18"/>
              </w:rPr>
              <w:t>33</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jc w:val="center"/>
              <w:rPr>
                <w:rFonts w:ascii="仿宋" w:eastAsia="仿宋" w:hAnsi="仿宋" w:cs="仿宋"/>
                <w:b/>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03AB" w:rsidRDefault="00AB03AB" w:rsidP="001A09B4">
            <w:pPr>
              <w:widowControl/>
              <w:jc w:val="center"/>
              <w:textAlignment w:val="center"/>
              <w:rPr>
                <w:rFonts w:ascii="仿宋" w:eastAsia="仿宋" w:hAnsi="仿宋" w:cs="仿宋"/>
                <w:b/>
                <w:color w:val="000000"/>
                <w:kern w:val="0"/>
                <w:sz w:val="18"/>
                <w:szCs w:val="18"/>
                <w:lang w:bidi="ar"/>
              </w:rPr>
            </w:pPr>
          </w:p>
        </w:tc>
      </w:tr>
    </w:tbl>
    <w:p w:rsidR="00AB03AB" w:rsidRDefault="00AB03AB" w:rsidP="001A09B4">
      <w:pPr>
        <w:adjustRightInd w:val="0"/>
        <w:snapToGrid w:val="0"/>
        <w:spacing w:line="360" w:lineRule="auto"/>
        <w:rPr>
          <w:sz w:val="24"/>
        </w:rPr>
      </w:pPr>
    </w:p>
    <w:p w:rsidR="00AB03AB" w:rsidRDefault="00AB03AB" w:rsidP="001A09B4">
      <w:pPr>
        <w:widowControl/>
        <w:spacing w:line="400" w:lineRule="exact"/>
        <w:jc w:val="left"/>
        <w:rPr>
          <w:rFonts w:ascii="仿宋" w:eastAsia="仿宋" w:hAnsi="仿宋" w:cs="仿宋"/>
          <w:sz w:val="32"/>
          <w:szCs w:val="32"/>
        </w:rPr>
      </w:pPr>
      <w:r>
        <w:rPr>
          <w:rFonts w:ascii="仿宋" w:eastAsia="仿宋" w:hAnsi="仿宋" w:cs="仿宋" w:hint="eastAsia"/>
          <w:sz w:val="32"/>
          <w:szCs w:val="32"/>
        </w:rPr>
        <w:lastRenderedPageBreak/>
        <w:t>附录</w:t>
      </w:r>
      <w:r>
        <w:rPr>
          <w:rFonts w:ascii="仿宋" w:eastAsia="仿宋" w:hAnsi="仿宋" w:cs="仿宋"/>
          <w:sz w:val="32"/>
          <w:szCs w:val="32"/>
        </w:rPr>
        <w:t>2</w:t>
      </w:r>
      <w:r>
        <w:rPr>
          <w:rFonts w:ascii="仿宋" w:eastAsia="仿宋" w:hAnsi="仿宋" w:cs="仿宋" w:hint="eastAsia"/>
          <w:sz w:val="32"/>
          <w:szCs w:val="32"/>
        </w:rPr>
        <w:t>：</w:t>
      </w:r>
    </w:p>
    <w:p w:rsidR="00AB03AB" w:rsidRPr="001A09B4" w:rsidRDefault="00AB03AB" w:rsidP="001A09B4">
      <w:pPr>
        <w:jc w:val="center"/>
        <w:rPr>
          <w:b/>
          <w:sz w:val="28"/>
          <w:szCs w:val="28"/>
        </w:rPr>
      </w:pPr>
      <w:r w:rsidRPr="001A09B4">
        <w:rPr>
          <w:rFonts w:hint="eastAsia"/>
          <w:b/>
          <w:sz w:val="28"/>
          <w:szCs w:val="28"/>
        </w:rPr>
        <w:t>资</w:t>
      </w:r>
      <w:r w:rsidRPr="001A09B4">
        <w:rPr>
          <w:b/>
          <w:sz w:val="28"/>
          <w:szCs w:val="28"/>
        </w:rPr>
        <w:t>中</w:t>
      </w:r>
      <w:r w:rsidRPr="001A09B4">
        <w:rPr>
          <w:rFonts w:hint="eastAsia"/>
          <w:b/>
          <w:sz w:val="28"/>
          <w:szCs w:val="28"/>
        </w:rPr>
        <w:t>县</w:t>
      </w:r>
      <w:r w:rsidRPr="001A09B4">
        <w:rPr>
          <w:b/>
          <w:sz w:val="28"/>
          <w:szCs w:val="28"/>
        </w:rPr>
        <w:t>职业技术</w:t>
      </w:r>
      <w:r w:rsidRPr="001A09B4">
        <w:rPr>
          <w:rFonts w:hint="eastAsia"/>
          <w:b/>
          <w:sz w:val="28"/>
          <w:szCs w:val="28"/>
        </w:rPr>
        <w:t>学校教学计划变更审批表</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275"/>
        <w:gridCol w:w="1985"/>
        <w:gridCol w:w="992"/>
        <w:gridCol w:w="709"/>
        <w:gridCol w:w="992"/>
        <w:gridCol w:w="851"/>
        <w:gridCol w:w="1428"/>
      </w:tblGrid>
      <w:tr w:rsidR="00FF396C" w:rsidRPr="00FF396C">
        <w:trPr>
          <w:jc w:val="center"/>
        </w:trPr>
        <w:tc>
          <w:tcPr>
            <w:tcW w:w="988"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专业</w:t>
            </w:r>
          </w:p>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名称</w:t>
            </w:r>
          </w:p>
        </w:tc>
        <w:tc>
          <w:tcPr>
            <w:tcW w:w="4961" w:type="dxa"/>
            <w:gridSpan w:val="4"/>
            <w:vAlign w:val="center"/>
          </w:tcPr>
          <w:p w:rsidR="00AB03AB" w:rsidRPr="00FF396C" w:rsidRDefault="001A09B4" w:rsidP="001A09B4">
            <w:pPr>
              <w:pStyle w:val="a9"/>
              <w:ind w:firstLine="360"/>
              <w:jc w:val="center"/>
              <w:rPr>
                <w:rFonts w:ascii="宋体" w:hAnsi="宋体" w:cs="宋体"/>
                <w:kern w:val="0"/>
                <w:lang w:val="en-US"/>
              </w:rPr>
            </w:pPr>
            <w:r w:rsidRPr="00FF396C">
              <w:rPr>
                <w:rFonts w:ascii="宋体" w:hAnsi="宋体" w:cs="宋体" w:hint="eastAsia"/>
                <w:kern w:val="0"/>
                <w:lang w:val="en-US"/>
              </w:rPr>
              <w:t>电子技术应用</w:t>
            </w:r>
          </w:p>
        </w:tc>
        <w:tc>
          <w:tcPr>
            <w:tcW w:w="992"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专业</w:t>
            </w:r>
          </w:p>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代码</w:t>
            </w:r>
          </w:p>
        </w:tc>
        <w:tc>
          <w:tcPr>
            <w:tcW w:w="2279" w:type="dxa"/>
            <w:gridSpan w:val="2"/>
            <w:vAlign w:val="center"/>
          </w:tcPr>
          <w:p w:rsidR="00AB03AB" w:rsidRPr="00FF396C" w:rsidRDefault="00AB03AB" w:rsidP="001A09B4">
            <w:pPr>
              <w:pStyle w:val="a9"/>
              <w:ind w:firstLine="360"/>
              <w:jc w:val="center"/>
              <w:rPr>
                <w:rFonts w:ascii="宋体" w:hAnsi="宋体" w:cs="宋体"/>
                <w:kern w:val="0"/>
                <w:lang w:val="en-US"/>
              </w:rPr>
            </w:pPr>
            <w:r w:rsidRPr="00FF396C">
              <w:rPr>
                <w:rFonts w:ascii="宋体" w:hAnsi="宋体" w:cs="宋体"/>
                <w:kern w:val="0"/>
                <w:lang w:val="en-US"/>
              </w:rPr>
              <w:t>09</w:t>
            </w:r>
            <w:r w:rsidR="001A09B4" w:rsidRPr="00FF396C">
              <w:rPr>
                <w:rFonts w:ascii="宋体" w:hAnsi="宋体" w:cs="宋体" w:hint="eastAsia"/>
                <w:kern w:val="0"/>
                <w:lang w:val="en-US"/>
              </w:rPr>
              <w:t>13</w:t>
            </w:r>
            <w:r w:rsidRPr="00FF396C">
              <w:rPr>
                <w:rFonts w:ascii="宋体" w:hAnsi="宋体" w:cs="宋体"/>
                <w:kern w:val="0"/>
                <w:lang w:val="en-US"/>
              </w:rPr>
              <w:t>00</w:t>
            </w:r>
          </w:p>
        </w:tc>
      </w:tr>
      <w:tr w:rsidR="00FF396C" w:rsidRPr="00FF396C">
        <w:trPr>
          <w:trHeight w:val="721"/>
          <w:jc w:val="center"/>
        </w:trPr>
        <w:tc>
          <w:tcPr>
            <w:tcW w:w="988"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年级</w:t>
            </w:r>
          </w:p>
        </w:tc>
        <w:tc>
          <w:tcPr>
            <w:tcW w:w="4961" w:type="dxa"/>
            <w:gridSpan w:val="4"/>
            <w:vAlign w:val="center"/>
          </w:tcPr>
          <w:p w:rsidR="00AB03AB" w:rsidRPr="00FF396C" w:rsidRDefault="00AB03AB" w:rsidP="001A09B4">
            <w:pPr>
              <w:pStyle w:val="a9"/>
              <w:ind w:firstLine="360"/>
              <w:jc w:val="center"/>
              <w:rPr>
                <w:rFonts w:ascii="宋体" w:hAnsi="宋体" w:cs="宋体"/>
                <w:kern w:val="0"/>
                <w:lang w:val="en-US"/>
              </w:rPr>
            </w:pPr>
            <w:r w:rsidRPr="00FF396C">
              <w:rPr>
                <w:rFonts w:ascii="宋体" w:hAnsi="宋体" w:cs="宋体" w:hint="eastAsia"/>
                <w:kern w:val="0"/>
                <w:lang w:val="en-US"/>
              </w:rPr>
              <w:t>2</w:t>
            </w:r>
            <w:r w:rsidRPr="00FF396C">
              <w:rPr>
                <w:rFonts w:ascii="宋体" w:hAnsi="宋体" w:cs="宋体"/>
                <w:kern w:val="0"/>
                <w:lang w:val="en-US"/>
              </w:rPr>
              <w:t>020</w:t>
            </w:r>
          </w:p>
        </w:tc>
        <w:tc>
          <w:tcPr>
            <w:tcW w:w="992"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学制</w:t>
            </w:r>
          </w:p>
        </w:tc>
        <w:tc>
          <w:tcPr>
            <w:tcW w:w="2279" w:type="dxa"/>
            <w:gridSpan w:val="2"/>
            <w:vAlign w:val="center"/>
          </w:tcPr>
          <w:p w:rsidR="00AB03AB" w:rsidRPr="00FF396C" w:rsidRDefault="00AB03AB" w:rsidP="001A09B4">
            <w:pPr>
              <w:pStyle w:val="a9"/>
              <w:ind w:firstLine="360"/>
              <w:jc w:val="center"/>
              <w:rPr>
                <w:rFonts w:ascii="宋体" w:hAnsi="宋体" w:cs="宋体"/>
                <w:kern w:val="0"/>
                <w:lang w:val="en-US"/>
              </w:rPr>
            </w:pPr>
            <w:r w:rsidRPr="00FF396C">
              <w:rPr>
                <w:rFonts w:ascii="宋体" w:hAnsi="宋体" w:cs="宋体" w:hint="eastAsia"/>
                <w:kern w:val="0"/>
                <w:lang w:val="en-US"/>
              </w:rPr>
              <w:t>3</w:t>
            </w:r>
          </w:p>
        </w:tc>
      </w:tr>
      <w:tr w:rsidR="00FF396C" w:rsidRPr="00FF396C">
        <w:trPr>
          <w:jc w:val="center"/>
        </w:trPr>
        <w:tc>
          <w:tcPr>
            <w:tcW w:w="988" w:type="dxa"/>
            <w:vMerge w:val="restart"/>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原教学</w:t>
            </w:r>
          </w:p>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计划</w:t>
            </w:r>
          </w:p>
        </w:tc>
        <w:tc>
          <w:tcPr>
            <w:tcW w:w="1275"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课程</w:t>
            </w:r>
          </w:p>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编号</w:t>
            </w:r>
          </w:p>
        </w:tc>
        <w:tc>
          <w:tcPr>
            <w:tcW w:w="1985"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课程</w:t>
            </w:r>
          </w:p>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名称</w:t>
            </w:r>
          </w:p>
        </w:tc>
        <w:tc>
          <w:tcPr>
            <w:tcW w:w="992"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课程</w:t>
            </w:r>
          </w:p>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性质</w:t>
            </w:r>
          </w:p>
        </w:tc>
        <w:tc>
          <w:tcPr>
            <w:tcW w:w="709"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学</w:t>
            </w:r>
          </w:p>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分</w:t>
            </w:r>
          </w:p>
        </w:tc>
        <w:tc>
          <w:tcPr>
            <w:tcW w:w="992"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学时</w:t>
            </w:r>
          </w:p>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总数</w:t>
            </w:r>
          </w:p>
        </w:tc>
        <w:tc>
          <w:tcPr>
            <w:tcW w:w="851"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开课</w:t>
            </w:r>
          </w:p>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学期</w:t>
            </w:r>
          </w:p>
        </w:tc>
        <w:tc>
          <w:tcPr>
            <w:tcW w:w="1428"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变更状态</w:t>
            </w:r>
          </w:p>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sz w:val="16"/>
                <w:lang w:val="en-US"/>
              </w:rPr>
              <w:t>（增加或撤消）</w:t>
            </w:r>
          </w:p>
        </w:tc>
      </w:tr>
      <w:tr w:rsidR="00FF396C" w:rsidRPr="00FF396C">
        <w:trPr>
          <w:jc w:val="center"/>
        </w:trPr>
        <w:tc>
          <w:tcPr>
            <w:tcW w:w="988" w:type="dxa"/>
            <w:vMerge/>
            <w:vAlign w:val="center"/>
          </w:tcPr>
          <w:p w:rsidR="00AB03AB" w:rsidRPr="00FF396C" w:rsidRDefault="00AB03AB" w:rsidP="001A09B4">
            <w:pPr>
              <w:pStyle w:val="a9"/>
              <w:ind w:firstLine="360"/>
              <w:jc w:val="center"/>
              <w:rPr>
                <w:rFonts w:ascii="宋体" w:hAnsi="宋体" w:cs="宋体"/>
                <w:kern w:val="0"/>
                <w:lang w:val="en-US"/>
              </w:rPr>
            </w:pPr>
          </w:p>
        </w:tc>
        <w:tc>
          <w:tcPr>
            <w:tcW w:w="1275" w:type="dxa"/>
            <w:vAlign w:val="center"/>
          </w:tcPr>
          <w:p w:rsidR="00AB03AB" w:rsidRPr="00FF396C" w:rsidRDefault="00AB03AB" w:rsidP="001A09B4">
            <w:pPr>
              <w:pStyle w:val="a9"/>
              <w:ind w:firstLine="0"/>
              <w:jc w:val="center"/>
              <w:rPr>
                <w:rFonts w:ascii="宋体" w:hAnsi="宋体" w:cs="宋体"/>
                <w:kern w:val="0"/>
                <w:sz w:val="21"/>
                <w:lang w:val="en-US"/>
              </w:rPr>
            </w:pPr>
          </w:p>
        </w:tc>
        <w:tc>
          <w:tcPr>
            <w:tcW w:w="1985"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SMT</w:t>
            </w:r>
          </w:p>
        </w:tc>
        <w:tc>
          <w:tcPr>
            <w:tcW w:w="992"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专业技能课</w:t>
            </w:r>
          </w:p>
        </w:tc>
        <w:tc>
          <w:tcPr>
            <w:tcW w:w="709"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2</w:t>
            </w:r>
          </w:p>
        </w:tc>
        <w:tc>
          <w:tcPr>
            <w:tcW w:w="992"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31</w:t>
            </w:r>
          </w:p>
        </w:tc>
        <w:tc>
          <w:tcPr>
            <w:tcW w:w="851"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5、6</w:t>
            </w:r>
          </w:p>
        </w:tc>
        <w:tc>
          <w:tcPr>
            <w:tcW w:w="1428"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撤消</w:t>
            </w:r>
          </w:p>
        </w:tc>
      </w:tr>
      <w:tr w:rsidR="00FF396C" w:rsidRPr="00FF396C">
        <w:trPr>
          <w:trHeight w:val="70"/>
          <w:jc w:val="center"/>
        </w:trPr>
        <w:tc>
          <w:tcPr>
            <w:tcW w:w="988" w:type="dxa"/>
            <w:vMerge/>
            <w:vAlign w:val="center"/>
          </w:tcPr>
          <w:p w:rsidR="00AB03AB" w:rsidRPr="00FF396C" w:rsidRDefault="00AB03AB" w:rsidP="001A09B4">
            <w:pPr>
              <w:pStyle w:val="a9"/>
              <w:ind w:firstLine="360"/>
              <w:jc w:val="center"/>
              <w:rPr>
                <w:rFonts w:ascii="宋体" w:hAnsi="宋体" w:cs="宋体"/>
                <w:kern w:val="0"/>
                <w:lang w:val="en-US"/>
              </w:rPr>
            </w:pPr>
          </w:p>
        </w:tc>
        <w:tc>
          <w:tcPr>
            <w:tcW w:w="1275" w:type="dxa"/>
            <w:vAlign w:val="center"/>
          </w:tcPr>
          <w:p w:rsidR="00AB03AB" w:rsidRPr="00FF396C" w:rsidRDefault="00AB03AB" w:rsidP="001A09B4">
            <w:pPr>
              <w:pStyle w:val="a9"/>
              <w:ind w:firstLine="0"/>
              <w:jc w:val="center"/>
              <w:rPr>
                <w:rFonts w:ascii="宋体" w:hAnsi="宋体" w:cs="宋体"/>
                <w:kern w:val="0"/>
                <w:sz w:val="21"/>
                <w:lang w:val="en-US"/>
              </w:rPr>
            </w:pPr>
          </w:p>
        </w:tc>
        <w:tc>
          <w:tcPr>
            <w:tcW w:w="1985"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CAD</w:t>
            </w:r>
          </w:p>
        </w:tc>
        <w:tc>
          <w:tcPr>
            <w:tcW w:w="992"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专业技能课</w:t>
            </w:r>
          </w:p>
        </w:tc>
        <w:tc>
          <w:tcPr>
            <w:tcW w:w="709"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4</w:t>
            </w:r>
          </w:p>
        </w:tc>
        <w:tc>
          <w:tcPr>
            <w:tcW w:w="992"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62</w:t>
            </w:r>
          </w:p>
        </w:tc>
        <w:tc>
          <w:tcPr>
            <w:tcW w:w="851"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5、</w:t>
            </w:r>
            <w:r w:rsidRPr="00FF396C">
              <w:rPr>
                <w:rFonts w:ascii="宋体" w:hAnsi="宋体" w:cs="宋体"/>
                <w:kern w:val="0"/>
                <w:lang w:val="en-US"/>
              </w:rPr>
              <w:t>6</w:t>
            </w:r>
          </w:p>
        </w:tc>
        <w:tc>
          <w:tcPr>
            <w:tcW w:w="1428"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撤消</w:t>
            </w:r>
          </w:p>
        </w:tc>
      </w:tr>
      <w:tr w:rsidR="00FF396C" w:rsidRPr="00FF396C">
        <w:trPr>
          <w:trHeight w:val="259"/>
          <w:jc w:val="center"/>
        </w:trPr>
        <w:tc>
          <w:tcPr>
            <w:tcW w:w="988" w:type="dxa"/>
            <w:vMerge w:val="restart"/>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调整后</w:t>
            </w:r>
          </w:p>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计划</w:t>
            </w:r>
          </w:p>
        </w:tc>
        <w:tc>
          <w:tcPr>
            <w:tcW w:w="1275" w:type="dxa"/>
            <w:vAlign w:val="center"/>
          </w:tcPr>
          <w:p w:rsidR="00AB03AB" w:rsidRPr="00FF396C" w:rsidRDefault="00AB03AB" w:rsidP="001A09B4">
            <w:pPr>
              <w:pStyle w:val="a9"/>
              <w:ind w:firstLine="0"/>
              <w:jc w:val="center"/>
              <w:rPr>
                <w:rFonts w:ascii="宋体" w:hAnsi="宋体" w:cs="宋体"/>
                <w:kern w:val="0"/>
                <w:sz w:val="21"/>
                <w:lang w:val="en-US"/>
              </w:rPr>
            </w:pPr>
          </w:p>
        </w:tc>
        <w:tc>
          <w:tcPr>
            <w:tcW w:w="1985"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传感器原理</w:t>
            </w:r>
          </w:p>
        </w:tc>
        <w:tc>
          <w:tcPr>
            <w:tcW w:w="992"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专业技能课</w:t>
            </w:r>
          </w:p>
        </w:tc>
        <w:tc>
          <w:tcPr>
            <w:tcW w:w="709"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2</w:t>
            </w:r>
          </w:p>
        </w:tc>
        <w:tc>
          <w:tcPr>
            <w:tcW w:w="992"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31</w:t>
            </w:r>
          </w:p>
        </w:tc>
        <w:tc>
          <w:tcPr>
            <w:tcW w:w="851"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5、6</w:t>
            </w:r>
          </w:p>
        </w:tc>
        <w:tc>
          <w:tcPr>
            <w:tcW w:w="1428"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增加</w:t>
            </w:r>
          </w:p>
        </w:tc>
      </w:tr>
      <w:tr w:rsidR="00FF396C" w:rsidRPr="00FF396C">
        <w:trPr>
          <w:trHeight w:val="259"/>
          <w:jc w:val="center"/>
        </w:trPr>
        <w:tc>
          <w:tcPr>
            <w:tcW w:w="988" w:type="dxa"/>
            <w:vMerge/>
            <w:vAlign w:val="center"/>
          </w:tcPr>
          <w:p w:rsidR="00AB03AB" w:rsidRPr="00FF396C" w:rsidRDefault="00AB03AB" w:rsidP="001A09B4">
            <w:pPr>
              <w:pStyle w:val="a9"/>
              <w:ind w:firstLine="0"/>
              <w:jc w:val="center"/>
              <w:rPr>
                <w:rFonts w:ascii="宋体" w:hAnsi="宋体" w:cs="宋体"/>
                <w:kern w:val="0"/>
                <w:lang w:val="en-US"/>
              </w:rPr>
            </w:pPr>
          </w:p>
        </w:tc>
        <w:tc>
          <w:tcPr>
            <w:tcW w:w="1275" w:type="dxa"/>
            <w:vAlign w:val="center"/>
          </w:tcPr>
          <w:p w:rsidR="00AB03AB" w:rsidRPr="00FF396C" w:rsidRDefault="00AB03AB" w:rsidP="001A09B4">
            <w:pPr>
              <w:pStyle w:val="a9"/>
              <w:ind w:firstLine="0"/>
              <w:jc w:val="center"/>
              <w:rPr>
                <w:rFonts w:ascii="宋体" w:hAnsi="宋体" w:cs="宋体"/>
                <w:kern w:val="0"/>
                <w:sz w:val="21"/>
                <w:lang w:val="en-US"/>
              </w:rPr>
            </w:pPr>
          </w:p>
        </w:tc>
        <w:tc>
          <w:tcPr>
            <w:tcW w:w="1985"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机床电气与维修</w:t>
            </w:r>
          </w:p>
        </w:tc>
        <w:tc>
          <w:tcPr>
            <w:tcW w:w="992"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专业技能课</w:t>
            </w:r>
          </w:p>
        </w:tc>
        <w:tc>
          <w:tcPr>
            <w:tcW w:w="709"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4</w:t>
            </w:r>
          </w:p>
        </w:tc>
        <w:tc>
          <w:tcPr>
            <w:tcW w:w="992"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62</w:t>
            </w:r>
          </w:p>
        </w:tc>
        <w:tc>
          <w:tcPr>
            <w:tcW w:w="851"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5、6</w:t>
            </w:r>
          </w:p>
        </w:tc>
        <w:tc>
          <w:tcPr>
            <w:tcW w:w="1428"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增加</w:t>
            </w:r>
          </w:p>
        </w:tc>
      </w:tr>
      <w:tr w:rsidR="00FF396C" w:rsidRPr="00FF396C">
        <w:trPr>
          <w:trHeight w:val="1320"/>
          <w:jc w:val="center"/>
        </w:trPr>
        <w:tc>
          <w:tcPr>
            <w:tcW w:w="988"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变更</w:t>
            </w:r>
          </w:p>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理由</w:t>
            </w:r>
          </w:p>
        </w:tc>
        <w:tc>
          <w:tcPr>
            <w:tcW w:w="8232" w:type="dxa"/>
            <w:gridSpan w:val="7"/>
            <w:vAlign w:val="center"/>
          </w:tcPr>
          <w:p w:rsidR="00AB03AB" w:rsidRPr="00FF396C" w:rsidRDefault="00AB03AB" w:rsidP="001A09B4">
            <w:pPr>
              <w:pStyle w:val="a9"/>
              <w:ind w:firstLine="360"/>
              <w:rPr>
                <w:rFonts w:ascii="宋体" w:hAnsi="宋体" w:cs="宋体"/>
                <w:kern w:val="0"/>
                <w:lang w:val="en-US"/>
              </w:rPr>
            </w:pPr>
            <w:r w:rsidRPr="00FF396C">
              <w:rPr>
                <w:rFonts w:ascii="宋体" w:hAnsi="宋体" w:cs="宋体" w:hint="eastAsia"/>
                <w:kern w:val="0"/>
                <w:lang w:val="en-US"/>
              </w:rPr>
              <w:t>根据教育部职业院校专业人才培养方案制订与实施的指导意见教职成[</w:t>
            </w:r>
            <w:r w:rsidRPr="00FF396C">
              <w:rPr>
                <w:rFonts w:ascii="宋体" w:hAnsi="宋体" w:cs="宋体"/>
                <w:kern w:val="0"/>
                <w:lang w:val="en-US"/>
              </w:rPr>
              <w:t>2019]13</w:t>
            </w:r>
            <w:r w:rsidRPr="00FF396C">
              <w:rPr>
                <w:rFonts w:ascii="宋体" w:hAnsi="宋体" w:cs="宋体" w:hint="eastAsia"/>
                <w:kern w:val="0"/>
                <w:lang w:val="en-US"/>
              </w:rPr>
              <w:t>号文件的要求与本专业根据人才培养方案调研报告的结论修改本专业2</w:t>
            </w:r>
            <w:r w:rsidRPr="00FF396C">
              <w:rPr>
                <w:rFonts w:ascii="宋体" w:hAnsi="宋体" w:cs="宋体"/>
                <w:kern w:val="0"/>
                <w:lang w:val="en-US"/>
              </w:rPr>
              <w:t>020</w:t>
            </w:r>
            <w:r w:rsidRPr="00FF396C">
              <w:rPr>
                <w:rFonts w:ascii="宋体" w:hAnsi="宋体" w:cs="宋体" w:hint="eastAsia"/>
                <w:kern w:val="0"/>
                <w:lang w:val="en-US"/>
              </w:rPr>
              <w:t>级人才培养方案。</w:t>
            </w:r>
          </w:p>
        </w:tc>
      </w:tr>
      <w:tr w:rsidR="00FF396C" w:rsidRPr="00FF396C">
        <w:trPr>
          <w:jc w:val="center"/>
        </w:trPr>
        <w:tc>
          <w:tcPr>
            <w:tcW w:w="988"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变更</w:t>
            </w:r>
          </w:p>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内容</w:t>
            </w:r>
          </w:p>
        </w:tc>
        <w:tc>
          <w:tcPr>
            <w:tcW w:w="8232" w:type="dxa"/>
            <w:gridSpan w:val="7"/>
            <w:vAlign w:val="center"/>
          </w:tcPr>
          <w:p w:rsidR="00AB03AB" w:rsidRPr="00FF396C" w:rsidRDefault="00AB03AB" w:rsidP="001A09B4">
            <w:pPr>
              <w:pStyle w:val="a9"/>
              <w:ind w:firstLine="360"/>
              <w:jc w:val="center"/>
              <w:rPr>
                <w:rFonts w:ascii="宋体" w:hAnsi="宋体" w:cs="宋体"/>
                <w:kern w:val="0"/>
                <w:lang w:val="en-US"/>
              </w:rPr>
            </w:pPr>
          </w:p>
          <w:p w:rsidR="00AB03AB" w:rsidRPr="00FF396C" w:rsidRDefault="00AB03AB" w:rsidP="001A09B4">
            <w:pPr>
              <w:pStyle w:val="a9"/>
              <w:ind w:firstLine="360"/>
              <w:jc w:val="center"/>
              <w:rPr>
                <w:rFonts w:ascii="宋体" w:hAnsi="宋体" w:cs="宋体"/>
                <w:kern w:val="0"/>
                <w:lang w:val="en-US"/>
              </w:rPr>
            </w:pPr>
          </w:p>
          <w:p w:rsidR="00AB03AB" w:rsidRPr="00FF396C" w:rsidRDefault="00AB03AB" w:rsidP="001A09B4">
            <w:pPr>
              <w:pStyle w:val="a9"/>
              <w:ind w:firstLine="360"/>
              <w:jc w:val="center"/>
              <w:rPr>
                <w:rFonts w:ascii="宋体" w:hAnsi="宋体" w:cs="宋体"/>
                <w:kern w:val="0"/>
                <w:lang w:val="en-US"/>
              </w:rPr>
            </w:pPr>
          </w:p>
          <w:p w:rsidR="00AB03AB" w:rsidRPr="00FF396C" w:rsidRDefault="00AB03AB" w:rsidP="001A09B4">
            <w:pPr>
              <w:pStyle w:val="a9"/>
              <w:ind w:firstLine="360"/>
              <w:jc w:val="center"/>
              <w:rPr>
                <w:rFonts w:ascii="宋体" w:hAnsi="宋体" w:cs="宋体"/>
                <w:kern w:val="0"/>
                <w:lang w:val="en-US"/>
              </w:rPr>
            </w:pPr>
          </w:p>
          <w:p w:rsidR="00AB03AB" w:rsidRPr="00FF396C" w:rsidRDefault="00AB03AB" w:rsidP="001A09B4">
            <w:pPr>
              <w:pStyle w:val="a9"/>
              <w:ind w:firstLineChars="100" w:firstLine="240"/>
              <w:jc w:val="center"/>
              <w:rPr>
                <w:rFonts w:ascii="宋体" w:hAnsi="宋体" w:cs="宋体"/>
                <w:kern w:val="0"/>
                <w:lang w:val="en-US"/>
              </w:rPr>
            </w:pPr>
            <w:r w:rsidRPr="00FF396C">
              <w:rPr>
                <w:rFonts w:ascii="宋体" w:hAnsi="宋体" w:cs="宋体" w:hint="eastAsia"/>
                <w:kern w:val="0"/>
                <w:lang w:val="en-US"/>
              </w:rPr>
              <w:t xml:space="preserve">专业负责人签字：                        </w:t>
            </w:r>
            <w:r w:rsidRPr="00FF396C">
              <w:rPr>
                <w:rFonts w:ascii="宋体" w:hAnsi="宋体" w:cs="宋体"/>
                <w:kern w:val="0"/>
                <w:lang w:val="en-US"/>
              </w:rPr>
              <w:t xml:space="preserve">        </w:t>
            </w:r>
            <w:r w:rsidRPr="00FF396C">
              <w:rPr>
                <w:rFonts w:ascii="宋体" w:hAnsi="宋体" w:cs="宋体" w:hint="eastAsia"/>
                <w:kern w:val="0"/>
                <w:lang w:val="en-US"/>
              </w:rPr>
              <w:t>年  月  日</w:t>
            </w:r>
          </w:p>
        </w:tc>
      </w:tr>
      <w:tr w:rsidR="00FF396C" w:rsidRPr="00FF396C">
        <w:trPr>
          <w:jc w:val="center"/>
        </w:trPr>
        <w:tc>
          <w:tcPr>
            <w:tcW w:w="988"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教务处</w:t>
            </w:r>
          </w:p>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审核</w:t>
            </w:r>
          </w:p>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意见</w:t>
            </w:r>
          </w:p>
        </w:tc>
        <w:tc>
          <w:tcPr>
            <w:tcW w:w="8232" w:type="dxa"/>
            <w:gridSpan w:val="7"/>
            <w:vAlign w:val="center"/>
          </w:tcPr>
          <w:p w:rsidR="00AB03AB" w:rsidRPr="00FF396C" w:rsidRDefault="00AB03AB" w:rsidP="001A09B4">
            <w:pPr>
              <w:pStyle w:val="a9"/>
              <w:ind w:firstLine="360"/>
              <w:jc w:val="center"/>
              <w:rPr>
                <w:rFonts w:ascii="宋体" w:hAnsi="宋体" w:cs="宋体"/>
                <w:kern w:val="0"/>
                <w:lang w:val="en-US"/>
              </w:rPr>
            </w:pPr>
          </w:p>
          <w:p w:rsidR="00AB03AB" w:rsidRPr="00FF396C" w:rsidRDefault="00AB03AB" w:rsidP="001A09B4">
            <w:pPr>
              <w:pStyle w:val="a9"/>
              <w:ind w:firstLine="360"/>
              <w:jc w:val="center"/>
              <w:rPr>
                <w:rFonts w:ascii="宋体" w:hAnsi="宋体" w:cs="宋体"/>
                <w:kern w:val="0"/>
                <w:lang w:val="en-US"/>
              </w:rPr>
            </w:pPr>
          </w:p>
          <w:p w:rsidR="00AB03AB" w:rsidRPr="00FF396C" w:rsidRDefault="00AB03AB" w:rsidP="001A09B4">
            <w:pPr>
              <w:pStyle w:val="a9"/>
              <w:ind w:firstLine="360"/>
              <w:jc w:val="center"/>
              <w:rPr>
                <w:rFonts w:ascii="宋体" w:hAnsi="宋体" w:cs="宋体"/>
                <w:kern w:val="0"/>
                <w:lang w:val="en-US"/>
              </w:rPr>
            </w:pPr>
          </w:p>
          <w:p w:rsidR="00AB03AB" w:rsidRPr="00FF396C" w:rsidRDefault="00AB03AB" w:rsidP="001A09B4">
            <w:pPr>
              <w:pStyle w:val="a9"/>
              <w:ind w:firstLine="360"/>
              <w:jc w:val="center"/>
              <w:rPr>
                <w:rFonts w:ascii="宋体" w:hAnsi="宋体" w:cs="宋体"/>
                <w:kern w:val="0"/>
                <w:lang w:val="en-US"/>
              </w:rPr>
            </w:pPr>
          </w:p>
          <w:p w:rsidR="00AB03AB" w:rsidRPr="00FF396C" w:rsidRDefault="00AB03AB" w:rsidP="001A09B4">
            <w:pPr>
              <w:pStyle w:val="a9"/>
              <w:ind w:firstLineChars="100" w:firstLine="240"/>
              <w:jc w:val="center"/>
              <w:rPr>
                <w:rFonts w:ascii="宋体" w:hAnsi="宋体" w:cs="宋体"/>
                <w:kern w:val="0"/>
                <w:lang w:val="en-US"/>
              </w:rPr>
            </w:pPr>
            <w:r w:rsidRPr="00FF396C">
              <w:rPr>
                <w:rFonts w:ascii="宋体" w:hAnsi="宋体" w:cs="宋体" w:hint="eastAsia"/>
                <w:kern w:val="0"/>
                <w:lang w:val="en-US"/>
              </w:rPr>
              <w:t xml:space="preserve">教务主任签字：                        </w:t>
            </w:r>
            <w:r w:rsidRPr="00FF396C">
              <w:rPr>
                <w:rFonts w:ascii="宋体" w:hAnsi="宋体" w:cs="宋体"/>
                <w:kern w:val="0"/>
                <w:lang w:val="en-US"/>
              </w:rPr>
              <w:t xml:space="preserve">        </w:t>
            </w:r>
            <w:r w:rsidRPr="00FF396C">
              <w:rPr>
                <w:rFonts w:ascii="宋体" w:hAnsi="宋体" w:cs="宋体" w:hint="eastAsia"/>
                <w:kern w:val="0"/>
                <w:lang w:val="en-US"/>
              </w:rPr>
              <w:t xml:space="preserve">  年  月  日</w:t>
            </w:r>
          </w:p>
        </w:tc>
      </w:tr>
      <w:tr w:rsidR="00FF396C" w:rsidRPr="00FF396C">
        <w:trPr>
          <w:jc w:val="center"/>
        </w:trPr>
        <w:tc>
          <w:tcPr>
            <w:tcW w:w="988"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分管副校长审核意见</w:t>
            </w:r>
          </w:p>
        </w:tc>
        <w:tc>
          <w:tcPr>
            <w:tcW w:w="8232" w:type="dxa"/>
            <w:gridSpan w:val="7"/>
            <w:vAlign w:val="center"/>
          </w:tcPr>
          <w:p w:rsidR="00AB03AB" w:rsidRPr="00FF396C" w:rsidRDefault="00AB03AB" w:rsidP="001A09B4">
            <w:pPr>
              <w:pStyle w:val="a9"/>
              <w:ind w:firstLine="360"/>
              <w:jc w:val="center"/>
              <w:rPr>
                <w:rFonts w:ascii="宋体" w:hAnsi="宋体" w:cs="宋体"/>
                <w:kern w:val="0"/>
                <w:lang w:val="en-US"/>
              </w:rPr>
            </w:pPr>
          </w:p>
          <w:p w:rsidR="00AB03AB" w:rsidRPr="00FF396C" w:rsidRDefault="00AB03AB" w:rsidP="001A09B4">
            <w:pPr>
              <w:pStyle w:val="a9"/>
              <w:ind w:firstLine="360"/>
              <w:jc w:val="center"/>
              <w:rPr>
                <w:rFonts w:ascii="宋体" w:hAnsi="宋体" w:cs="宋体"/>
                <w:kern w:val="0"/>
                <w:lang w:val="en-US"/>
              </w:rPr>
            </w:pPr>
          </w:p>
          <w:p w:rsidR="00AB03AB" w:rsidRPr="00FF396C" w:rsidRDefault="00AB03AB" w:rsidP="001A09B4">
            <w:pPr>
              <w:pStyle w:val="a9"/>
              <w:ind w:firstLine="360"/>
              <w:jc w:val="center"/>
              <w:rPr>
                <w:rFonts w:ascii="宋体" w:hAnsi="宋体" w:cs="宋体"/>
                <w:kern w:val="0"/>
                <w:lang w:val="en-US"/>
              </w:rPr>
            </w:pPr>
          </w:p>
          <w:p w:rsidR="00AB03AB" w:rsidRPr="00FF396C" w:rsidRDefault="00AB03AB" w:rsidP="001A09B4">
            <w:pPr>
              <w:pStyle w:val="a9"/>
              <w:ind w:firstLine="360"/>
              <w:jc w:val="center"/>
              <w:rPr>
                <w:rFonts w:ascii="宋体" w:hAnsi="宋体" w:cs="宋体"/>
                <w:kern w:val="0"/>
                <w:lang w:val="en-US"/>
              </w:rPr>
            </w:pPr>
          </w:p>
          <w:p w:rsidR="00AB03AB" w:rsidRPr="00FF396C" w:rsidRDefault="00AB03AB" w:rsidP="001A09B4">
            <w:pPr>
              <w:pStyle w:val="a9"/>
              <w:ind w:firstLineChars="100" w:firstLine="240"/>
              <w:jc w:val="center"/>
              <w:rPr>
                <w:rFonts w:ascii="宋体" w:hAnsi="宋体" w:cs="宋体"/>
                <w:kern w:val="0"/>
                <w:lang w:val="en-US"/>
              </w:rPr>
            </w:pPr>
            <w:r w:rsidRPr="00FF396C">
              <w:rPr>
                <w:rFonts w:ascii="宋体" w:hAnsi="宋体" w:cs="宋体" w:hint="eastAsia"/>
                <w:kern w:val="0"/>
                <w:lang w:val="en-US"/>
              </w:rPr>
              <w:t xml:space="preserve">签字： </w:t>
            </w:r>
            <w:r w:rsidRPr="00FF396C">
              <w:rPr>
                <w:rFonts w:ascii="宋体" w:hAnsi="宋体" w:cs="宋体"/>
                <w:kern w:val="0"/>
                <w:lang w:val="en-US"/>
              </w:rPr>
              <w:t xml:space="preserve">  </w:t>
            </w:r>
            <w:r w:rsidRPr="00FF396C">
              <w:rPr>
                <w:rFonts w:ascii="宋体" w:hAnsi="宋体" w:cs="宋体" w:hint="eastAsia"/>
                <w:kern w:val="0"/>
                <w:lang w:val="en-US"/>
              </w:rPr>
              <w:t xml:space="preserve">                           </w:t>
            </w:r>
            <w:r w:rsidRPr="00FF396C">
              <w:rPr>
                <w:rFonts w:ascii="宋体" w:hAnsi="宋体" w:cs="宋体"/>
                <w:kern w:val="0"/>
                <w:lang w:val="en-US"/>
              </w:rPr>
              <w:t xml:space="preserve"> </w:t>
            </w:r>
            <w:r w:rsidRPr="00FF396C">
              <w:rPr>
                <w:rFonts w:ascii="宋体" w:hAnsi="宋体" w:cs="宋体" w:hint="eastAsia"/>
                <w:kern w:val="0"/>
                <w:lang w:val="en-US"/>
              </w:rPr>
              <w:t xml:space="preserve">  </w:t>
            </w:r>
            <w:r w:rsidRPr="00FF396C">
              <w:rPr>
                <w:rFonts w:ascii="宋体" w:hAnsi="宋体" w:cs="宋体"/>
                <w:kern w:val="0"/>
                <w:lang w:val="en-US"/>
              </w:rPr>
              <w:t xml:space="preserve">         </w:t>
            </w:r>
            <w:r w:rsidRPr="00FF396C">
              <w:rPr>
                <w:rFonts w:ascii="宋体" w:hAnsi="宋体" w:cs="宋体" w:hint="eastAsia"/>
                <w:kern w:val="0"/>
                <w:lang w:val="en-US"/>
              </w:rPr>
              <w:t>年  月  日</w:t>
            </w:r>
          </w:p>
        </w:tc>
      </w:tr>
      <w:tr w:rsidR="00FF396C" w:rsidRPr="00FF396C">
        <w:trPr>
          <w:jc w:val="center"/>
        </w:trPr>
        <w:tc>
          <w:tcPr>
            <w:tcW w:w="988" w:type="dxa"/>
            <w:vAlign w:val="center"/>
          </w:tcPr>
          <w:p w:rsidR="00AB03AB" w:rsidRPr="00FF396C" w:rsidRDefault="00AB03AB" w:rsidP="001A09B4">
            <w:pPr>
              <w:pStyle w:val="a9"/>
              <w:ind w:firstLine="0"/>
              <w:jc w:val="center"/>
              <w:rPr>
                <w:rFonts w:ascii="宋体" w:hAnsi="宋体" w:cs="宋体"/>
                <w:kern w:val="0"/>
                <w:lang w:val="en-US"/>
              </w:rPr>
            </w:pPr>
            <w:r w:rsidRPr="00FF396C">
              <w:rPr>
                <w:rFonts w:ascii="宋体" w:hAnsi="宋体" w:cs="宋体" w:hint="eastAsia"/>
                <w:kern w:val="0"/>
                <w:lang w:val="en-US"/>
              </w:rPr>
              <w:t>学校党组织审核意见</w:t>
            </w:r>
          </w:p>
        </w:tc>
        <w:tc>
          <w:tcPr>
            <w:tcW w:w="8232" w:type="dxa"/>
            <w:gridSpan w:val="7"/>
            <w:vAlign w:val="center"/>
          </w:tcPr>
          <w:p w:rsidR="00AB03AB" w:rsidRPr="00FF396C" w:rsidRDefault="00AB03AB" w:rsidP="001A09B4">
            <w:pPr>
              <w:pStyle w:val="a9"/>
              <w:ind w:firstLine="360"/>
              <w:jc w:val="center"/>
              <w:rPr>
                <w:rFonts w:ascii="宋体" w:hAnsi="宋体" w:cs="宋体"/>
                <w:kern w:val="0"/>
                <w:lang w:val="en-US"/>
              </w:rPr>
            </w:pPr>
          </w:p>
          <w:p w:rsidR="00AB03AB" w:rsidRPr="00FF396C" w:rsidRDefault="00AB03AB" w:rsidP="001A09B4">
            <w:pPr>
              <w:pStyle w:val="a9"/>
              <w:ind w:firstLine="360"/>
              <w:jc w:val="center"/>
              <w:rPr>
                <w:rFonts w:ascii="宋体" w:hAnsi="宋体" w:cs="宋体"/>
                <w:kern w:val="0"/>
                <w:lang w:val="en-US"/>
              </w:rPr>
            </w:pPr>
          </w:p>
          <w:p w:rsidR="00AB03AB" w:rsidRPr="00FF396C" w:rsidRDefault="00AB03AB" w:rsidP="001A09B4">
            <w:pPr>
              <w:pStyle w:val="a9"/>
              <w:ind w:firstLine="360"/>
              <w:jc w:val="center"/>
              <w:rPr>
                <w:rFonts w:ascii="宋体" w:hAnsi="宋体" w:cs="宋体"/>
                <w:kern w:val="0"/>
                <w:lang w:val="en-US"/>
              </w:rPr>
            </w:pPr>
          </w:p>
          <w:p w:rsidR="00AB03AB" w:rsidRPr="00FF396C" w:rsidRDefault="00AB03AB" w:rsidP="001A09B4">
            <w:pPr>
              <w:pStyle w:val="a9"/>
              <w:ind w:firstLine="360"/>
              <w:jc w:val="center"/>
              <w:rPr>
                <w:rFonts w:ascii="宋体" w:hAnsi="宋体" w:cs="宋体"/>
                <w:kern w:val="0"/>
                <w:lang w:val="en-US"/>
              </w:rPr>
            </w:pPr>
          </w:p>
          <w:p w:rsidR="00AB03AB" w:rsidRPr="00FF396C" w:rsidRDefault="00AB03AB" w:rsidP="001A09B4">
            <w:pPr>
              <w:pStyle w:val="a9"/>
              <w:ind w:firstLine="360"/>
              <w:rPr>
                <w:rFonts w:ascii="宋体" w:hAnsi="宋体" w:cs="宋体"/>
                <w:kern w:val="0"/>
                <w:lang w:val="en-US"/>
              </w:rPr>
            </w:pPr>
            <w:r w:rsidRPr="00FF396C">
              <w:rPr>
                <w:rFonts w:ascii="宋体" w:hAnsi="宋体" w:cs="宋体" w:hint="eastAsia"/>
                <w:kern w:val="0"/>
                <w:lang w:val="en-US"/>
              </w:rPr>
              <w:t xml:space="preserve">书记（校长）签字：             </w:t>
            </w:r>
            <w:r w:rsidRPr="00FF396C">
              <w:rPr>
                <w:rFonts w:ascii="宋体" w:hAnsi="宋体" w:cs="宋体"/>
                <w:kern w:val="0"/>
                <w:lang w:val="en-US"/>
              </w:rPr>
              <w:t xml:space="preserve">  </w:t>
            </w:r>
            <w:r w:rsidRPr="00FF396C">
              <w:rPr>
                <w:rFonts w:ascii="宋体" w:hAnsi="宋体" w:cs="宋体" w:hint="eastAsia"/>
                <w:kern w:val="0"/>
                <w:lang w:val="en-US"/>
              </w:rPr>
              <w:t xml:space="preserve">                年  月  日</w:t>
            </w:r>
          </w:p>
        </w:tc>
      </w:tr>
    </w:tbl>
    <w:p w:rsidR="00252C33" w:rsidRDefault="00252C33" w:rsidP="001A09B4">
      <w:pPr>
        <w:adjustRightInd w:val="0"/>
        <w:snapToGrid w:val="0"/>
        <w:spacing w:line="360" w:lineRule="auto"/>
        <w:jc w:val="center"/>
        <w:outlineLvl w:val="0"/>
        <w:rPr>
          <w:rFonts w:ascii="黑体" w:eastAsia="黑体" w:hAnsi="黑体" w:hint="eastAsia"/>
          <w:b/>
          <w:bCs/>
          <w:color w:val="000000"/>
          <w:sz w:val="36"/>
          <w:szCs w:val="36"/>
        </w:rPr>
      </w:pPr>
      <w:bookmarkStart w:id="6" w:name="_Toc66651595"/>
    </w:p>
    <w:p w:rsidR="001A09B4" w:rsidRDefault="001A09B4" w:rsidP="001A09B4">
      <w:pPr>
        <w:adjustRightInd w:val="0"/>
        <w:snapToGrid w:val="0"/>
        <w:spacing w:line="360" w:lineRule="auto"/>
        <w:jc w:val="center"/>
        <w:outlineLvl w:val="0"/>
        <w:rPr>
          <w:rFonts w:ascii="黑体" w:eastAsia="黑体" w:hAnsi="黑体"/>
          <w:b/>
          <w:bCs/>
          <w:color w:val="000000"/>
          <w:sz w:val="36"/>
          <w:szCs w:val="36"/>
        </w:rPr>
      </w:pPr>
      <w:r>
        <w:rPr>
          <w:rFonts w:ascii="黑体" w:eastAsia="黑体" w:hAnsi="黑体"/>
          <w:b/>
          <w:bCs/>
          <w:color w:val="000000"/>
          <w:sz w:val="36"/>
          <w:szCs w:val="36"/>
        </w:rPr>
        <w:lastRenderedPageBreak/>
        <w:t>电子技术应用专业人才培养方案</w:t>
      </w:r>
      <w:bookmarkEnd w:id="6"/>
    </w:p>
    <w:p w:rsidR="001A09B4" w:rsidRDefault="001A09B4" w:rsidP="001A09B4">
      <w:pPr>
        <w:adjustRightInd w:val="0"/>
        <w:snapToGrid w:val="0"/>
        <w:spacing w:line="360" w:lineRule="auto"/>
        <w:ind w:firstLineChars="200" w:firstLine="480"/>
        <w:jc w:val="center"/>
        <w:rPr>
          <w:rFonts w:ascii="宋体" w:hAnsi="宋体"/>
          <w:color w:val="000000"/>
          <w:sz w:val="24"/>
        </w:rPr>
      </w:pPr>
      <w:r>
        <w:rPr>
          <w:rFonts w:ascii="宋体" w:hAnsi="宋体" w:hint="eastAsia"/>
          <w:color w:val="000000"/>
          <w:sz w:val="24"/>
        </w:rPr>
        <w:t>（就业方向）</w:t>
      </w:r>
    </w:p>
    <w:p w:rsidR="001A09B4" w:rsidRDefault="001A09B4" w:rsidP="001A09B4">
      <w:pPr>
        <w:adjustRightInd w:val="0"/>
        <w:snapToGrid w:val="0"/>
        <w:spacing w:line="360" w:lineRule="auto"/>
        <w:rPr>
          <w:rFonts w:ascii="黑体" w:eastAsia="黑体" w:hAnsi="黑体"/>
          <w:b/>
          <w:color w:val="000000"/>
          <w:sz w:val="30"/>
          <w:szCs w:val="30"/>
        </w:rPr>
      </w:pPr>
      <w:r>
        <w:rPr>
          <w:rFonts w:ascii="黑体" w:eastAsia="黑体" w:hAnsi="黑体"/>
          <w:b/>
          <w:color w:val="000000"/>
          <w:sz w:val="30"/>
          <w:szCs w:val="30"/>
        </w:rPr>
        <w:t>一</w:t>
      </w:r>
      <w:r>
        <w:rPr>
          <w:rFonts w:ascii="黑体" w:eastAsia="黑体" w:hAnsi="黑体" w:hint="eastAsia"/>
          <w:b/>
          <w:color w:val="000000"/>
          <w:sz w:val="30"/>
          <w:szCs w:val="30"/>
        </w:rPr>
        <w:t>、</w:t>
      </w:r>
      <w:r>
        <w:rPr>
          <w:rFonts w:ascii="黑体" w:eastAsia="黑体" w:hAnsi="黑体"/>
          <w:b/>
          <w:color w:val="000000"/>
          <w:sz w:val="30"/>
          <w:szCs w:val="30"/>
        </w:rPr>
        <w:t>专业名称</w:t>
      </w:r>
      <w:r>
        <w:rPr>
          <w:rFonts w:ascii="黑体" w:eastAsia="黑体" w:hAnsi="黑体" w:hint="eastAsia"/>
          <w:b/>
          <w:color w:val="000000"/>
          <w:sz w:val="30"/>
          <w:szCs w:val="30"/>
        </w:rPr>
        <w:t>及代码</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电子技术应用（</w:t>
      </w:r>
      <w:r w:rsidR="001130E2">
        <w:rPr>
          <w:rFonts w:ascii="宋体" w:hAnsi="宋体" w:hint="eastAsia"/>
          <w:color w:val="000000"/>
          <w:sz w:val="24"/>
        </w:rPr>
        <w:t>710103</w:t>
      </w:r>
      <w:r>
        <w:rPr>
          <w:rFonts w:ascii="宋体" w:hAnsi="宋体" w:hint="eastAsia"/>
          <w:color w:val="000000"/>
          <w:sz w:val="24"/>
        </w:rPr>
        <w:t>）</w:t>
      </w:r>
    </w:p>
    <w:p w:rsidR="001A09B4" w:rsidRDefault="001A09B4" w:rsidP="001A09B4">
      <w:pPr>
        <w:adjustRightInd w:val="0"/>
        <w:snapToGrid w:val="0"/>
        <w:spacing w:line="360" w:lineRule="auto"/>
        <w:rPr>
          <w:rFonts w:ascii="黑体" w:eastAsia="黑体" w:hAnsi="黑体"/>
          <w:b/>
          <w:color w:val="000000"/>
          <w:sz w:val="30"/>
          <w:szCs w:val="30"/>
        </w:rPr>
      </w:pPr>
      <w:r>
        <w:rPr>
          <w:rFonts w:ascii="黑体" w:eastAsia="黑体" w:hAnsi="黑体" w:hint="eastAsia"/>
          <w:b/>
          <w:color w:val="000000"/>
          <w:sz w:val="30"/>
          <w:szCs w:val="30"/>
        </w:rPr>
        <w:t>二、入学要求</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初中毕业或具有同等学力者</w:t>
      </w:r>
    </w:p>
    <w:p w:rsidR="001A09B4" w:rsidRDefault="001A09B4" w:rsidP="001A09B4">
      <w:pPr>
        <w:adjustRightInd w:val="0"/>
        <w:snapToGrid w:val="0"/>
        <w:spacing w:line="360" w:lineRule="auto"/>
        <w:rPr>
          <w:rFonts w:ascii="黑体" w:eastAsia="黑体" w:hAnsi="黑体"/>
          <w:b/>
          <w:color w:val="000000"/>
          <w:sz w:val="30"/>
          <w:szCs w:val="30"/>
        </w:rPr>
      </w:pPr>
      <w:r>
        <w:rPr>
          <w:rFonts w:ascii="黑体" w:eastAsia="黑体" w:hAnsi="黑体"/>
          <w:b/>
          <w:color w:val="000000"/>
          <w:sz w:val="30"/>
          <w:szCs w:val="30"/>
        </w:rPr>
        <w:t>三</w:t>
      </w:r>
      <w:r>
        <w:rPr>
          <w:rFonts w:ascii="黑体" w:eastAsia="黑体" w:hAnsi="黑体" w:hint="eastAsia"/>
          <w:b/>
          <w:color w:val="000000"/>
          <w:sz w:val="30"/>
          <w:szCs w:val="30"/>
        </w:rPr>
        <w:t>、修业年限</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专业学制3年</w:t>
      </w:r>
    </w:p>
    <w:p w:rsidR="001A09B4" w:rsidRDefault="001A09B4" w:rsidP="001A09B4">
      <w:pPr>
        <w:numPr>
          <w:ilvl w:val="0"/>
          <w:numId w:val="1"/>
        </w:numPr>
        <w:adjustRightInd w:val="0"/>
        <w:snapToGrid w:val="0"/>
        <w:spacing w:line="360" w:lineRule="auto"/>
        <w:rPr>
          <w:rFonts w:ascii="黑体" w:eastAsia="黑体" w:hAnsi="黑体"/>
          <w:b/>
          <w:color w:val="000000"/>
          <w:sz w:val="30"/>
          <w:szCs w:val="30"/>
        </w:rPr>
      </w:pPr>
      <w:r>
        <w:rPr>
          <w:rFonts w:ascii="黑体" w:eastAsia="黑体" w:hAnsi="黑体" w:hint="eastAsia"/>
          <w:b/>
          <w:color w:val="000000"/>
          <w:sz w:val="30"/>
          <w:szCs w:val="30"/>
        </w:rPr>
        <w:t>职业面向与接续专业</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（一）、职业面向</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990"/>
        <w:gridCol w:w="2753"/>
        <w:gridCol w:w="2131"/>
      </w:tblGrid>
      <w:tr w:rsidR="001A09B4" w:rsidTr="007C0F3D">
        <w:tc>
          <w:tcPr>
            <w:tcW w:w="648" w:type="dxa"/>
            <w:vAlign w:val="center"/>
          </w:tcPr>
          <w:p w:rsidR="001A09B4" w:rsidRDefault="001A09B4" w:rsidP="007C0F3D">
            <w:pPr>
              <w:spacing w:line="420" w:lineRule="exact"/>
              <w:rPr>
                <w:color w:val="000000"/>
                <w:sz w:val="24"/>
              </w:rPr>
            </w:pPr>
            <w:r>
              <w:rPr>
                <w:rFonts w:hint="eastAsia"/>
                <w:color w:val="000000"/>
                <w:sz w:val="24"/>
              </w:rPr>
              <w:t>序号</w:t>
            </w:r>
          </w:p>
        </w:tc>
        <w:tc>
          <w:tcPr>
            <w:tcW w:w="2990" w:type="dxa"/>
            <w:vAlign w:val="center"/>
          </w:tcPr>
          <w:p w:rsidR="001A09B4" w:rsidRDefault="001A09B4" w:rsidP="007C0F3D">
            <w:pPr>
              <w:spacing w:line="420" w:lineRule="exact"/>
              <w:rPr>
                <w:color w:val="000000"/>
                <w:sz w:val="24"/>
              </w:rPr>
            </w:pPr>
            <w:r>
              <w:rPr>
                <w:rFonts w:hint="eastAsia"/>
                <w:color w:val="000000"/>
                <w:sz w:val="24"/>
              </w:rPr>
              <w:t>对应职业（岗位）</w:t>
            </w:r>
          </w:p>
        </w:tc>
        <w:tc>
          <w:tcPr>
            <w:tcW w:w="2753" w:type="dxa"/>
            <w:vAlign w:val="center"/>
          </w:tcPr>
          <w:p w:rsidR="001A09B4" w:rsidRDefault="001A09B4" w:rsidP="007C0F3D">
            <w:pPr>
              <w:spacing w:line="420" w:lineRule="exact"/>
              <w:rPr>
                <w:color w:val="000000"/>
                <w:sz w:val="24"/>
              </w:rPr>
            </w:pPr>
            <w:r>
              <w:rPr>
                <w:rFonts w:hint="eastAsia"/>
                <w:color w:val="000000"/>
                <w:sz w:val="24"/>
              </w:rPr>
              <w:t>职业资格证书举例</w:t>
            </w:r>
          </w:p>
        </w:tc>
        <w:tc>
          <w:tcPr>
            <w:tcW w:w="2131" w:type="dxa"/>
            <w:vAlign w:val="center"/>
          </w:tcPr>
          <w:p w:rsidR="001A09B4" w:rsidRDefault="001A09B4" w:rsidP="007C0F3D">
            <w:pPr>
              <w:spacing w:line="420" w:lineRule="exact"/>
              <w:rPr>
                <w:color w:val="000000"/>
                <w:sz w:val="24"/>
              </w:rPr>
            </w:pPr>
            <w:r>
              <w:rPr>
                <w:rFonts w:hint="eastAsia"/>
                <w:color w:val="000000"/>
                <w:sz w:val="24"/>
              </w:rPr>
              <w:t>专业（技能）方向</w:t>
            </w:r>
          </w:p>
        </w:tc>
      </w:tr>
      <w:tr w:rsidR="001A09B4" w:rsidTr="007C0F3D">
        <w:tc>
          <w:tcPr>
            <w:tcW w:w="648" w:type="dxa"/>
            <w:vAlign w:val="center"/>
          </w:tcPr>
          <w:p w:rsidR="001A09B4" w:rsidRDefault="001A09B4" w:rsidP="007C0F3D">
            <w:pPr>
              <w:spacing w:line="420" w:lineRule="exact"/>
              <w:rPr>
                <w:color w:val="000000"/>
                <w:sz w:val="24"/>
              </w:rPr>
            </w:pPr>
            <w:r>
              <w:rPr>
                <w:rFonts w:hint="eastAsia"/>
                <w:color w:val="000000"/>
                <w:sz w:val="24"/>
              </w:rPr>
              <w:t>1</w:t>
            </w:r>
          </w:p>
        </w:tc>
        <w:tc>
          <w:tcPr>
            <w:tcW w:w="2990" w:type="dxa"/>
            <w:vAlign w:val="center"/>
          </w:tcPr>
          <w:p w:rsidR="001A09B4" w:rsidRDefault="001A09B4" w:rsidP="007C0F3D">
            <w:pPr>
              <w:spacing w:line="420" w:lineRule="exact"/>
              <w:rPr>
                <w:color w:val="000000"/>
                <w:sz w:val="24"/>
              </w:rPr>
            </w:pPr>
            <w:r>
              <w:rPr>
                <w:rFonts w:hint="eastAsia"/>
                <w:color w:val="000000"/>
                <w:sz w:val="24"/>
              </w:rPr>
              <w:t>电子产品装配工，电子产品调试员，电子产品检验员</w:t>
            </w:r>
          </w:p>
        </w:tc>
        <w:tc>
          <w:tcPr>
            <w:tcW w:w="2753" w:type="dxa"/>
            <w:vAlign w:val="center"/>
          </w:tcPr>
          <w:p w:rsidR="001A09B4" w:rsidRDefault="001A09B4" w:rsidP="007C0F3D">
            <w:pPr>
              <w:spacing w:line="420" w:lineRule="exact"/>
              <w:rPr>
                <w:color w:val="000000"/>
                <w:sz w:val="24"/>
              </w:rPr>
            </w:pPr>
            <w:r>
              <w:rPr>
                <w:rFonts w:hint="eastAsia"/>
                <w:color w:val="000000"/>
                <w:sz w:val="24"/>
              </w:rPr>
              <w:t>维修电工（五级／四级）</w:t>
            </w:r>
          </w:p>
          <w:p w:rsidR="001A09B4" w:rsidRDefault="001A09B4" w:rsidP="007C0F3D">
            <w:pPr>
              <w:spacing w:line="420" w:lineRule="exact"/>
              <w:rPr>
                <w:color w:val="000000"/>
                <w:sz w:val="24"/>
              </w:rPr>
            </w:pPr>
            <w:r>
              <w:rPr>
                <w:rFonts w:hint="eastAsia"/>
                <w:color w:val="000000"/>
                <w:sz w:val="24"/>
              </w:rPr>
              <w:t>中级电工</w:t>
            </w:r>
          </w:p>
        </w:tc>
        <w:tc>
          <w:tcPr>
            <w:tcW w:w="2131" w:type="dxa"/>
            <w:vAlign w:val="center"/>
          </w:tcPr>
          <w:p w:rsidR="001A09B4" w:rsidRDefault="001A09B4" w:rsidP="007C0F3D">
            <w:pPr>
              <w:spacing w:line="420" w:lineRule="exact"/>
              <w:rPr>
                <w:color w:val="000000"/>
                <w:sz w:val="24"/>
              </w:rPr>
            </w:pPr>
            <w:r>
              <w:rPr>
                <w:rFonts w:hint="eastAsia"/>
                <w:color w:val="000000"/>
                <w:sz w:val="24"/>
              </w:rPr>
              <w:t>电子产品制造技术</w:t>
            </w:r>
          </w:p>
        </w:tc>
      </w:tr>
      <w:tr w:rsidR="001A09B4" w:rsidTr="007C0F3D">
        <w:tc>
          <w:tcPr>
            <w:tcW w:w="648" w:type="dxa"/>
            <w:vAlign w:val="center"/>
          </w:tcPr>
          <w:p w:rsidR="001A09B4" w:rsidRDefault="001A09B4" w:rsidP="007C0F3D">
            <w:pPr>
              <w:spacing w:line="420" w:lineRule="exact"/>
              <w:rPr>
                <w:color w:val="000000"/>
                <w:sz w:val="24"/>
              </w:rPr>
            </w:pPr>
            <w:r>
              <w:rPr>
                <w:rFonts w:hint="eastAsia"/>
                <w:color w:val="000000"/>
                <w:sz w:val="24"/>
              </w:rPr>
              <w:t>2</w:t>
            </w:r>
          </w:p>
        </w:tc>
        <w:tc>
          <w:tcPr>
            <w:tcW w:w="2990" w:type="dxa"/>
            <w:vAlign w:val="center"/>
          </w:tcPr>
          <w:p w:rsidR="001A09B4" w:rsidRDefault="001A09B4" w:rsidP="007C0F3D">
            <w:pPr>
              <w:spacing w:line="420" w:lineRule="exact"/>
              <w:rPr>
                <w:color w:val="000000"/>
                <w:sz w:val="24"/>
              </w:rPr>
            </w:pPr>
            <w:r>
              <w:rPr>
                <w:rFonts w:hint="eastAsia"/>
                <w:color w:val="000000"/>
                <w:sz w:val="24"/>
              </w:rPr>
              <w:t>PLC</w:t>
            </w:r>
            <w:r>
              <w:rPr>
                <w:rFonts w:hint="eastAsia"/>
                <w:color w:val="000000"/>
                <w:sz w:val="24"/>
              </w:rPr>
              <w:t>、单片机程序编程员、调试员</w:t>
            </w:r>
          </w:p>
        </w:tc>
        <w:tc>
          <w:tcPr>
            <w:tcW w:w="2753" w:type="dxa"/>
            <w:vAlign w:val="center"/>
          </w:tcPr>
          <w:p w:rsidR="001A09B4" w:rsidRDefault="001A09B4" w:rsidP="007C0F3D">
            <w:pPr>
              <w:spacing w:line="420" w:lineRule="exact"/>
              <w:rPr>
                <w:color w:val="000000"/>
                <w:sz w:val="24"/>
              </w:rPr>
            </w:pPr>
            <w:r>
              <w:rPr>
                <w:rFonts w:hint="eastAsia"/>
                <w:color w:val="000000"/>
                <w:sz w:val="24"/>
              </w:rPr>
              <w:t>维修电工（五级／四级）中级电工</w:t>
            </w:r>
          </w:p>
        </w:tc>
        <w:tc>
          <w:tcPr>
            <w:tcW w:w="2131" w:type="dxa"/>
            <w:vAlign w:val="center"/>
          </w:tcPr>
          <w:p w:rsidR="001A09B4" w:rsidRDefault="001A09B4" w:rsidP="007C0F3D">
            <w:pPr>
              <w:spacing w:line="420" w:lineRule="exact"/>
              <w:rPr>
                <w:color w:val="000000"/>
                <w:sz w:val="24"/>
              </w:rPr>
            </w:pPr>
            <w:r>
              <w:rPr>
                <w:rFonts w:hint="eastAsia"/>
                <w:color w:val="000000"/>
                <w:sz w:val="24"/>
              </w:rPr>
              <w:t>程序编程、调试</w:t>
            </w:r>
          </w:p>
        </w:tc>
      </w:tr>
      <w:tr w:rsidR="001A09B4" w:rsidTr="007C0F3D">
        <w:tc>
          <w:tcPr>
            <w:tcW w:w="648" w:type="dxa"/>
            <w:vAlign w:val="center"/>
          </w:tcPr>
          <w:p w:rsidR="001A09B4" w:rsidRDefault="001A09B4" w:rsidP="007C0F3D">
            <w:pPr>
              <w:spacing w:line="420" w:lineRule="exact"/>
              <w:rPr>
                <w:color w:val="000000"/>
                <w:sz w:val="24"/>
              </w:rPr>
            </w:pPr>
            <w:r>
              <w:rPr>
                <w:rFonts w:hint="eastAsia"/>
                <w:color w:val="000000"/>
                <w:sz w:val="24"/>
              </w:rPr>
              <w:t>3</w:t>
            </w:r>
          </w:p>
        </w:tc>
        <w:tc>
          <w:tcPr>
            <w:tcW w:w="2990" w:type="dxa"/>
            <w:vAlign w:val="center"/>
          </w:tcPr>
          <w:p w:rsidR="001A09B4" w:rsidRDefault="001A09B4" w:rsidP="007C0F3D">
            <w:pPr>
              <w:spacing w:line="420" w:lineRule="exact"/>
              <w:rPr>
                <w:color w:val="000000"/>
                <w:sz w:val="24"/>
              </w:rPr>
            </w:pPr>
            <w:r>
              <w:rPr>
                <w:rFonts w:hint="eastAsia"/>
                <w:color w:val="000000"/>
                <w:sz w:val="24"/>
              </w:rPr>
              <w:t>物联网技术、电气安装调试工</w:t>
            </w:r>
          </w:p>
        </w:tc>
        <w:tc>
          <w:tcPr>
            <w:tcW w:w="2753" w:type="dxa"/>
            <w:vAlign w:val="center"/>
          </w:tcPr>
          <w:p w:rsidR="001A09B4" w:rsidRDefault="001A09B4" w:rsidP="007C0F3D">
            <w:pPr>
              <w:spacing w:line="420" w:lineRule="exact"/>
              <w:rPr>
                <w:color w:val="000000"/>
                <w:sz w:val="24"/>
              </w:rPr>
            </w:pPr>
            <w:r>
              <w:rPr>
                <w:rFonts w:hint="eastAsia"/>
                <w:color w:val="000000"/>
                <w:sz w:val="24"/>
              </w:rPr>
              <w:t>维修电工（五级／四级）中级电工</w:t>
            </w:r>
          </w:p>
        </w:tc>
        <w:tc>
          <w:tcPr>
            <w:tcW w:w="2131" w:type="dxa"/>
            <w:vAlign w:val="center"/>
          </w:tcPr>
          <w:p w:rsidR="001A09B4" w:rsidRDefault="001A09B4" w:rsidP="007C0F3D">
            <w:pPr>
              <w:spacing w:line="420" w:lineRule="exact"/>
              <w:rPr>
                <w:color w:val="000000"/>
                <w:sz w:val="24"/>
              </w:rPr>
            </w:pPr>
            <w:r>
              <w:rPr>
                <w:rFonts w:hint="eastAsia"/>
                <w:color w:val="000000"/>
                <w:sz w:val="24"/>
              </w:rPr>
              <w:t>设备安装与调试</w:t>
            </w:r>
          </w:p>
        </w:tc>
      </w:tr>
    </w:tbl>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说明：可根据区域实际情况和专业（技能）方向取得1或2个证书</w:t>
      </w:r>
    </w:p>
    <w:p w:rsidR="001A09B4" w:rsidRDefault="001A09B4" w:rsidP="001A09B4">
      <w:pPr>
        <w:numPr>
          <w:ilvl w:val="0"/>
          <w:numId w:val="2"/>
        </w:num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接续专业</w:t>
      </w:r>
    </w:p>
    <w:p w:rsidR="001A09B4" w:rsidRDefault="001A09B4" w:rsidP="001A09B4">
      <w:pPr>
        <w:adjustRightInd w:val="0"/>
        <w:snapToGrid w:val="0"/>
        <w:spacing w:line="360" w:lineRule="auto"/>
        <w:rPr>
          <w:rFonts w:ascii="宋体" w:hAnsi="宋体"/>
          <w:color w:val="000000"/>
          <w:sz w:val="24"/>
        </w:rPr>
      </w:pPr>
      <w:r>
        <w:rPr>
          <w:rFonts w:ascii="宋体" w:hAnsi="宋体" w:hint="eastAsia"/>
          <w:color w:val="000000"/>
          <w:sz w:val="24"/>
        </w:rPr>
        <w:t>高职：机电一体化、工业过程自动化技术、电气自动化、应用电子技术、工业机器人等</w:t>
      </w:r>
    </w:p>
    <w:p w:rsidR="001A09B4" w:rsidRDefault="001A09B4" w:rsidP="001A09B4">
      <w:pPr>
        <w:adjustRightInd w:val="0"/>
        <w:snapToGrid w:val="0"/>
        <w:spacing w:line="360" w:lineRule="auto"/>
        <w:rPr>
          <w:rFonts w:ascii="宋体" w:hAnsi="宋体"/>
          <w:color w:val="000000"/>
          <w:sz w:val="24"/>
        </w:rPr>
      </w:pPr>
      <w:r>
        <w:rPr>
          <w:rFonts w:ascii="宋体" w:hAnsi="宋体" w:hint="eastAsia"/>
          <w:color w:val="000000"/>
          <w:sz w:val="24"/>
        </w:rPr>
        <w:t>本科：应用电子技术电子信息工程、电子信息科学技术等</w:t>
      </w:r>
    </w:p>
    <w:p w:rsidR="001A09B4" w:rsidRDefault="001A09B4" w:rsidP="001A09B4">
      <w:pPr>
        <w:adjustRightInd w:val="0"/>
        <w:snapToGrid w:val="0"/>
        <w:spacing w:line="360" w:lineRule="auto"/>
        <w:ind w:firstLineChars="200" w:firstLine="480"/>
        <w:rPr>
          <w:rFonts w:ascii="宋体" w:hAnsi="宋体"/>
          <w:color w:val="000000"/>
          <w:sz w:val="24"/>
        </w:rPr>
      </w:pPr>
    </w:p>
    <w:p w:rsidR="001A09B4" w:rsidRDefault="001A09B4" w:rsidP="001A09B4">
      <w:pPr>
        <w:adjustRightInd w:val="0"/>
        <w:snapToGrid w:val="0"/>
        <w:spacing w:line="360" w:lineRule="auto"/>
        <w:rPr>
          <w:rFonts w:ascii="黑体" w:eastAsia="黑体" w:hAnsi="黑体"/>
          <w:b/>
          <w:color w:val="000000"/>
          <w:sz w:val="30"/>
          <w:szCs w:val="30"/>
        </w:rPr>
      </w:pPr>
      <w:r>
        <w:rPr>
          <w:rFonts w:ascii="黑体" w:eastAsia="黑体" w:hAnsi="黑体" w:hint="eastAsia"/>
          <w:b/>
          <w:color w:val="000000"/>
          <w:sz w:val="30"/>
          <w:szCs w:val="30"/>
        </w:rPr>
        <w:t>五、</w:t>
      </w:r>
      <w:r>
        <w:rPr>
          <w:rFonts w:ascii="黑体" w:eastAsia="黑体" w:hAnsi="黑体"/>
          <w:b/>
          <w:color w:val="000000"/>
          <w:sz w:val="30"/>
          <w:szCs w:val="30"/>
        </w:rPr>
        <w:t>培养目标</w:t>
      </w:r>
      <w:r>
        <w:rPr>
          <w:rFonts w:ascii="黑体" w:eastAsia="黑体" w:hAnsi="黑体" w:hint="eastAsia"/>
          <w:b/>
          <w:color w:val="000000"/>
          <w:sz w:val="30"/>
          <w:szCs w:val="30"/>
        </w:rPr>
        <w:t>与</w:t>
      </w:r>
      <w:r>
        <w:rPr>
          <w:rFonts w:ascii="黑体" w:eastAsia="黑体" w:hAnsi="黑体"/>
          <w:b/>
          <w:color w:val="000000"/>
          <w:sz w:val="30"/>
          <w:szCs w:val="30"/>
        </w:rPr>
        <w:t>人才规格</w:t>
      </w:r>
    </w:p>
    <w:p w:rsidR="001A09B4" w:rsidRDefault="001A09B4" w:rsidP="001A09B4">
      <w:pPr>
        <w:adjustRightInd w:val="0"/>
        <w:snapToGrid w:val="0"/>
        <w:spacing w:before="100" w:beforeAutospacing="1" w:line="360" w:lineRule="auto"/>
        <w:rPr>
          <w:rFonts w:ascii="黑体" w:eastAsia="黑体" w:hAnsi="黑体"/>
          <w:b/>
          <w:color w:val="000000"/>
          <w:sz w:val="32"/>
          <w:szCs w:val="28"/>
        </w:rPr>
      </w:pPr>
      <w:r>
        <w:rPr>
          <w:rFonts w:ascii="黑体" w:eastAsia="黑体" w:hAnsi="黑体" w:hint="eastAsia"/>
          <w:b/>
          <w:color w:val="000000"/>
          <w:sz w:val="28"/>
          <w:szCs w:val="21"/>
          <w:shd w:val="clear" w:color="auto" w:fill="FFFFFF"/>
        </w:rPr>
        <w:t>（一）培养目标</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bCs/>
          <w:color w:val="000000"/>
          <w:sz w:val="24"/>
        </w:rPr>
        <w:t>本专业坚持以习近平新时代中国特色社会主义思想为指导，以立德树人为根本任务，</w:t>
      </w:r>
      <w:r>
        <w:rPr>
          <w:rFonts w:ascii="宋体" w:hAnsi="宋体" w:hint="eastAsia"/>
          <w:color w:val="000000"/>
          <w:sz w:val="24"/>
        </w:rPr>
        <w:t>培养理想信念坚定，具有一定的科学文化水平、良好的职业道德、人文素养、求真务实、精益求精的工匠精神、较强的就业能力和可持续发展能力、掌握本专业知识和技能、面</w:t>
      </w:r>
      <w:r>
        <w:rPr>
          <w:rFonts w:ascii="宋体" w:hAnsi="宋体" w:hint="eastAsia"/>
          <w:color w:val="000000"/>
          <w:sz w:val="24"/>
        </w:rPr>
        <w:lastRenderedPageBreak/>
        <w:t>向电子技术工厂生产线、维修线，室内外电工、智能一体化等等岗位工作，德智体美全面发展的高素质劳动者和技能型人才。同时为四川省各高职院校、部分本科院校对口输送优秀人才。</w:t>
      </w:r>
    </w:p>
    <w:p w:rsidR="001A09B4" w:rsidRDefault="001A09B4" w:rsidP="001A09B4">
      <w:pPr>
        <w:adjustRightInd w:val="0"/>
        <w:snapToGrid w:val="0"/>
        <w:spacing w:before="100" w:beforeAutospacing="1" w:line="360" w:lineRule="auto"/>
        <w:rPr>
          <w:rFonts w:ascii="黑体" w:eastAsia="黑体" w:hAnsi="黑体"/>
          <w:b/>
          <w:color w:val="000000"/>
          <w:sz w:val="28"/>
          <w:szCs w:val="21"/>
          <w:shd w:val="clear" w:color="auto" w:fill="FFFFFF"/>
        </w:rPr>
      </w:pPr>
      <w:r>
        <w:rPr>
          <w:rFonts w:ascii="黑体" w:eastAsia="黑体" w:hAnsi="黑体" w:hint="eastAsia"/>
          <w:b/>
          <w:color w:val="000000"/>
          <w:sz w:val="28"/>
          <w:szCs w:val="21"/>
          <w:shd w:val="clear" w:color="auto" w:fill="FFFFFF"/>
        </w:rPr>
        <w:t>（二）人才规格</w:t>
      </w:r>
    </w:p>
    <w:p w:rsidR="001A09B4" w:rsidRDefault="001A09B4" w:rsidP="001A09B4">
      <w:pPr>
        <w:adjustRightInd w:val="0"/>
        <w:snapToGrid w:val="0"/>
        <w:spacing w:beforeLines="50" w:before="156" w:line="360" w:lineRule="auto"/>
        <w:ind w:left="561"/>
        <w:rPr>
          <w:rFonts w:ascii="宋体" w:hAnsi="宋体"/>
          <w:b/>
          <w:color w:val="000000"/>
          <w:sz w:val="28"/>
          <w:szCs w:val="28"/>
        </w:rPr>
      </w:pPr>
      <w:r>
        <w:rPr>
          <w:rFonts w:ascii="宋体" w:hAnsi="宋体" w:hint="eastAsia"/>
          <w:b/>
          <w:color w:val="000000"/>
          <w:sz w:val="28"/>
          <w:szCs w:val="28"/>
        </w:rPr>
        <w:t>1.知识要求</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1.1掌握必备的思想政治理论、科学文化知识和中华优秀传统文化知识。</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1.2熟悉与专业相关的法律法规、安全知识、环境保护、文明生产的相关知识。</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1.3掌握必备的文化基础知识、一定的体育和卫生保健知识；</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1.4掌握电子与信息技术专业的基础知识、基本理论和基本技术</w:t>
      </w:r>
      <w:r>
        <w:rPr>
          <w:rFonts w:ascii="宋体" w:hAnsi="宋体"/>
          <w:color w:val="000000"/>
          <w:sz w:val="24"/>
        </w:rPr>
        <w:t>；</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1.5掌握电子设备、 电子产品中常用元器件及材料的基本知识；</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1.6掌握典型电子产品的组成和工作原理，了解电子产品生产中各种技术和工艺。</w:t>
      </w:r>
    </w:p>
    <w:p w:rsidR="001A09B4" w:rsidRDefault="001A09B4" w:rsidP="001A09B4">
      <w:pPr>
        <w:adjustRightInd w:val="0"/>
        <w:snapToGrid w:val="0"/>
        <w:spacing w:line="360" w:lineRule="auto"/>
        <w:ind w:firstLineChars="200" w:firstLine="480"/>
        <w:rPr>
          <w:rFonts w:ascii="宋体" w:hAnsi="宋体"/>
          <w:color w:val="000000"/>
          <w:sz w:val="28"/>
          <w:szCs w:val="28"/>
        </w:rPr>
      </w:pPr>
      <w:r>
        <w:rPr>
          <w:rFonts w:ascii="宋体" w:hAnsi="宋体" w:hint="eastAsia"/>
          <w:color w:val="000000"/>
          <w:sz w:val="24"/>
        </w:rPr>
        <w:t>1.7掌握电子技术相关知识。并掌握PLC、单片机控制原理、传感器原</w:t>
      </w:r>
      <w:r>
        <w:rPr>
          <w:rFonts w:ascii="宋体" w:hAnsi="宋体" w:hint="eastAsia"/>
          <w:color w:val="000000"/>
          <w:sz w:val="28"/>
          <w:szCs w:val="28"/>
        </w:rPr>
        <w:t>理进行控制。</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1.8掌握家用电气的基本原理，会选购和使用常用电线和家电产品。</w:t>
      </w:r>
    </w:p>
    <w:p w:rsidR="001A09B4" w:rsidRDefault="001A09B4" w:rsidP="001A09B4">
      <w:pPr>
        <w:adjustRightInd w:val="0"/>
        <w:snapToGrid w:val="0"/>
        <w:spacing w:beforeLines="50" w:before="156" w:line="360" w:lineRule="auto"/>
        <w:ind w:left="561"/>
        <w:rPr>
          <w:rFonts w:ascii="宋体" w:hAnsi="宋体"/>
          <w:b/>
          <w:color w:val="000000"/>
          <w:sz w:val="28"/>
          <w:szCs w:val="28"/>
        </w:rPr>
      </w:pPr>
      <w:r>
        <w:rPr>
          <w:rFonts w:ascii="宋体" w:hAnsi="宋体" w:hint="eastAsia"/>
          <w:b/>
          <w:color w:val="000000"/>
          <w:sz w:val="28"/>
          <w:szCs w:val="28"/>
        </w:rPr>
        <w:t>2.能力要求</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2.1具有终生学习、持续发展的能力</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2.2具有良好的语言、文字表达能力和人际交往、沟通的能力</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2.3具有与本专业相适应的信息技术应用能力</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2.4</w:t>
      </w:r>
      <w:r>
        <w:rPr>
          <w:rFonts w:ascii="宋体" w:hAnsi="宋体"/>
          <w:color w:val="000000"/>
          <w:sz w:val="24"/>
        </w:rPr>
        <w:t>熟悉家用电器的基本原理，分析相关故障、排除简单故障的能力</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2.5</w:t>
      </w:r>
      <w:r>
        <w:rPr>
          <w:rFonts w:ascii="宋体" w:hAnsi="宋体"/>
          <w:color w:val="000000"/>
          <w:sz w:val="24"/>
        </w:rPr>
        <w:t>熟悉家用电器的基本原理，分析相关故障、排除简单故障的能力</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2.6</w:t>
      </w:r>
      <w:r>
        <w:rPr>
          <w:rFonts w:ascii="宋体" w:hAnsi="宋体"/>
          <w:color w:val="000000"/>
          <w:sz w:val="24"/>
        </w:rPr>
        <w:t>具有一定的智能控制技能，熟悉电气、PLC知识和应用</w:t>
      </w:r>
      <w:r>
        <w:rPr>
          <w:rFonts w:ascii="宋体" w:hAnsi="宋体" w:hint="eastAsia"/>
          <w:color w:val="000000"/>
          <w:sz w:val="24"/>
        </w:rPr>
        <w:t>技术能力。</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2.7</w:t>
      </w:r>
      <w:r>
        <w:rPr>
          <w:rFonts w:ascii="宋体" w:hAnsi="宋体"/>
          <w:color w:val="000000"/>
          <w:sz w:val="24"/>
        </w:rPr>
        <w:t>具有简单控制程序的编写能力</w:t>
      </w:r>
      <w:r>
        <w:rPr>
          <w:rFonts w:ascii="宋体" w:hAnsi="宋体" w:hint="eastAsia"/>
          <w:color w:val="000000"/>
          <w:sz w:val="24"/>
        </w:rPr>
        <w:t>。</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2.8</w:t>
      </w:r>
      <w:r>
        <w:rPr>
          <w:rFonts w:ascii="宋体" w:hAnsi="宋体"/>
          <w:color w:val="000000"/>
          <w:sz w:val="24"/>
        </w:rPr>
        <w:t>具备较扎实的焊接、装配、调试能力</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2.9</w:t>
      </w:r>
      <w:r>
        <w:rPr>
          <w:rFonts w:ascii="宋体" w:hAnsi="宋体"/>
          <w:color w:val="000000"/>
          <w:sz w:val="24"/>
        </w:rPr>
        <w:t>具有电子产品生产组织和管理的能</w:t>
      </w:r>
      <w:r>
        <w:rPr>
          <w:rFonts w:ascii="宋体" w:hAnsi="宋体" w:hint="eastAsia"/>
          <w:color w:val="000000"/>
          <w:sz w:val="24"/>
        </w:rPr>
        <w:t>力。</w:t>
      </w:r>
    </w:p>
    <w:p w:rsidR="001A09B4" w:rsidRDefault="001A09B4" w:rsidP="001A09B4">
      <w:pPr>
        <w:adjustRightInd w:val="0"/>
        <w:snapToGrid w:val="0"/>
        <w:spacing w:beforeLines="50" w:before="156" w:line="360" w:lineRule="auto"/>
        <w:ind w:firstLineChars="150" w:firstLine="422"/>
        <w:rPr>
          <w:rFonts w:ascii="宋体" w:hAnsi="宋体"/>
          <w:b/>
          <w:color w:val="000000"/>
          <w:sz w:val="28"/>
          <w:szCs w:val="28"/>
        </w:rPr>
      </w:pPr>
      <w:r>
        <w:rPr>
          <w:rFonts w:ascii="宋体" w:hAnsi="宋体"/>
          <w:b/>
          <w:color w:val="000000"/>
          <w:sz w:val="28"/>
          <w:szCs w:val="28"/>
        </w:rPr>
        <w:t>3</w:t>
      </w:r>
      <w:r>
        <w:rPr>
          <w:rFonts w:ascii="宋体" w:hAnsi="宋体" w:hint="eastAsia"/>
          <w:b/>
          <w:color w:val="000000"/>
          <w:sz w:val="28"/>
          <w:szCs w:val="28"/>
        </w:rPr>
        <w:t>.素质要求</w:t>
      </w:r>
    </w:p>
    <w:p w:rsidR="001A09B4" w:rsidRDefault="001A09B4" w:rsidP="001A09B4">
      <w:pPr>
        <w:spacing w:line="560" w:lineRule="exact"/>
        <w:ind w:leftChars="-42" w:left="-88" w:firstLineChars="200" w:firstLine="480"/>
        <w:rPr>
          <w:rFonts w:ascii="宋体" w:hAnsi="宋体"/>
          <w:bCs/>
          <w:color w:val="000000"/>
          <w:sz w:val="24"/>
        </w:rPr>
      </w:pPr>
      <w:r>
        <w:rPr>
          <w:rFonts w:ascii="宋体" w:hAnsi="宋体" w:hint="eastAsia"/>
          <w:bCs/>
          <w:color w:val="000000"/>
          <w:sz w:val="24"/>
        </w:rPr>
        <w:t>3.1拥护中国共产党领导和社会主义制度、践行社会主义核心价值观，具有深厚的爱国主义情怀。</w:t>
      </w:r>
    </w:p>
    <w:p w:rsidR="001A09B4" w:rsidRDefault="001A09B4" w:rsidP="001A09B4">
      <w:pPr>
        <w:spacing w:line="560" w:lineRule="exact"/>
        <w:ind w:leftChars="-42" w:left="-88" w:firstLineChars="200" w:firstLine="480"/>
        <w:rPr>
          <w:rFonts w:ascii="宋体" w:hAnsi="宋体"/>
          <w:bCs/>
          <w:color w:val="000000"/>
          <w:sz w:val="24"/>
        </w:rPr>
      </w:pPr>
      <w:r>
        <w:rPr>
          <w:rFonts w:ascii="宋体" w:hAnsi="宋体" w:hint="eastAsia"/>
          <w:bCs/>
          <w:color w:val="000000"/>
          <w:sz w:val="24"/>
        </w:rPr>
        <w:lastRenderedPageBreak/>
        <w:t xml:space="preserve">3.2 崇尚宪法，遵纪守法，诚实守信，遵守道德准则和行为规范。 </w:t>
      </w:r>
    </w:p>
    <w:p w:rsidR="001A09B4" w:rsidRDefault="001A09B4" w:rsidP="001A09B4">
      <w:pPr>
        <w:spacing w:line="560" w:lineRule="exact"/>
        <w:ind w:leftChars="-42" w:left="-88" w:firstLineChars="200" w:firstLine="480"/>
        <w:rPr>
          <w:rFonts w:ascii="宋体" w:hAnsi="宋体"/>
          <w:bCs/>
          <w:color w:val="000000"/>
          <w:sz w:val="24"/>
        </w:rPr>
      </w:pPr>
      <w:r>
        <w:rPr>
          <w:rFonts w:ascii="宋体" w:hAnsi="宋体" w:hint="eastAsia"/>
          <w:bCs/>
          <w:color w:val="000000"/>
          <w:sz w:val="24"/>
        </w:rPr>
        <w:t>3.3 具有质量意识、安全意识、集体意识、信息素养、工匠精神。</w:t>
      </w:r>
    </w:p>
    <w:p w:rsidR="001A09B4" w:rsidRDefault="001A09B4" w:rsidP="001A09B4">
      <w:pPr>
        <w:spacing w:line="560" w:lineRule="exact"/>
        <w:ind w:leftChars="-42" w:left="-88" w:firstLineChars="200" w:firstLine="480"/>
        <w:rPr>
          <w:rFonts w:ascii="宋体" w:hAnsi="宋体"/>
          <w:bCs/>
          <w:color w:val="000000"/>
          <w:sz w:val="24"/>
        </w:rPr>
      </w:pPr>
      <w:r>
        <w:rPr>
          <w:rFonts w:ascii="宋体" w:hAnsi="宋体" w:hint="eastAsia"/>
          <w:bCs/>
          <w:color w:val="000000"/>
          <w:sz w:val="24"/>
        </w:rPr>
        <w:t xml:space="preserve">3.4 具有健康的体魄、健全的心理和人格、良好的健身与卫生习惯、良好的行为习惯。 </w:t>
      </w:r>
    </w:p>
    <w:p w:rsidR="001A09B4" w:rsidRDefault="001A09B4" w:rsidP="001A09B4">
      <w:pPr>
        <w:spacing w:line="560" w:lineRule="exact"/>
        <w:ind w:leftChars="-42" w:left="-88" w:firstLineChars="200" w:firstLine="480"/>
        <w:rPr>
          <w:rFonts w:ascii="宋体" w:hAnsi="宋体"/>
          <w:bCs/>
          <w:color w:val="000000"/>
          <w:sz w:val="24"/>
        </w:rPr>
      </w:pPr>
      <w:r>
        <w:rPr>
          <w:rFonts w:ascii="宋体" w:hAnsi="宋体" w:hint="eastAsia"/>
          <w:bCs/>
          <w:color w:val="000000"/>
          <w:sz w:val="24"/>
        </w:rPr>
        <w:t>3.5 具有一定的审美和人文素养，能有高雅的爱好和特长。</w:t>
      </w:r>
    </w:p>
    <w:p w:rsidR="001A09B4" w:rsidRDefault="001A09B4" w:rsidP="001A09B4">
      <w:pPr>
        <w:spacing w:line="560" w:lineRule="exact"/>
        <w:ind w:leftChars="-42" w:left="-88" w:firstLineChars="200" w:firstLine="480"/>
        <w:rPr>
          <w:rFonts w:ascii="宋体" w:hAnsi="宋体"/>
          <w:bCs/>
          <w:color w:val="000000"/>
          <w:sz w:val="24"/>
        </w:rPr>
      </w:pPr>
      <w:r>
        <w:rPr>
          <w:rFonts w:ascii="宋体" w:hAnsi="宋体" w:hint="eastAsia"/>
          <w:bCs/>
          <w:color w:val="000000"/>
          <w:sz w:val="24"/>
        </w:rPr>
        <w:t>3.6</w:t>
      </w:r>
      <w:r>
        <w:rPr>
          <w:rFonts w:ascii="宋体" w:hAnsi="宋体"/>
          <w:bCs/>
          <w:color w:val="000000"/>
          <w:sz w:val="24"/>
        </w:rPr>
        <w:t>具有良好的职业道德，能自觉遵守行业法规、规范和企业规章制度。</w:t>
      </w:r>
    </w:p>
    <w:p w:rsidR="001A09B4" w:rsidRDefault="001A09B4" w:rsidP="001A09B4">
      <w:pPr>
        <w:spacing w:line="560" w:lineRule="exact"/>
        <w:ind w:leftChars="-42" w:left="-88" w:firstLineChars="200" w:firstLine="480"/>
        <w:rPr>
          <w:rFonts w:ascii="宋体" w:hAnsi="宋体"/>
          <w:bCs/>
          <w:color w:val="000000"/>
          <w:sz w:val="24"/>
        </w:rPr>
      </w:pPr>
      <w:r>
        <w:rPr>
          <w:rFonts w:ascii="宋体" w:hAnsi="宋体" w:hint="eastAsia"/>
          <w:bCs/>
          <w:color w:val="000000"/>
          <w:sz w:val="24"/>
        </w:rPr>
        <w:t>3.7</w:t>
      </w:r>
      <w:r>
        <w:rPr>
          <w:rFonts w:ascii="宋体" w:hAnsi="宋体"/>
          <w:bCs/>
          <w:color w:val="000000"/>
          <w:sz w:val="24"/>
        </w:rPr>
        <w:t>具有良好的人际交往、团队协作能力</w:t>
      </w:r>
      <w:r>
        <w:rPr>
          <w:rFonts w:ascii="宋体" w:hAnsi="宋体" w:hint="eastAsia"/>
          <w:bCs/>
          <w:color w:val="000000"/>
          <w:sz w:val="24"/>
        </w:rPr>
        <w:t>、</w:t>
      </w:r>
      <w:r>
        <w:rPr>
          <w:rFonts w:ascii="宋体" w:hAnsi="宋体"/>
          <w:bCs/>
          <w:color w:val="000000"/>
          <w:sz w:val="24"/>
        </w:rPr>
        <w:t>市场拓展能力和客户服务意识。</w:t>
      </w:r>
    </w:p>
    <w:p w:rsidR="001A09B4" w:rsidRDefault="001A09B4" w:rsidP="001A09B4">
      <w:pPr>
        <w:spacing w:line="560" w:lineRule="exact"/>
        <w:ind w:leftChars="-42" w:left="-88" w:firstLineChars="200" w:firstLine="480"/>
        <w:rPr>
          <w:rFonts w:ascii="宋体" w:hAnsi="宋体"/>
          <w:bCs/>
          <w:color w:val="000000"/>
          <w:sz w:val="24"/>
        </w:rPr>
      </w:pPr>
      <w:r>
        <w:rPr>
          <w:rFonts w:ascii="宋体" w:hAnsi="宋体" w:hint="eastAsia"/>
          <w:bCs/>
          <w:color w:val="000000"/>
          <w:sz w:val="24"/>
        </w:rPr>
        <w:t>3.8</w:t>
      </w:r>
      <w:r>
        <w:rPr>
          <w:rFonts w:ascii="宋体" w:hAnsi="宋体"/>
          <w:bCs/>
          <w:color w:val="000000"/>
          <w:sz w:val="24"/>
        </w:rPr>
        <w:t>具有</w:t>
      </w:r>
      <w:r>
        <w:rPr>
          <w:rFonts w:ascii="宋体" w:hAnsi="宋体" w:hint="eastAsia"/>
          <w:bCs/>
          <w:color w:val="000000"/>
          <w:sz w:val="24"/>
        </w:rPr>
        <w:t>良好</w:t>
      </w:r>
      <w:r>
        <w:rPr>
          <w:rFonts w:ascii="宋体" w:hAnsi="宋体"/>
          <w:bCs/>
          <w:color w:val="000000"/>
          <w:sz w:val="24"/>
        </w:rPr>
        <w:t>的敬业精神和</w:t>
      </w:r>
      <w:r>
        <w:rPr>
          <w:rFonts w:ascii="宋体" w:hAnsi="宋体" w:hint="eastAsia"/>
          <w:bCs/>
          <w:color w:val="000000"/>
          <w:sz w:val="24"/>
        </w:rPr>
        <w:t>坚忍不拔</w:t>
      </w:r>
      <w:r>
        <w:rPr>
          <w:rFonts w:ascii="宋体" w:hAnsi="宋体"/>
          <w:bCs/>
          <w:color w:val="000000"/>
          <w:sz w:val="24"/>
        </w:rPr>
        <w:t>的意志。</w:t>
      </w:r>
    </w:p>
    <w:p w:rsidR="001A09B4" w:rsidRDefault="001A09B4" w:rsidP="001A09B4">
      <w:pPr>
        <w:spacing w:line="560" w:lineRule="exact"/>
        <w:ind w:leftChars="-42" w:left="-88" w:firstLineChars="200" w:firstLine="480"/>
        <w:rPr>
          <w:rFonts w:ascii="宋体" w:hAnsi="宋体"/>
          <w:bCs/>
          <w:color w:val="000000"/>
          <w:sz w:val="24"/>
        </w:rPr>
      </w:pPr>
      <w:r>
        <w:rPr>
          <w:rFonts w:ascii="宋体" w:hAnsi="宋体" w:hint="eastAsia"/>
          <w:bCs/>
          <w:color w:val="000000"/>
          <w:sz w:val="24"/>
        </w:rPr>
        <w:t>3.9</w:t>
      </w:r>
      <w:r>
        <w:rPr>
          <w:rFonts w:ascii="宋体" w:hAnsi="宋体"/>
          <w:bCs/>
          <w:color w:val="000000"/>
          <w:sz w:val="24"/>
        </w:rPr>
        <w:t>具有获取前沿技术信息、学习新知识的能力。</w:t>
      </w:r>
    </w:p>
    <w:p w:rsidR="001A09B4" w:rsidRDefault="001A09B4" w:rsidP="001A09B4">
      <w:pPr>
        <w:spacing w:line="560" w:lineRule="exact"/>
        <w:ind w:leftChars="-42" w:left="-88" w:firstLineChars="200" w:firstLine="480"/>
        <w:rPr>
          <w:rFonts w:ascii="宋体" w:hAnsi="宋体"/>
          <w:bCs/>
          <w:color w:val="000000"/>
          <w:sz w:val="24"/>
        </w:rPr>
      </w:pPr>
      <w:r>
        <w:rPr>
          <w:rFonts w:ascii="宋体" w:hAnsi="宋体" w:hint="eastAsia"/>
          <w:bCs/>
          <w:color w:val="000000"/>
          <w:sz w:val="24"/>
        </w:rPr>
        <w:t>3.10</w:t>
      </w:r>
      <w:r>
        <w:rPr>
          <w:rFonts w:ascii="宋体" w:hAnsi="宋体"/>
          <w:bCs/>
          <w:color w:val="000000"/>
          <w:sz w:val="24"/>
        </w:rPr>
        <w:t>具有一定的美学艺术修养。</w:t>
      </w:r>
    </w:p>
    <w:p w:rsidR="001A09B4" w:rsidRDefault="001A09B4" w:rsidP="001A09B4">
      <w:pPr>
        <w:spacing w:line="560" w:lineRule="exact"/>
        <w:ind w:leftChars="-42" w:left="-88" w:firstLineChars="200" w:firstLine="480"/>
        <w:rPr>
          <w:rFonts w:ascii="宋体" w:hAnsi="宋体"/>
          <w:bCs/>
          <w:color w:val="000000"/>
          <w:sz w:val="24"/>
        </w:rPr>
      </w:pPr>
      <w:r>
        <w:rPr>
          <w:rFonts w:ascii="宋体" w:hAnsi="宋体" w:hint="eastAsia"/>
          <w:bCs/>
          <w:color w:val="000000"/>
          <w:sz w:val="24"/>
        </w:rPr>
        <w:t>3.11</w:t>
      </w:r>
      <w:r>
        <w:rPr>
          <w:rFonts w:ascii="宋体" w:hAnsi="宋体"/>
          <w:bCs/>
          <w:color w:val="000000"/>
          <w:sz w:val="24"/>
        </w:rPr>
        <w:t>具有</w:t>
      </w:r>
      <w:r>
        <w:rPr>
          <w:rFonts w:ascii="宋体" w:hAnsi="宋体" w:hint="eastAsia"/>
          <w:bCs/>
          <w:color w:val="000000"/>
          <w:sz w:val="24"/>
        </w:rPr>
        <w:t>良好的</w:t>
      </w:r>
      <w:r>
        <w:rPr>
          <w:rFonts w:ascii="宋体" w:hAnsi="宋体"/>
          <w:bCs/>
          <w:color w:val="000000"/>
          <w:sz w:val="24"/>
        </w:rPr>
        <w:t>语言沟通能力</w:t>
      </w:r>
      <w:r>
        <w:rPr>
          <w:rFonts w:ascii="宋体" w:hAnsi="宋体" w:hint="eastAsia"/>
          <w:bCs/>
          <w:color w:val="000000"/>
          <w:sz w:val="24"/>
        </w:rPr>
        <w:t>和</w:t>
      </w:r>
      <w:r>
        <w:rPr>
          <w:rFonts w:ascii="宋体" w:hAnsi="宋体"/>
          <w:bCs/>
          <w:color w:val="000000"/>
          <w:sz w:val="24"/>
        </w:rPr>
        <w:t>文字组织能力</w:t>
      </w:r>
    </w:p>
    <w:p w:rsidR="001A09B4" w:rsidRDefault="001A09B4" w:rsidP="001A09B4">
      <w:pPr>
        <w:spacing w:line="560" w:lineRule="exact"/>
        <w:rPr>
          <w:rFonts w:ascii="宋体" w:hAnsi="宋体"/>
          <w:b/>
          <w:color w:val="000000"/>
          <w:sz w:val="24"/>
        </w:rPr>
      </w:pPr>
      <w:r>
        <w:rPr>
          <w:rFonts w:ascii="宋体" w:hAnsi="宋体" w:hint="eastAsia"/>
          <w:b/>
          <w:color w:val="000000"/>
          <w:sz w:val="24"/>
        </w:rPr>
        <w:t xml:space="preserve">4.思政要求 </w:t>
      </w:r>
    </w:p>
    <w:p w:rsidR="001A09B4" w:rsidRDefault="001A09B4" w:rsidP="001A09B4">
      <w:pPr>
        <w:spacing w:line="560" w:lineRule="exact"/>
        <w:ind w:firstLineChars="200" w:firstLine="480"/>
        <w:rPr>
          <w:rFonts w:ascii="宋体" w:hAnsi="宋体"/>
          <w:bCs/>
          <w:color w:val="000000"/>
          <w:sz w:val="24"/>
        </w:rPr>
      </w:pPr>
      <w:r>
        <w:rPr>
          <w:rFonts w:ascii="宋体" w:hAnsi="宋体" w:hint="eastAsia"/>
          <w:bCs/>
          <w:color w:val="000000"/>
          <w:sz w:val="24"/>
        </w:rPr>
        <w:t>4.1了解伟大祖国灿烂的历史文化和发展历程，培养学生热爱祖国，热爱社会主义制度，拥护中国共产党的领导，践行社会主义核心价值观，具有深厚的爱国主义情怀和坚定正确的政治方向，做到“两个维护”；</w:t>
      </w:r>
    </w:p>
    <w:p w:rsidR="001A09B4" w:rsidRDefault="001A09B4" w:rsidP="001A09B4">
      <w:pPr>
        <w:spacing w:line="560" w:lineRule="exact"/>
        <w:ind w:firstLineChars="200" w:firstLine="480"/>
        <w:rPr>
          <w:rFonts w:ascii="宋体" w:hAnsi="宋体"/>
          <w:bCs/>
          <w:color w:val="000000"/>
          <w:sz w:val="24"/>
        </w:rPr>
      </w:pPr>
      <w:r>
        <w:rPr>
          <w:rFonts w:ascii="宋体" w:hAnsi="宋体" w:hint="eastAsia"/>
          <w:bCs/>
          <w:color w:val="000000"/>
          <w:sz w:val="24"/>
        </w:rPr>
        <w:t>4.2了解国家计算机平面设计行业 最新发展趋势，了解我国动漫与</w:t>
      </w:r>
      <w:r>
        <w:rPr>
          <w:rFonts w:ascii="宋体" w:hAnsi="宋体"/>
          <w:bCs/>
          <w:color w:val="000000"/>
          <w:sz w:val="24"/>
        </w:rPr>
        <w:t>游戏制作</w:t>
      </w:r>
      <w:r>
        <w:rPr>
          <w:rFonts w:ascii="宋体" w:hAnsi="宋体" w:hint="eastAsia"/>
          <w:bCs/>
          <w:color w:val="000000"/>
          <w:sz w:val="24"/>
        </w:rPr>
        <w:t>行业在国际上的领先地位，认同改革开放以来取得的伟大成就，坚定“四个自信”。</w:t>
      </w:r>
    </w:p>
    <w:p w:rsidR="001A09B4" w:rsidRDefault="001A09B4" w:rsidP="001A09B4">
      <w:pPr>
        <w:spacing w:line="560" w:lineRule="exact"/>
        <w:ind w:firstLineChars="200" w:firstLine="480"/>
        <w:rPr>
          <w:rFonts w:ascii="宋体" w:hAnsi="宋体"/>
          <w:bCs/>
          <w:color w:val="000000"/>
          <w:sz w:val="24"/>
        </w:rPr>
      </w:pPr>
      <w:r>
        <w:rPr>
          <w:rFonts w:ascii="宋体" w:hAnsi="宋体" w:hint="eastAsia"/>
          <w:bCs/>
          <w:color w:val="000000"/>
          <w:sz w:val="24"/>
        </w:rPr>
        <w:t>4.3了解动漫与</w:t>
      </w:r>
      <w:r>
        <w:rPr>
          <w:rFonts w:ascii="宋体" w:hAnsi="宋体"/>
          <w:bCs/>
          <w:color w:val="000000"/>
          <w:sz w:val="24"/>
        </w:rPr>
        <w:t>游戏制作</w:t>
      </w:r>
      <w:r>
        <w:rPr>
          <w:rFonts w:ascii="宋体" w:hAnsi="宋体" w:hint="eastAsia"/>
          <w:bCs/>
          <w:color w:val="000000"/>
          <w:sz w:val="24"/>
        </w:rPr>
        <w:t>的先进人物事迹，让学生树立和追求崇高理想，逐步形成正确的世界观、人生观、价值观。</w:t>
      </w:r>
    </w:p>
    <w:p w:rsidR="001A09B4" w:rsidRDefault="001A09B4" w:rsidP="001A09B4">
      <w:pPr>
        <w:spacing w:line="560" w:lineRule="exact"/>
        <w:ind w:firstLineChars="200" w:firstLine="480"/>
        <w:rPr>
          <w:rFonts w:ascii="宋体" w:hAnsi="宋体"/>
          <w:bCs/>
          <w:color w:val="000000"/>
          <w:sz w:val="24"/>
        </w:rPr>
      </w:pPr>
      <w:r>
        <w:rPr>
          <w:rFonts w:ascii="宋体" w:hAnsi="宋体" w:hint="eastAsia"/>
          <w:bCs/>
          <w:color w:val="000000"/>
          <w:sz w:val="24"/>
        </w:rPr>
        <w:t>4.4 崇尚宪法，遵纪守法，诚实守信，遵守道德准则和行为规范，引导学生扣好人生第一粒扣子，立鸿鹄志，做奋斗者，做有理想、有道德、有文化、有纪律的“四有新人”。</w:t>
      </w:r>
    </w:p>
    <w:p w:rsidR="001A09B4" w:rsidRDefault="001A09B4" w:rsidP="001A09B4">
      <w:pPr>
        <w:adjustRightInd w:val="0"/>
        <w:snapToGrid w:val="0"/>
        <w:spacing w:line="360" w:lineRule="auto"/>
        <w:rPr>
          <w:rFonts w:ascii="黑体" w:eastAsia="黑体" w:hAnsi="黑体"/>
          <w:b/>
          <w:color w:val="000000"/>
          <w:sz w:val="30"/>
          <w:szCs w:val="30"/>
        </w:rPr>
      </w:pPr>
      <w:r>
        <w:rPr>
          <w:rFonts w:ascii="黑体" w:eastAsia="黑体" w:hAnsi="黑体" w:hint="eastAsia"/>
          <w:b/>
          <w:color w:val="000000"/>
          <w:sz w:val="30"/>
          <w:szCs w:val="30"/>
        </w:rPr>
        <w:t>六、课程设置</w:t>
      </w:r>
    </w:p>
    <w:p w:rsidR="001A09B4" w:rsidRDefault="001A09B4" w:rsidP="001A09B4">
      <w:pPr>
        <w:adjustRightInd w:val="0"/>
        <w:snapToGrid w:val="0"/>
        <w:spacing w:line="360" w:lineRule="auto"/>
        <w:ind w:firstLineChars="200" w:firstLine="562"/>
        <w:rPr>
          <w:rFonts w:ascii="宋体" w:hAnsi="宋体" w:cs="宋体"/>
          <w:b/>
          <w:color w:val="000000"/>
          <w:kern w:val="0"/>
          <w:sz w:val="28"/>
          <w:szCs w:val="28"/>
        </w:rPr>
      </w:pPr>
      <w:r>
        <w:rPr>
          <w:rFonts w:ascii="宋体" w:hAnsi="宋体" w:cs="宋体" w:hint="eastAsia"/>
          <w:b/>
          <w:color w:val="000000"/>
          <w:kern w:val="0"/>
          <w:sz w:val="28"/>
          <w:szCs w:val="28"/>
        </w:rPr>
        <w:t>1.课程结构</w:t>
      </w:r>
    </w:p>
    <w:p w:rsidR="001A09B4" w:rsidRDefault="001A09B4" w:rsidP="001A09B4">
      <w:pPr>
        <w:adjustRightInd w:val="0"/>
        <w:snapToGrid w:val="0"/>
        <w:spacing w:beforeLines="50" w:before="156" w:line="360" w:lineRule="auto"/>
        <w:ind w:firstLineChars="200" w:firstLine="480"/>
        <w:rPr>
          <w:rFonts w:ascii="宋体" w:hAnsi="宋体"/>
          <w:bCs/>
          <w:color w:val="000000"/>
          <w:sz w:val="24"/>
        </w:rPr>
      </w:pPr>
      <w:r>
        <w:rPr>
          <w:rFonts w:ascii="宋体" w:hAnsi="宋体" w:hint="eastAsia"/>
          <w:bCs/>
          <w:color w:val="000000"/>
          <w:sz w:val="24"/>
        </w:rPr>
        <w:lastRenderedPageBreak/>
        <w:t>本专业课程设置分为公共基础课程和专业（技能）课程。</w:t>
      </w:r>
    </w:p>
    <w:p w:rsidR="001A09B4" w:rsidRDefault="001A09B4" w:rsidP="001A09B4">
      <w:pPr>
        <w:spacing w:line="560" w:lineRule="exact"/>
        <w:ind w:leftChars="-42" w:left="-88" w:firstLineChars="200" w:firstLine="480"/>
        <w:rPr>
          <w:rFonts w:ascii="宋体" w:hAnsi="宋体"/>
          <w:bCs/>
          <w:color w:val="000000"/>
          <w:sz w:val="24"/>
        </w:rPr>
      </w:pPr>
      <w:r>
        <w:rPr>
          <w:rFonts w:ascii="宋体" w:hAnsi="宋体" w:hint="eastAsia"/>
          <w:bCs/>
          <w:color w:val="000000"/>
          <w:sz w:val="24"/>
        </w:rPr>
        <w:t>公共基础课包括思想政治、语文、数学、英语、历史、信息技术、体育与健康、艺术和劳动专题教育等课程。</w:t>
      </w:r>
    </w:p>
    <w:p w:rsidR="001A09B4" w:rsidRDefault="001A09B4" w:rsidP="001A09B4">
      <w:pPr>
        <w:spacing w:line="560" w:lineRule="exact"/>
        <w:ind w:leftChars="-42" w:left="-88" w:firstLineChars="200" w:firstLine="480"/>
        <w:rPr>
          <w:rFonts w:ascii="宋体" w:hAnsi="宋体"/>
          <w:bCs/>
          <w:color w:val="000000"/>
          <w:sz w:val="24"/>
        </w:rPr>
      </w:pPr>
      <w:r>
        <w:rPr>
          <w:rFonts w:ascii="宋体" w:hAnsi="宋体" w:hint="eastAsia"/>
          <w:bCs/>
          <w:color w:val="000000"/>
          <w:sz w:val="24"/>
        </w:rPr>
        <w:t>专业（技能）课包括专业核心课、专业技能课、综合实训和顶岗实习等课程。</w:t>
      </w:r>
    </w:p>
    <w:p w:rsidR="001A09B4" w:rsidRDefault="001A09B4" w:rsidP="001A09B4">
      <w:pPr>
        <w:spacing w:line="560" w:lineRule="exact"/>
        <w:ind w:leftChars="-42" w:left="-88" w:firstLineChars="200" w:firstLine="480"/>
        <w:rPr>
          <w:rFonts w:ascii="宋体" w:hAnsi="宋体"/>
          <w:bCs/>
          <w:color w:val="000000"/>
          <w:sz w:val="24"/>
        </w:rPr>
      </w:pPr>
      <w:r>
        <w:rPr>
          <w:rFonts w:ascii="宋体" w:hAnsi="宋体" w:hint="eastAsia"/>
          <w:bCs/>
          <w:color w:val="000000"/>
          <w:sz w:val="24"/>
        </w:rPr>
        <w:t xml:space="preserve">选修课包括专业选修课程和人文素养选修课程。 </w:t>
      </w:r>
    </w:p>
    <w:p w:rsidR="001A09B4" w:rsidRDefault="0015127F" w:rsidP="001A09B4">
      <w:pPr>
        <w:spacing w:line="360" w:lineRule="auto"/>
        <w:ind w:firstLineChars="200" w:firstLine="420"/>
        <w:jc w:val="center"/>
        <w:rPr>
          <w:rFonts w:ascii="宋体" w:hAnsi="宋体" w:cs="宋体"/>
          <w:color w:val="000000"/>
          <w:kern w:val="0"/>
          <w:szCs w:val="28"/>
        </w:rPr>
      </w:pPr>
      <w:r>
        <w:rPr>
          <w:rFonts w:ascii="宋体" w:hAnsi="宋体" w:cs="宋体" w:hint="eastAsia"/>
          <w:noProof/>
          <w:color w:val="000000"/>
          <w:kern w:val="0"/>
          <w:szCs w:val="28"/>
        </w:rPr>
        <mc:AlternateContent>
          <mc:Choice Requires="wps">
            <w:drawing>
              <wp:anchor distT="0" distB="0" distL="114300" distR="114300" simplePos="0" relativeHeight="251658240" behindDoc="0" locked="0" layoutInCell="1" allowOverlap="1">
                <wp:simplePos x="0" y="0"/>
                <wp:positionH relativeFrom="column">
                  <wp:posOffset>852170</wp:posOffset>
                </wp:positionH>
                <wp:positionV relativeFrom="paragraph">
                  <wp:posOffset>332105</wp:posOffset>
                </wp:positionV>
                <wp:extent cx="4695825" cy="360045"/>
                <wp:effectExtent l="13970" t="8255" r="5080" b="12700"/>
                <wp:wrapNone/>
                <wp:docPr id="65"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60045"/>
                        </a:xfrm>
                        <a:prstGeom prst="rect">
                          <a:avLst/>
                        </a:prstGeom>
                        <a:solidFill>
                          <a:srgbClr val="FFFFFF"/>
                        </a:solidFill>
                        <a:ln w="9525">
                          <a:solidFill>
                            <a:srgbClr val="000000"/>
                          </a:solidFill>
                          <a:miter lim="800000"/>
                          <a:headEnd/>
                          <a:tailEnd/>
                        </a:ln>
                      </wps:spPr>
                      <wps:txbx>
                        <w:txbxContent>
                          <w:p w:rsidR="00252C33" w:rsidRDefault="00252C33" w:rsidP="001A09B4">
                            <w:pPr>
                              <w:jc w:val="center"/>
                            </w:pPr>
                            <w:r>
                              <w:rPr>
                                <w:rFonts w:hint="eastAsia"/>
                              </w:rPr>
                              <w:t>顶岗实习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left:0;text-align:left;margin-left:67.1pt;margin-top:26.15pt;width:369.7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">
                <v:textbox>
                  <w:txbxContent>
                    <w:p w:rsidR="001A09B4" w:rsidRDefault="001A09B4" w:rsidP="001A09B4">
                      <w:pPr>
                        <w:jc w:val="center"/>
                      </w:pPr>
                      <w:r>
                        <w:rPr>
                          <w:rFonts w:hint="eastAsia"/>
                        </w:rPr>
                        <w:t>顶岗实习</w:t>
                      </w:r>
                    </w:p>
                  </w:txbxContent>
                </v:textbox>
              </v:shape>
            </w:pict>
          </mc:Fallback>
        </mc:AlternateContent>
      </w:r>
      <w:r>
        <w:rPr>
          <w:rFonts w:ascii="宋体" w:hAnsi="宋体" w:cs="宋体" w:hint="eastAsia"/>
          <w:noProof/>
          <w:color w:val="000000"/>
          <w:kern w:val="0"/>
          <w:szCs w:val="28"/>
        </w:rPr>
        <mc:AlternateContent>
          <mc:Choice Requires="wps">
            <w:drawing>
              <wp:anchor distT="0" distB="0" distL="114300" distR="114300" simplePos="0" relativeHeight="251660288" behindDoc="0" locked="0" layoutInCell="1" allowOverlap="1">
                <wp:simplePos x="0" y="0"/>
                <wp:positionH relativeFrom="column">
                  <wp:posOffset>356870</wp:posOffset>
                </wp:positionH>
                <wp:positionV relativeFrom="paragraph">
                  <wp:posOffset>322580</wp:posOffset>
                </wp:positionV>
                <wp:extent cx="360045" cy="5114925"/>
                <wp:effectExtent l="13970" t="8255" r="6985" b="10795"/>
                <wp:wrapNone/>
                <wp:docPr id="64" name="文本框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5114925"/>
                        </a:xfrm>
                        <a:prstGeom prst="rect">
                          <a:avLst/>
                        </a:prstGeom>
                        <a:solidFill>
                          <a:srgbClr val="FFFFFF"/>
                        </a:solidFill>
                        <a:ln w="9525">
                          <a:solidFill>
                            <a:srgbClr val="000000"/>
                          </a:solidFill>
                          <a:miter lim="800000"/>
                          <a:headEnd/>
                          <a:tailEnd/>
                        </a:ln>
                      </wps:spPr>
                      <wps:txbx>
                        <w:txbxContent>
                          <w:p w:rsidR="00252C33" w:rsidRDefault="00252C33" w:rsidP="001A09B4">
                            <w:pPr>
                              <w:jc w:val="center"/>
                            </w:pPr>
                            <w:r>
                              <w:rPr>
                                <w:rFonts w:hint="eastAsia"/>
                              </w:rPr>
                              <w:t>专业技能课</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4" type="#_x0000_t202" style="position:absolute;left:0;text-align:left;margin-left:28.1pt;margin-top:25.4pt;width:28.35pt;height:4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">
                <v:textbox style="layout-flow:vertical-ideographic">
                  <w:txbxContent>
                    <w:p w:rsidR="001A09B4" w:rsidRDefault="001A09B4" w:rsidP="001A09B4">
                      <w:pPr>
                        <w:jc w:val="center"/>
                      </w:pPr>
                      <w:r>
                        <w:rPr>
                          <w:rFonts w:hint="eastAsia"/>
                        </w:rPr>
                        <w:t>专业技能课</w:t>
                      </w:r>
                    </w:p>
                  </w:txbxContent>
                </v:textbox>
              </v:shape>
            </w:pict>
          </mc:Fallback>
        </mc:AlternateContent>
      </w:r>
      <w:r w:rsidR="001A09B4">
        <w:rPr>
          <w:rFonts w:ascii="宋体" w:hAnsi="宋体" w:cs="宋体" w:hint="eastAsia"/>
          <w:color w:val="000000"/>
          <w:kern w:val="0"/>
          <w:szCs w:val="28"/>
        </w:rPr>
        <w:t>表1：课程结构</w:t>
      </w:r>
    </w:p>
    <w:p w:rsidR="001A09B4" w:rsidRDefault="0015127F" w:rsidP="001A09B4">
      <w:pPr>
        <w:spacing w:line="360" w:lineRule="auto"/>
        <w:ind w:firstLineChars="200" w:firstLine="560"/>
        <w:rPr>
          <w:rFonts w:ascii="宋体" w:hAnsi="宋体" w:cs="宋体"/>
          <w:color w:val="000000"/>
          <w:kern w:val="0"/>
          <w:sz w:val="28"/>
          <w:szCs w:val="28"/>
        </w:rPr>
      </w:pPr>
      <w:r>
        <w:rPr>
          <w:rFonts w:ascii="宋体" w:hAnsi="宋体" w:cs="宋体" w:hint="eastAsia"/>
          <w:noProof/>
          <w:color w:val="00000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852170</wp:posOffset>
                </wp:positionH>
                <wp:positionV relativeFrom="paragraph">
                  <wp:posOffset>299720</wp:posOffset>
                </wp:positionV>
                <wp:extent cx="4695825" cy="360045"/>
                <wp:effectExtent l="13970" t="13970" r="5080" b="6985"/>
                <wp:wrapNone/>
                <wp:docPr id="63"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60045"/>
                        </a:xfrm>
                        <a:prstGeom prst="rect">
                          <a:avLst/>
                        </a:prstGeom>
                        <a:solidFill>
                          <a:srgbClr val="FFFFFF"/>
                        </a:solidFill>
                        <a:ln w="9525">
                          <a:solidFill>
                            <a:srgbClr val="000000"/>
                          </a:solidFill>
                          <a:miter lim="800000"/>
                          <a:headEnd/>
                          <a:tailEnd/>
                        </a:ln>
                      </wps:spPr>
                      <wps:txbx>
                        <w:txbxContent>
                          <w:p w:rsidR="00252C33" w:rsidRDefault="00252C33" w:rsidP="001A09B4">
                            <w:pPr>
                              <w:jc w:val="center"/>
                            </w:pPr>
                            <w:r>
                              <w:rPr>
                                <w:rFonts w:hint="eastAsia"/>
                              </w:rPr>
                              <w:t>综合实训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5" type="#_x0000_t202" style="position:absolute;left:0;text-align:left;margin-left:67.1pt;margin-top:23.6pt;width:369.7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">
                <v:textbox>
                  <w:txbxContent>
                    <w:p w:rsidR="001A09B4" w:rsidRDefault="001A09B4" w:rsidP="001A09B4">
                      <w:pPr>
                        <w:jc w:val="center"/>
                      </w:pPr>
                      <w:r>
                        <w:rPr>
                          <w:rFonts w:hint="eastAsia"/>
                        </w:rPr>
                        <w:t>综合实训</w:t>
                      </w:r>
                    </w:p>
                  </w:txbxContent>
                </v:textbox>
              </v:shape>
            </w:pict>
          </mc:Fallback>
        </mc:AlternateContent>
      </w:r>
    </w:p>
    <w:p w:rsidR="001A09B4" w:rsidRDefault="0015127F" w:rsidP="001A09B4">
      <w:pPr>
        <w:spacing w:line="360" w:lineRule="auto"/>
        <w:ind w:firstLineChars="200" w:firstLine="560"/>
        <w:rPr>
          <w:rFonts w:ascii="宋体" w:hAnsi="宋体" w:cs="宋体"/>
          <w:color w:val="000000"/>
          <w:kern w:val="0"/>
          <w:sz w:val="28"/>
          <w:szCs w:val="28"/>
        </w:rPr>
      </w:pPr>
      <w:r>
        <w:rPr>
          <w:rFonts w:ascii="宋体" w:hAnsi="宋体" w:cs="宋体" w:hint="eastAsia"/>
          <w:noProof/>
          <w:color w:val="000000"/>
          <w:kern w:val="0"/>
          <w:sz w:val="28"/>
          <w:szCs w:val="28"/>
        </w:rPr>
        <mc:AlternateContent>
          <mc:Choice Requires="wpg">
            <w:drawing>
              <wp:anchor distT="0" distB="0" distL="114300" distR="114300" simplePos="0" relativeHeight="251662336" behindDoc="0" locked="0" layoutInCell="1" allowOverlap="1">
                <wp:simplePos x="0" y="0"/>
                <wp:positionH relativeFrom="column">
                  <wp:posOffset>861695</wp:posOffset>
                </wp:positionH>
                <wp:positionV relativeFrom="paragraph">
                  <wp:posOffset>301625</wp:posOffset>
                </wp:positionV>
                <wp:extent cx="4686300" cy="4210050"/>
                <wp:effectExtent l="13970" t="6350" r="5080" b="12700"/>
                <wp:wrapNone/>
                <wp:docPr id="54" name="组合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4210050"/>
                          <a:chOff x="2775" y="4968"/>
                          <a:chExt cx="7425" cy="6630"/>
                        </a:xfrm>
                      </wpg:grpSpPr>
                      <wps:wsp>
                        <wps:cNvPr id="55" name="文本框 31"/>
                        <wps:cNvSpPr txBox="1">
                          <a:spLocks noChangeArrowheads="1"/>
                        </wps:cNvSpPr>
                        <wps:spPr bwMode="auto">
                          <a:xfrm>
                            <a:off x="2775" y="4968"/>
                            <a:ext cx="588" cy="3258"/>
                          </a:xfrm>
                          <a:prstGeom prst="rect">
                            <a:avLst/>
                          </a:prstGeom>
                          <a:solidFill>
                            <a:srgbClr val="FFFFFF"/>
                          </a:solidFill>
                          <a:ln w="9525">
                            <a:solidFill>
                              <a:srgbClr val="000000"/>
                            </a:solidFill>
                            <a:miter lim="800000"/>
                            <a:headEnd/>
                            <a:tailEnd/>
                          </a:ln>
                        </wps:spPr>
                        <wps:txbx>
                          <w:txbxContent>
                            <w:p w:rsidR="00252C33" w:rsidRDefault="00252C33" w:rsidP="001A09B4">
                              <w:pPr>
                                <w:jc w:val="center"/>
                              </w:pPr>
                              <w:r>
                                <w:rPr>
                                  <w:rFonts w:hint="eastAsia"/>
                                </w:rPr>
                                <w:t>专业（技能）课</w:t>
                              </w:r>
                            </w:p>
                          </w:txbxContent>
                        </wps:txbx>
                        <wps:bodyPr rot="0" vert="eaVert" wrap="square" lIns="91440" tIns="45720" rIns="91440" bIns="45720" anchor="t" anchorCtr="0" upright="1">
                          <a:noAutofit/>
                        </wps:bodyPr>
                      </wps:wsp>
                      <wpg:grpSp>
                        <wpg:cNvPr id="56" name="组合 51"/>
                        <wpg:cNvGrpSpPr>
                          <a:grpSpLocks/>
                        </wpg:cNvGrpSpPr>
                        <wpg:grpSpPr bwMode="auto">
                          <a:xfrm>
                            <a:off x="3465" y="5058"/>
                            <a:ext cx="2460" cy="3168"/>
                            <a:chOff x="3600" y="6402"/>
                            <a:chExt cx="2460" cy="3168"/>
                          </a:xfrm>
                        </wpg:grpSpPr>
                        <wps:wsp>
                          <wps:cNvPr id="57" name="文本框 32"/>
                          <wps:cNvSpPr txBox="1">
                            <a:spLocks noChangeArrowheads="1"/>
                          </wps:cNvSpPr>
                          <wps:spPr bwMode="auto">
                            <a:xfrm>
                              <a:off x="3600" y="6402"/>
                              <a:ext cx="2460" cy="1005"/>
                            </a:xfrm>
                            <a:prstGeom prst="rect">
                              <a:avLst/>
                            </a:prstGeom>
                            <a:solidFill>
                              <a:srgbClr val="FFFFFF"/>
                            </a:solidFill>
                            <a:ln w="9525">
                              <a:solidFill>
                                <a:srgbClr val="000000"/>
                              </a:solidFill>
                              <a:miter lim="800000"/>
                              <a:headEnd/>
                              <a:tailEnd/>
                            </a:ln>
                          </wps:spPr>
                          <wps:txbx>
                            <w:txbxContent>
                              <w:p w:rsidR="00252C33" w:rsidRDefault="00252C33" w:rsidP="001A09B4">
                                <w:pPr>
                                  <w:jc w:val="center"/>
                                </w:pPr>
                              </w:p>
                              <w:p w:rsidR="00252C33" w:rsidRDefault="00252C33" w:rsidP="001A09B4">
                                <w:pPr>
                                  <w:jc w:val="center"/>
                                </w:pPr>
                                <w:r>
                                  <w:rPr>
                                    <w:rFonts w:hint="eastAsia"/>
                                  </w:rPr>
                                  <w:t>电气安装与调试</w:t>
                                </w:r>
                              </w:p>
                            </w:txbxContent>
                          </wps:txbx>
                          <wps:bodyPr rot="0" vert="horz" wrap="square" lIns="91440" tIns="45720" rIns="91440" bIns="45720" anchor="t" anchorCtr="0" upright="1">
                            <a:noAutofit/>
                          </wps:bodyPr>
                        </wps:wsp>
                        <wps:wsp>
                          <wps:cNvPr id="58" name="文本框 34"/>
                          <wps:cNvSpPr txBox="1">
                            <a:spLocks noChangeArrowheads="1"/>
                          </wps:cNvSpPr>
                          <wps:spPr bwMode="auto">
                            <a:xfrm>
                              <a:off x="3600" y="7407"/>
                              <a:ext cx="2460" cy="2163"/>
                            </a:xfrm>
                            <a:prstGeom prst="rect">
                              <a:avLst/>
                            </a:prstGeom>
                            <a:solidFill>
                              <a:srgbClr val="FFFFFF"/>
                            </a:solidFill>
                            <a:ln w="9525">
                              <a:solidFill>
                                <a:srgbClr val="000000"/>
                              </a:solidFill>
                              <a:miter lim="800000"/>
                              <a:headEnd/>
                              <a:tailEnd/>
                            </a:ln>
                          </wps:spPr>
                          <wps:txbx>
                            <w:txbxContent>
                              <w:p w:rsidR="00252C33" w:rsidRDefault="00252C33" w:rsidP="001A09B4">
                                <w:r>
                                  <w:rPr>
                                    <w:rFonts w:hint="eastAsia"/>
                                  </w:rPr>
                                  <w:t>1.</w:t>
                                </w:r>
                                <w:r>
                                  <w:rPr>
                                    <w:rFonts w:hint="eastAsia"/>
                                  </w:rPr>
                                  <w:t>可编程逻辑器及应用</w:t>
                                </w:r>
                              </w:p>
                              <w:p w:rsidR="00252C33" w:rsidRDefault="00252C33" w:rsidP="001A09B4">
                                <w:r>
                                  <w:rPr>
                                    <w:rFonts w:hint="eastAsia"/>
                                  </w:rPr>
                                  <w:t>2.</w:t>
                                </w:r>
                                <w:r>
                                  <w:rPr>
                                    <w:rFonts w:hint="eastAsia"/>
                                  </w:rPr>
                                  <w:t>物联网安装与调试</w:t>
                                </w:r>
                              </w:p>
                              <w:p w:rsidR="00252C33" w:rsidRDefault="00252C33" w:rsidP="001A09B4">
                                <w:r>
                                  <w:rPr>
                                    <w:rFonts w:hint="eastAsia"/>
                                  </w:rPr>
                                  <w:t>3.</w:t>
                                </w:r>
                                <w:r>
                                  <w:rPr>
                                    <w:rFonts w:hint="eastAsia"/>
                                  </w:rPr>
                                  <w:t>机床电气维修</w:t>
                                </w:r>
                                <w:r>
                                  <w:t>（选修）</w:t>
                                </w:r>
                              </w:p>
                              <w:p w:rsidR="00252C33" w:rsidRDefault="00252C33" w:rsidP="001A09B4"/>
                            </w:txbxContent>
                          </wps:txbx>
                          <wps:bodyPr rot="0" vert="horz" wrap="square" lIns="91440" tIns="45720" rIns="91440" bIns="45720" anchor="t" anchorCtr="0" upright="1">
                            <a:noAutofit/>
                          </wps:bodyPr>
                        </wps:wsp>
                      </wpg:grpSp>
                      <wpg:grpSp>
                        <wpg:cNvPr id="59" name="组合 50"/>
                        <wpg:cNvGrpSpPr>
                          <a:grpSpLocks/>
                        </wpg:cNvGrpSpPr>
                        <wpg:grpSpPr bwMode="auto">
                          <a:xfrm>
                            <a:off x="6060" y="5058"/>
                            <a:ext cx="2460" cy="3168"/>
                            <a:chOff x="6525" y="6402"/>
                            <a:chExt cx="2460" cy="3168"/>
                          </a:xfrm>
                        </wpg:grpSpPr>
                        <wps:wsp>
                          <wps:cNvPr id="60" name="文本框 35"/>
                          <wps:cNvSpPr txBox="1">
                            <a:spLocks noChangeArrowheads="1"/>
                          </wps:cNvSpPr>
                          <wps:spPr bwMode="auto">
                            <a:xfrm>
                              <a:off x="6525" y="6402"/>
                              <a:ext cx="2460" cy="1005"/>
                            </a:xfrm>
                            <a:prstGeom prst="rect">
                              <a:avLst/>
                            </a:prstGeom>
                            <a:solidFill>
                              <a:srgbClr val="FFFFFF"/>
                            </a:solidFill>
                            <a:ln w="9525">
                              <a:solidFill>
                                <a:srgbClr val="000000"/>
                              </a:solidFill>
                              <a:miter lim="800000"/>
                              <a:headEnd/>
                              <a:tailEnd/>
                            </a:ln>
                          </wps:spPr>
                          <wps:txbx>
                            <w:txbxContent>
                              <w:p w:rsidR="00252C33" w:rsidRDefault="00252C33" w:rsidP="001A09B4">
                                <w:pPr>
                                  <w:jc w:val="center"/>
                                </w:pPr>
                              </w:p>
                              <w:p w:rsidR="00252C33" w:rsidRDefault="00252C33" w:rsidP="001A09B4">
                                <w:pPr>
                                  <w:jc w:val="center"/>
                                </w:pPr>
                                <w:r>
                                  <w:rPr>
                                    <w:rFonts w:hint="eastAsia"/>
                                  </w:rPr>
                                  <w:t>电子维修方向</w:t>
                                </w:r>
                              </w:p>
                            </w:txbxContent>
                          </wps:txbx>
                          <wps:bodyPr rot="0" vert="horz" wrap="square" lIns="91440" tIns="45720" rIns="91440" bIns="45720" anchor="t" anchorCtr="0" upright="1">
                            <a:noAutofit/>
                          </wps:bodyPr>
                        </wps:wsp>
                        <wps:wsp>
                          <wps:cNvPr id="61" name="文本框 36"/>
                          <wps:cNvSpPr txBox="1">
                            <a:spLocks noChangeArrowheads="1"/>
                          </wps:cNvSpPr>
                          <wps:spPr bwMode="auto">
                            <a:xfrm>
                              <a:off x="6525" y="7407"/>
                              <a:ext cx="2460" cy="2163"/>
                            </a:xfrm>
                            <a:prstGeom prst="rect">
                              <a:avLst/>
                            </a:prstGeom>
                            <a:solidFill>
                              <a:srgbClr val="FFFFFF"/>
                            </a:solidFill>
                            <a:ln w="9525">
                              <a:solidFill>
                                <a:srgbClr val="000000"/>
                              </a:solidFill>
                              <a:miter lim="800000"/>
                              <a:headEnd/>
                              <a:tailEnd/>
                            </a:ln>
                          </wps:spPr>
                          <wps:txbx>
                            <w:txbxContent>
                              <w:p w:rsidR="00252C33" w:rsidRDefault="00252C33" w:rsidP="001A09B4">
                                <w:r>
                                  <w:rPr>
                                    <w:rFonts w:hint="eastAsia"/>
                                  </w:rPr>
                                  <w:t>1.</w:t>
                                </w:r>
                                <w:r>
                                  <w:rPr>
                                    <w:rFonts w:hint="eastAsia"/>
                                  </w:rPr>
                                  <w:t>电动电热器具</w:t>
                                </w:r>
                              </w:p>
                              <w:p w:rsidR="00252C33" w:rsidRDefault="00252C33" w:rsidP="001A09B4">
                                <w:r>
                                  <w:rPr>
                                    <w:rFonts w:hint="eastAsia"/>
                                  </w:rPr>
                                  <w:t>2.</w:t>
                                </w:r>
                                <w:r>
                                  <w:rPr>
                                    <w:rFonts w:hint="eastAsia"/>
                                  </w:rPr>
                                  <w:t>手机原理与维修</w:t>
                                </w:r>
                              </w:p>
                              <w:p w:rsidR="00252C33" w:rsidRDefault="00252C33" w:rsidP="001A09B4">
                                <w:r>
                                  <w:rPr>
                                    <w:rFonts w:hint="eastAsia"/>
                                  </w:rPr>
                                  <w:t>3.</w:t>
                                </w:r>
                                <w:r>
                                  <w:rPr>
                                    <w:rFonts w:hint="eastAsia"/>
                                  </w:rPr>
                                  <w:t>电子产品组装调试与设计制作</w:t>
                                </w:r>
                                <w:r>
                                  <w:t>（选修）</w:t>
                                </w:r>
                              </w:p>
                              <w:p w:rsidR="00252C33" w:rsidRDefault="00252C33" w:rsidP="001A09B4"/>
                            </w:txbxContent>
                          </wps:txbx>
                          <wps:bodyPr rot="0" vert="horz" wrap="square" lIns="91440" tIns="45720" rIns="91440" bIns="45720" anchor="t" anchorCtr="0" upright="1">
                            <a:noAutofit/>
                          </wps:bodyPr>
                        </wps:wsp>
                      </wpg:grpSp>
                      <wps:wsp>
                        <wps:cNvPr id="62" name="文本框 47"/>
                        <wps:cNvSpPr txBox="1">
                          <a:spLocks noChangeArrowheads="1"/>
                        </wps:cNvSpPr>
                        <wps:spPr bwMode="auto">
                          <a:xfrm>
                            <a:off x="8640" y="5058"/>
                            <a:ext cx="1560" cy="6540"/>
                          </a:xfrm>
                          <a:prstGeom prst="rect">
                            <a:avLst/>
                          </a:prstGeom>
                          <a:solidFill>
                            <a:srgbClr val="FFFFFF"/>
                          </a:solidFill>
                          <a:ln w="9525">
                            <a:solidFill>
                              <a:srgbClr val="000000"/>
                            </a:solidFill>
                            <a:miter lim="800000"/>
                            <a:headEnd/>
                            <a:tailEnd/>
                          </a:ln>
                        </wps:spPr>
                        <wps:txbx>
                          <w:txbxContent>
                            <w:p w:rsidR="00252C33" w:rsidRDefault="00252C33" w:rsidP="001A09B4">
                              <w:r>
                                <w:rPr>
                                  <w:rFonts w:hint="eastAsia"/>
                                </w:rPr>
                                <w:t>专业选修课</w:t>
                              </w:r>
                            </w:p>
                            <w:p w:rsidR="00252C33" w:rsidRDefault="00252C33" w:rsidP="001A09B4">
                              <w:pPr>
                                <w:numPr>
                                  <w:ilvl w:val="0"/>
                                  <w:numId w:val="3"/>
                                </w:numPr>
                              </w:pPr>
                              <w:r>
                                <w:rPr>
                                  <w:rFonts w:hint="eastAsia"/>
                                </w:rPr>
                                <w:t>手机维修</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66" style="position:absolute;left:0;text-align:left;margin-left:67.85pt;margin-top:23.75pt;width:369pt;height:331.5pt;z-index:251662336" coordorigin="2775,4968" coordsize="7425,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">
                <v:shape id="文本框 31" o:spid="_x0000_s1067" type="#_x0000_t202" style="position:absolute;left:2775;top:4968;width:588;height:3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lDPsMA&#10;AADbAAAADwAAAGRycy9kb3ducmV2LnhtbESPW2sCMRSE3wv+h3AEX4pmK3hhNYqIgi+Vens/bI67&#10;i5uTJUnX+O+bQqGPw8x8wyzX0TSiI+drywo+RhkI4sLqmksF18t+OAfhA7LGxjIpeJGH9ar3tsRc&#10;2yefqDuHUiQI+xwVVCG0uZS+qMigH9mWOHl36wyGJF0ptcNngptGjrNsKg3WnBYqbGlbUfE4fxsF&#10;cXp5/5ydwmw3P3bxKHG/+3I3pQb9uFmACBTDf/ivfdAKJhP4/ZJ+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lDPsMAAADbAAAADwAAAAAAAAAAAAAAAACYAgAAZHJzL2Rv&#10;d25yZXYueG1sUEsFBgAAAAAEAAQA9QAAAIgDAAAAAA==&#10;">
                  <v:textbox style="layout-flow:vertical-ideographic">
                    <w:txbxContent>
                      <w:p w:rsidR="001A09B4" w:rsidRDefault="001A09B4" w:rsidP="001A09B4">
                        <w:pPr>
                          <w:jc w:val="center"/>
                        </w:pPr>
                        <w:r>
                          <w:rPr>
                            <w:rFonts w:hint="eastAsia"/>
                          </w:rPr>
                          <w:t>专业（技能）课</w:t>
                        </w:r>
                      </w:p>
                    </w:txbxContent>
                  </v:textbox>
                </v:shape>
                <v:group id="组合 51" o:spid="_x0000_s1068" style="position:absolute;left:3465;top:5058;width:2460;height:3168" coordorigin="3600,6402" coordsize="2460,3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文本框 32" o:spid="_x0000_s1069" type="#_x0000_t202" style="position:absolute;left:3600;top:6402;width:2460;height:1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1A09B4" w:rsidRDefault="001A09B4" w:rsidP="001A09B4">
                          <w:pPr>
                            <w:jc w:val="center"/>
                            <w:rPr>
                              <w:rFonts w:hint="eastAsia"/>
                            </w:rPr>
                          </w:pPr>
                        </w:p>
                        <w:p w:rsidR="001A09B4" w:rsidRDefault="001A09B4" w:rsidP="001A09B4">
                          <w:pPr>
                            <w:jc w:val="center"/>
                            <w:rPr>
                              <w:rFonts w:hint="eastAsia"/>
                            </w:rPr>
                          </w:pPr>
                          <w:r>
                            <w:rPr>
                              <w:rFonts w:hint="eastAsia"/>
                            </w:rPr>
                            <w:t>电气安装与调试</w:t>
                          </w:r>
                        </w:p>
                      </w:txbxContent>
                    </v:textbox>
                  </v:shape>
                  <v:shape id="文本框 34" o:spid="_x0000_s1070" type="#_x0000_t202" style="position:absolute;left:3600;top:7407;width:2460;height:2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1A09B4" w:rsidRDefault="001A09B4" w:rsidP="001A09B4">
                          <w:pPr>
                            <w:rPr>
                              <w:rFonts w:hint="eastAsia"/>
                            </w:rPr>
                          </w:pPr>
                          <w:r>
                            <w:rPr>
                              <w:rFonts w:hint="eastAsia"/>
                            </w:rPr>
                            <w:t>1.</w:t>
                          </w:r>
                          <w:r>
                            <w:rPr>
                              <w:rFonts w:hint="eastAsia"/>
                            </w:rPr>
                            <w:t>可编程逻辑器及应用</w:t>
                          </w:r>
                        </w:p>
                        <w:p w:rsidR="001A09B4" w:rsidRDefault="001A09B4" w:rsidP="001A09B4">
                          <w:pPr>
                            <w:rPr>
                              <w:rFonts w:hint="eastAsia"/>
                            </w:rPr>
                          </w:pPr>
                          <w:r>
                            <w:rPr>
                              <w:rFonts w:hint="eastAsia"/>
                            </w:rPr>
                            <w:t>2.</w:t>
                          </w:r>
                          <w:r>
                            <w:rPr>
                              <w:rFonts w:hint="eastAsia"/>
                            </w:rPr>
                            <w:t>物联网安装与调试</w:t>
                          </w:r>
                        </w:p>
                        <w:p w:rsidR="001A09B4" w:rsidRDefault="001A09B4" w:rsidP="001A09B4">
                          <w:r>
                            <w:rPr>
                              <w:rFonts w:hint="eastAsia"/>
                            </w:rPr>
                            <w:t>3.</w:t>
                          </w:r>
                          <w:r>
                            <w:rPr>
                              <w:rFonts w:hint="eastAsia"/>
                            </w:rPr>
                            <w:t>机床电气维修</w:t>
                          </w:r>
                          <w:r>
                            <w:t>（选修）</w:t>
                          </w:r>
                        </w:p>
                        <w:p w:rsidR="001A09B4" w:rsidRDefault="001A09B4" w:rsidP="001A09B4">
                          <w:pPr>
                            <w:rPr>
                              <w:rFonts w:hint="eastAsia"/>
                            </w:rPr>
                          </w:pPr>
                        </w:p>
                      </w:txbxContent>
                    </v:textbox>
                  </v:shape>
                </v:group>
                <v:group id="组合 50" o:spid="_x0000_s1071" style="position:absolute;left:6060;top:5058;width:2460;height:3168" coordorigin="6525,6402" coordsize="2460,3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文本框 35" o:spid="_x0000_s1072" type="#_x0000_t202" style="position:absolute;left:6525;top:6402;width:2460;height:1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001A09B4" w:rsidRDefault="001A09B4" w:rsidP="001A09B4">
                          <w:pPr>
                            <w:jc w:val="center"/>
                            <w:rPr>
                              <w:rFonts w:hint="eastAsia"/>
                            </w:rPr>
                          </w:pPr>
                        </w:p>
                        <w:p w:rsidR="001A09B4" w:rsidRDefault="001A09B4" w:rsidP="001A09B4">
                          <w:pPr>
                            <w:jc w:val="center"/>
                            <w:rPr>
                              <w:rFonts w:hint="eastAsia"/>
                            </w:rPr>
                          </w:pPr>
                          <w:r>
                            <w:rPr>
                              <w:rFonts w:hint="eastAsia"/>
                            </w:rPr>
                            <w:t>电子维修方向</w:t>
                          </w:r>
                        </w:p>
                      </w:txbxContent>
                    </v:textbox>
                  </v:shape>
                  <v:shape id="文本框 36" o:spid="_x0000_s1073" type="#_x0000_t202" style="position:absolute;left:6525;top:7407;width:2460;height:2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1aMMQA&#10;AADbAAAADwAAAGRycy9kb3ducmV2LnhtbESPQWvCQBSE70L/w/IEL1I3Wok2dRURWvRmtbTXR/aZ&#10;BLNv091tjP/eFYQeh5n5hlmsOlOLlpyvLCsYjxIQxLnVFRcKvo7vz3MQPiBrrC2Tgit5WC2fegvM&#10;tL3wJ7WHUIgIYZ+hgjKEJpPS5yUZ9CPbEEfvZJ3BEKUrpHZ4iXBTy0mSpNJgxXGhxIY2JeXnw59R&#10;MJ9u2x+/e9l/5+mpfg3DWfvx65Qa9Lv1G4hAXfgPP9pbrSAdw/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9WjDEAAAA2wAAAA8AAAAAAAAAAAAAAAAAmAIAAGRycy9k&#10;b3ducmV2LnhtbFBLBQYAAAAABAAEAPUAAACJAwAAAAA=&#10;">
                    <v:textbox>
                      <w:txbxContent>
                        <w:p w:rsidR="001A09B4" w:rsidRDefault="001A09B4" w:rsidP="001A09B4">
                          <w:pPr>
                            <w:rPr>
                              <w:rFonts w:hint="eastAsia"/>
                            </w:rPr>
                          </w:pPr>
                          <w:r>
                            <w:rPr>
                              <w:rFonts w:hint="eastAsia"/>
                            </w:rPr>
                            <w:t>1.</w:t>
                          </w:r>
                          <w:r>
                            <w:rPr>
                              <w:rFonts w:hint="eastAsia"/>
                            </w:rPr>
                            <w:t>电动电热器具</w:t>
                          </w:r>
                        </w:p>
                        <w:p w:rsidR="001A09B4" w:rsidRDefault="001A09B4" w:rsidP="001A09B4">
                          <w:pPr>
                            <w:rPr>
                              <w:rFonts w:hint="eastAsia"/>
                            </w:rPr>
                          </w:pPr>
                          <w:r>
                            <w:rPr>
                              <w:rFonts w:hint="eastAsia"/>
                            </w:rPr>
                            <w:t>2.</w:t>
                          </w:r>
                          <w:r>
                            <w:rPr>
                              <w:rFonts w:hint="eastAsia"/>
                            </w:rPr>
                            <w:t>手机原理与维修</w:t>
                          </w:r>
                        </w:p>
                        <w:p w:rsidR="001A09B4" w:rsidRDefault="001A09B4" w:rsidP="001A09B4">
                          <w:pPr>
                            <w:rPr>
                              <w:rFonts w:hint="eastAsia"/>
                            </w:rPr>
                          </w:pPr>
                          <w:r>
                            <w:rPr>
                              <w:rFonts w:hint="eastAsia"/>
                            </w:rPr>
                            <w:t>3.</w:t>
                          </w:r>
                          <w:r>
                            <w:rPr>
                              <w:rFonts w:hint="eastAsia"/>
                            </w:rPr>
                            <w:t>电子产品组装调试与设计制作</w:t>
                          </w:r>
                          <w:r>
                            <w:t>（选修）</w:t>
                          </w:r>
                        </w:p>
                        <w:p w:rsidR="001A09B4" w:rsidRDefault="001A09B4" w:rsidP="001A09B4">
                          <w:pPr>
                            <w:rPr>
                              <w:rFonts w:hint="eastAsia"/>
                            </w:rPr>
                          </w:pPr>
                        </w:p>
                      </w:txbxContent>
                    </v:textbox>
                  </v:shape>
                </v:group>
                <v:shape id="文本框 47" o:spid="_x0000_s1074" type="#_x0000_t202" style="position:absolute;left:8640;top:5058;width:1560;height:6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R8QA&#10;AADbAAAADwAAAGRycy9kb3ducmV2LnhtbESPQWvCQBSE74L/YXkFL1I3Wkk1uooIFntTW9rrI/tM&#10;QrNv4+4a03/fLQgeh5n5hlmuO1OLlpyvLCsYjxIQxLnVFRcKPj92zzMQPiBrrC2Tgl/ysF71e0vM&#10;tL3xkdpTKESEsM9QQRlCk0np85IM+pFtiKN3ts5giNIVUju8Rbip5SRJUmmw4rhQYkPbkvKf09Uo&#10;mE337bd/fzl85em5nofha/t2cUoNnrrNAkSgLjzC9/ZeK0gn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xEfEAAAA2wAAAA8AAAAAAAAAAAAAAAAAmAIAAGRycy9k&#10;b3ducmV2LnhtbFBLBQYAAAAABAAEAPUAAACJAwAAAAA=&#10;">
                  <v:textbox>
                    <w:txbxContent>
                      <w:p w:rsidR="001A09B4" w:rsidRDefault="001A09B4" w:rsidP="001A09B4">
                        <w:pPr>
                          <w:rPr>
                            <w:rFonts w:hint="eastAsia"/>
                          </w:rPr>
                        </w:pPr>
                        <w:r>
                          <w:rPr>
                            <w:rFonts w:hint="eastAsia"/>
                          </w:rPr>
                          <w:t>专业选修课</w:t>
                        </w:r>
                      </w:p>
                      <w:p w:rsidR="001A09B4" w:rsidRDefault="001A09B4" w:rsidP="001A09B4">
                        <w:pPr>
                          <w:numPr>
                            <w:ilvl w:val="0"/>
                            <w:numId w:val="3"/>
                          </w:numPr>
                          <w:rPr>
                            <w:rFonts w:hint="eastAsia"/>
                          </w:rPr>
                        </w:pPr>
                        <w:r>
                          <w:rPr>
                            <w:rFonts w:hint="eastAsia"/>
                          </w:rPr>
                          <w:t>手机维修</w:t>
                        </w:r>
                      </w:p>
                    </w:txbxContent>
                  </v:textbox>
                </v:shape>
              </v:group>
            </w:pict>
          </mc:Fallback>
        </mc:AlternateContent>
      </w:r>
    </w:p>
    <w:p w:rsidR="001A09B4" w:rsidRDefault="001A09B4" w:rsidP="001A09B4">
      <w:pPr>
        <w:spacing w:line="360" w:lineRule="auto"/>
        <w:ind w:firstLineChars="200" w:firstLine="560"/>
        <w:rPr>
          <w:rFonts w:ascii="宋体" w:hAnsi="宋体" w:cs="宋体"/>
          <w:color w:val="000000"/>
          <w:kern w:val="0"/>
          <w:sz w:val="28"/>
          <w:szCs w:val="28"/>
        </w:rPr>
      </w:pPr>
    </w:p>
    <w:p w:rsidR="001A09B4" w:rsidRDefault="001A09B4" w:rsidP="001A09B4">
      <w:pPr>
        <w:spacing w:line="360" w:lineRule="auto"/>
        <w:ind w:firstLineChars="200" w:firstLine="560"/>
        <w:rPr>
          <w:rFonts w:ascii="宋体" w:hAnsi="宋体" w:cs="宋体"/>
          <w:color w:val="000000"/>
          <w:kern w:val="0"/>
          <w:sz w:val="28"/>
          <w:szCs w:val="28"/>
        </w:rPr>
      </w:pPr>
    </w:p>
    <w:p w:rsidR="001A09B4" w:rsidRDefault="001A09B4" w:rsidP="001A09B4">
      <w:pPr>
        <w:spacing w:line="360" w:lineRule="auto"/>
        <w:ind w:firstLineChars="200" w:firstLine="560"/>
        <w:rPr>
          <w:rFonts w:ascii="宋体" w:hAnsi="宋体" w:cs="宋体"/>
          <w:color w:val="000000"/>
          <w:kern w:val="0"/>
          <w:sz w:val="28"/>
          <w:szCs w:val="28"/>
        </w:rPr>
      </w:pPr>
    </w:p>
    <w:p w:rsidR="001A09B4" w:rsidRDefault="001A09B4" w:rsidP="001A09B4">
      <w:pPr>
        <w:spacing w:line="360" w:lineRule="auto"/>
        <w:ind w:firstLineChars="200" w:firstLine="560"/>
        <w:rPr>
          <w:rFonts w:ascii="宋体" w:hAnsi="宋体" w:cs="宋体"/>
          <w:color w:val="000000"/>
          <w:kern w:val="0"/>
          <w:sz w:val="28"/>
          <w:szCs w:val="28"/>
        </w:rPr>
      </w:pPr>
    </w:p>
    <w:p w:rsidR="001A09B4" w:rsidRDefault="001A09B4" w:rsidP="001A09B4">
      <w:pPr>
        <w:spacing w:line="360" w:lineRule="auto"/>
        <w:ind w:firstLineChars="200" w:firstLine="560"/>
        <w:rPr>
          <w:rFonts w:ascii="宋体" w:hAnsi="宋体" w:cs="宋体"/>
          <w:color w:val="000000"/>
          <w:kern w:val="0"/>
          <w:sz w:val="28"/>
          <w:szCs w:val="28"/>
        </w:rPr>
      </w:pPr>
    </w:p>
    <w:p w:rsidR="001A09B4" w:rsidRDefault="0015127F" w:rsidP="001A09B4">
      <w:pPr>
        <w:spacing w:line="360" w:lineRule="auto"/>
        <w:ind w:firstLineChars="200" w:firstLine="560"/>
        <w:rPr>
          <w:rFonts w:ascii="宋体" w:hAnsi="宋体" w:cs="宋体"/>
          <w:color w:val="000000"/>
          <w:kern w:val="0"/>
          <w:sz w:val="28"/>
          <w:szCs w:val="28"/>
        </w:rPr>
      </w:pPr>
      <w:r>
        <w:rPr>
          <w:rFonts w:ascii="宋体" w:hAnsi="宋体" w:cs="宋体" w:hint="eastAsia"/>
          <w:noProof/>
          <w:color w:val="000000"/>
          <w:kern w:val="0"/>
          <w:sz w:val="28"/>
          <w:szCs w:val="28"/>
        </w:rPr>
        <mc:AlternateContent>
          <mc:Choice Requires="wpg">
            <w:drawing>
              <wp:anchor distT="0" distB="0" distL="114300" distR="114300" simplePos="0" relativeHeight="251669504" behindDoc="0" locked="0" layoutInCell="1" allowOverlap="1">
                <wp:simplePos x="0" y="0"/>
                <wp:positionH relativeFrom="column">
                  <wp:posOffset>1604645</wp:posOffset>
                </wp:positionH>
                <wp:positionV relativeFrom="paragraph">
                  <wp:posOffset>-6985</wp:posOffset>
                </wp:positionV>
                <wp:extent cx="2524125" cy="571500"/>
                <wp:effectExtent l="61595" t="21590" r="52705" b="16510"/>
                <wp:wrapNone/>
                <wp:docPr id="44" name="组合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571500"/>
                          <a:chOff x="3945" y="8271"/>
                          <a:chExt cx="3975" cy="900"/>
                        </a:xfrm>
                      </wpg:grpSpPr>
                      <wpg:grpSp>
                        <wpg:cNvPr id="45" name="组合 65"/>
                        <wpg:cNvGrpSpPr>
                          <a:grpSpLocks/>
                        </wpg:cNvGrpSpPr>
                        <wpg:grpSpPr bwMode="auto">
                          <a:xfrm>
                            <a:off x="3945" y="8271"/>
                            <a:ext cx="3975" cy="225"/>
                            <a:chOff x="4770" y="9570"/>
                            <a:chExt cx="2385" cy="225"/>
                          </a:xfrm>
                        </wpg:grpSpPr>
                        <wps:wsp>
                          <wps:cNvPr id="46" name="自选图形 66"/>
                          <wps:cNvCnPr>
                            <a:cxnSpLocks noChangeShapeType="1"/>
                          </wps:cNvCnPr>
                          <wps:spPr bwMode="auto">
                            <a:xfrm flipV="1">
                              <a:off x="4770"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自选图形 67"/>
                          <wps:cNvCnPr>
                            <a:cxnSpLocks noChangeShapeType="1"/>
                          </wps:cNvCnPr>
                          <wps:spPr bwMode="auto">
                            <a:xfrm flipV="1">
                              <a:off x="7155"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自选图形 68"/>
                          <wps:cNvCnPr>
                            <a:cxnSpLocks noChangeShapeType="1"/>
                          </wps:cNvCnPr>
                          <wps:spPr bwMode="auto">
                            <a:xfrm>
                              <a:off x="4770" y="9795"/>
                              <a:ext cx="2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9" name="自选图形 70"/>
                        <wps:cNvCnPr>
                          <a:cxnSpLocks noChangeShapeType="1"/>
                        </wps:cNvCnPr>
                        <wps:spPr bwMode="auto">
                          <a:xfrm flipV="1">
                            <a:off x="5938" y="8496"/>
                            <a:ext cx="0" cy="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50" name="组合 83"/>
                        <wpg:cNvGrpSpPr>
                          <a:grpSpLocks/>
                        </wpg:cNvGrpSpPr>
                        <wpg:grpSpPr bwMode="auto">
                          <a:xfrm rot="10800000">
                            <a:off x="4521" y="8961"/>
                            <a:ext cx="2968" cy="210"/>
                            <a:chOff x="4770" y="9570"/>
                            <a:chExt cx="2385" cy="225"/>
                          </a:xfrm>
                        </wpg:grpSpPr>
                        <wps:wsp>
                          <wps:cNvPr id="51" name="自选图形 84"/>
                          <wps:cNvCnPr>
                            <a:cxnSpLocks noChangeShapeType="1"/>
                          </wps:cNvCnPr>
                          <wps:spPr bwMode="auto">
                            <a:xfrm flipV="1">
                              <a:off x="4770"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自选图形 85"/>
                          <wps:cNvCnPr>
                            <a:cxnSpLocks noChangeShapeType="1"/>
                          </wps:cNvCnPr>
                          <wps:spPr bwMode="auto">
                            <a:xfrm flipV="1">
                              <a:off x="7155"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自选图形 86"/>
                          <wps:cNvCnPr>
                            <a:cxnSpLocks noChangeShapeType="1"/>
                          </wps:cNvCnPr>
                          <wps:spPr bwMode="auto">
                            <a:xfrm>
                              <a:off x="4770" y="9795"/>
                              <a:ext cx="2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组合 117" o:spid="_x0000_s1026" style="position:absolute;left:0;text-align:left;margin-left:126.35pt;margin-top:-.55pt;width:198.75pt;height:45pt;z-index:251669504" coordorigin="3945,8271" coordsize="397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">
                <v:group id="组合 65" o:spid="_x0000_s1027" style="position:absolute;left:3945;top:8271;width:3975;height:225" coordorigin="4770,9570" coordsize="2385,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自选图形 66" o:spid="_x0000_s1028" type="#_x0000_t32" style="position:absolute;left:4770;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wCqcMAAADbAAAADwAAAGRycy9kb3ducmV2LnhtbESPwWrDMBBE74X8g9hAb7Wc0ITiRjGJ&#10;oRB6CUkL7XGxNraItTKWajl/XxUKOQ4z84bZlJPtxEiDN44VLLIcBHHttOFGwefH29MLCB+QNXaO&#10;ScGNPJTb2cMGC+0in2g8h0YkCPsCFbQh9IWUvm7Jos9cT5y8ixsshiSHRuoBY4LbTi7zfC0tGk4L&#10;LfZUtVRfzz9WgYlHM/aHKu7fv769jmRuK2eUepxPu1cQgaZwD/+3D1rB8xr+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sAqnDAAAA2wAAAA8AAAAAAAAAAAAA&#10;AAAAoQIAAGRycy9kb3ducmV2LnhtbFBLBQYAAAAABAAEAPkAAACRAwAAAAA=&#10;">
                    <v:stroke endarrow="block"/>
                  </v:shape>
                  <v:shape id="自选图形 67" o:spid="_x0000_s1029" type="#_x0000_t32" style="position:absolute;left:7155;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CnMsIAAADbAAAADwAAAGRycy9kb3ducmV2LnhtbESPQWsCMRSE74L/ITyhN81arMrWKCoI&#10;0ouohXp8bF53g5uXZZNu1n/fCIUeh5n5hllteluLjlpvHCuYTjIQxIXThksFn9fDeAnCB2SNtWNS&#10;8CAPm/VwsMJcu8hn6i6hFAnCPkcFVQhNLqUvKrLoJ64hTt63ay2GJNtS6hZjgttavmbZXFo0nBYq&#10;bGhfUXG//FgFJp5M1xz3cffxdfM6knm8OaPUy6jfvoMI1If/8F/7qBXMF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yCnMsIAAADbAAAADwAAAAAAAAAAAAAA&#10;AAChAgAAZHJzL2Rvd25yZXYueG1sUEsFBgAAAAAEAAQA+QAAAJADAAAAAA==&#10;">
                    <v:stroke endarrow="block"/>
                  </v:shape>
                  <v:shape id="自选图形 68" o:spid="_x0000_s1030" type="#_x0000_t32" style="position:absolute;left:4770;top:9795;width:2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group>
                <v:shape id="自选图形 70" o:spid="_x0000_s1031" type="#_x0000_t32" style="position:absolute;left:5938;top:8496;width:0;height:4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OW28IAAADbAAAADwAAAGRycy9kb3ducmV2LnhtbESPQWsCMRSE74L/ITyhN81arOjWKCoI&#10;0ouohXp8bF53g5uXZZNu1n/fCIUeh5n5hllteluLjlpvHCuYTjIQxIXThksFn9fDeAHCB2SNtWNS&#10;8CAPm/VwsMJcu8hn6i6hFAnCPkcFVQhNLqUvKrLoJ64hTt63ay2GJNtS6hZjgttavmbZXFo0nBYq&#10;bGhfUXG//FgFJp5M1xz3cffxdfM6knm8OaPUy6jfvoMI1If/8F/7qBXMl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OW28IAAADbAAAADwAAAAAAAAAAAAAA&#10;AAChAgAAZHJzL2Rvd25yZXYueG1sUEsFBgAAAAAEAAQA+QAAAJADAAAAAA==&#10;">
                  <v:stroke endarrow="block"/>
                </v:shape>
                <v:group id="组合 83" o:spid="_x0000_s1032" style="position:absolute;left:4521;top:8961;width:2968;height:210;rotation:180" coordorigin="4770,9570" coordsize="2385,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SxGb8AAADbAAAADwAAAGRycy9kb3ducmV2LnhtbERPy4rCMBTdC/MP4Q7M&#10;TtNxrEg1igzIdCX4ALeX5tpUm5uSRO38vVkILg/nvVj1thV38qFxrOB7lIEgrpxuuFZwPGyGMxAh&#10;ImtsHZOCfwqwWn4MFlho9+Ad3fexFimEQ4EKTIxdIWWoDFkMI9cRJ+7svMWYoK+l9vhI4baV4yyb&#10;SosNpwaDHf0aqq77m1WgJ+HnSGW59uPt5ZA3+Z+pzyelvj779RxEpD6+xS93qRXkaX36kn6AXD4B&#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GBksRm/AAAA2wAAAA8AAAAA&#10;AAAAAAAAAAAAqgIAAGRycy9kb3ducmV2LnhtbFBLBQYAAAAABAAEAPoAAACWAwAAAAA=&#10;">
                  <v:shape id="自选图形 84" o:spid="_x0000_s1033" type="#_x0000_t32" style="position:absolute;left:4770;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wMAMIAAADbAAAADwAAAGRycy9kb3ducmV2LnhtbESPwWrDMBBE74X8g9hAbo2cgEtxo4Q2&#10;EDC9hLqF9rhYG1vEWhlLtey/jwKFHoeZecPsDpPtxEiDN44VbNYZCOLaacONgq/P0+MzCB+QNXaO&#10;ScFMHg77xcMOC+0if9BYhUYkCPsCFbQh9IWUvm7Jol+7njh5FzdYDEkOjdQDxgS3ndxm2ZO0aDgt&#10;tNjTsaX6Wv1aBSaezdiXx/j2/v3jdSQz584otVpOry8gAk3hP/zXLrWCfAP3L+kHyP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lwMAMIAAADbAAAADwAAAAAAAAAAAAAA&#10;AAChAgAAZHJzL2Rvd25yZXYueG1sUEsFBgAAAAAEAAQA+QAAAJADAAAAAA==&#10;">
                    <v:stroke endarrow="block"/>
                  </v:shape>
                  <v:shape id="自选图形 85" o:spid="_x0000_s1034" type="#_x0000_t32" style="position:absolute;left:7155;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6Sd8IAAADbAAAADwAAAGRycy9kb3ducmV2LnhtbESPwWrDMBBE74H+g9hCb7HcQEpxrYQ2&#10;UAi5lKaB9LhYG1vEWhlJsZy/rwqBHIeZecPU68n2YiQfjGMFz0UJgrhx2nCr4PDzOX8FESKyxt4x&#10;KbhSgPXqYVZjpV3ibxr3sRUZwqFCBV2MQyVlaDqyGAo3EGfv5LzFmKVvpfaYMtz2clGWL9Ki4bzQ&#10;4UCbjprz/mIVmPRlxmG7SR+742/Qicx16YxST4/T+xuISFO8h2/trVawXMD/l/w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o6Sd8IAAADbAAAADwAAAAAAAAAAAAAA&#10;AAChAgAAZHJzL2Rvd25yZXYueG1sUEsFBgAAAAAEAAQA+QAAAJADAAAAAA==&#10;">
                    <v:stroke endarrow="block"/>
                  </v:shape>
                  <v:shape id="自选图形 86" o:spid="_x0000_s1035" type="#_x0000_t32" style="position:absolute;left:4770;top:9795;width:2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group>
              </v:group>
            </w:pict>
          </mc:Fallback>
        </mc:AlternateContent>
      </w:r>
    </w:p>
    <w:p w:rsidR="001A09B4" w:rsidRDefault="0015127F" w:rsidP="001A09B4">
      <w:pPr>
        <w:spacing w:line="360" w:lineRule="auto"/>
        <w:ind w:firstLineChars="200" w:firstLine="560"/>
        <w:rPr>
          <w:rFonts w:ascii="宋体" w:hAnsi="宋体" w:cs="宋体"/>
          <w:color w:val="000000"/>
          <w:kern w:val="0"/>
          <w:sz w:val="28"/>
          <w:szCs w:val="28"/>
        </w:rPr>
      </w:pPr>
      <w:r>
        <w:rPr>
          <w:rFonts w:ascii="宋体" w:hAnsi="宋体" w:cs="宋体" w:hint="eastAsia"/>
          <w:noProof/>
          <w:color w:val="000000"/>
          <w:kern w:val="0"/>
          <w:sz w:val="28"/>
          <w:szCs w:val="28"/>
        </w:rPr>
        <mc:AlternateContent>
          <mc:Choice Requires="wpg">
            <w:drawing>
              <wp:anchor distT="0" distB="0" distL="114300" distR="114300" simplePos="0" relativeHeight="251666432" behindDoc="0" locked="0" layoutInCell="1" allowOverlap="1">
                <wp:simplePos x="0" y="0"/>
                <wp:positionH relativeFrom="column">
                  <wp:posOffset>1882775</wp:posOffset>
                </wp:positionH>
                <wp:positionV relativeFrom="paragraph">
                  <wp:posOffset>168275</wp:posOffset>
                </wp:positionV>
                <wp:extent cx="2057400" cy="1590675"/>
                <wp:effectExtent l="6350" t="6350" r="12700" b="12700"/>
                <wp:wrapNone/>
                <wp:docPr id="37" name="组合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1590675"/>
                          <a:chOff x="3642" y="9171"/>
                          <a:chExt cx="3240" cy="2505"/>
                        </a:xfrm>
                      </wpg:grpSpPr>
                      <wps:wsp>
                        <wps:cNvPr id="38" name="文本框 40"/>
                        <wps:cNvSpPr txBox="1">
                          <a:spLocks noChangeArrowheads="1"/>
                        </wps:cNvSpPr>
                        <wps:spPr bwMode="auto">
                          <a:xfrm>
                            <a:off x="4722" y="9171"/>
                            <a:ext cx="540" cy="2505"/>
                          </a:xfrm>
                          <a:prstGeom prst="rect">
                            <a:avLst/>
                          </a:prstGeom>
                          <a:solidFill>
                            <a:srgbClr val="FFFFFF"/>
                          </a:solidFill>
                          <a:ln w="9525">
                            <a:solidFill>
                              <a:srgbClr val="000000"/>
                            </a:solidFill>
                            <a:miter lim="800000"/>
                            <a:headEnd/>
                            <a:tailEnd/>
                          </a:ln>
                        </wps:spPr>
                        <wps:txbx>
                          <w:txbxContent>
                            <w:p w:rsidR="00252C33" w:rsidRDefault="00252C33" w:rsidP="001A09B4">
                              <w:pPr>
                                <w:jc w:val="center"/>
                              </w:pPr>
                              <w:r>
                                <w:rPr>
                                  <w:rFonts w:hint="eastAsia"/>
                                </w:rPr>
                                <w:t>PLC</w:t>
                              </w:r>
                              <w:r>
                                <w:rPr>
                                  <w:rFonts w:hint="eastAsia"/>
                                </w:rPr>
                                <w:t>可编程逻辑与应用</w:t>
                              </w:r>
                            </w:p>
                          </w:txbxContent>
                        </wps:txbx>
                        <wps:bodyPr rot="0" vert="eaVert" wrap="square" lIns="91440" tIns="45720" rIns="91440" bIns="45720" anchor="t" anchorCtr="0" upright="1">
                          <a:noAutofit/>
                        </wps:bodyPr>
                      </wps:wsp>
                      <wps:wsp>
                        <wps:cNvPr id="39" name="文本框 38"/>
                        <wps:cNvSpPr txBox="1">
                          <a:spLocks noChangeArrowheads="1"/>
                        </wps:cNvSpPr>
                        <wps:spPr bwMode="auto">
                          <a:xfrm>
                            <a:off x="3642" y="9171"/>
                            <a:ext cx="540" cy="2505"/>
                          </a:xfrm>
                          <a:prstGeom prst="rect">
                            <a:avLst/>
                          </a:prstGeom>
                          <a:solidFill>
                            <a:srgbClr val="FFFFFF"/>
                          </a:solidFill>
                          <a:ln w="9525">
                            <a:solidFill>
                              <a:srgbClr val="000000"/>
                            </a:solidFill>
                            <a:miter lim="800000"/>
                            <a:headEnd/>
                            <a:tailEnd/>
                          </a:ln>
                        </wps:spPr>
                        <wps:txbx>
                          <w:txbxContent>
                            <w:p w:rsidR="00252C33" w:rsidRDefault="00252C33" w:rsidP="001A09B4">
                              <w:pPr>
                                <w:jc w:val="center"/>
                              </w:pPr>
                              <w:r>
                                <w:rPr>
                                  <w:rFonts w:hint="eastAsia"/>
                                </w:rPr>
                                <w:t>电工技术基础</w:t>
                              </w:r>
                            </w:p>
                          </w:txbxContent>
                        </wps:txbx>
                        <wps:bodyPr rot="0" vert="eaVert" wrap="square" lIns="91440" tIns="45720" rIns="91440" bIns="45720" anchor="t" anchorCtr="0" upright="1">
                          <a:noAutofit/>
                        </wps:bodyPr>
                      </wps:wsp>
                      <wps:wsp>
                        <wps:cNvPr id="40" name="文本框 39"/>
                        <wps:cNvSpPr txBox="1">
                          <a:spLocks noChangeArrowheads="1"/>
                        </wps:cNvSpPr>
                        <wps:spPr bwMode="auto">
                          <a:xfrm>
                            <a:off x="4182" y="9171"/>
                            <a:ext cx="540" cy="2505"/>
                          </a:xfrm>
                          <a:prstGeom prst="rect">
                            <a:avLst/>
                          </a:prstGeom>
                          <a:solidFill>
                            <a:srgbClr val="FFFFFF"/>
                          </a:solidFill>
                          <a:ln w="9525">
                            <a:solidFill>
                              <a:srgbClr val="000000"/>
                            </a:solidFill>
                            <a:miter lim="800000"/>
                            <a:headEnd/>
                            <a:tailEnd/>
                          </a:ln>
                        </wps:spPr>
                        <wps:txbx>
                          <w:txbxContent>
                            <w:p w:rsidR="00252C33" w:rsidRDefault="00252C33" w:rsidP="001A09B4">
                              <w:pPr>
                                <w:jc w:val="center"/>
                              </w:pPr>
                              <w:r>
                                <w:rPr>
                                  <w:rFonts w:hint="eastAsia"/>
                                </w:rPr>
                                <w:t>电工技能基础</w:t>
                              </w:r>
                            </w:p>
                          </w:txbxContent>
                        </wps:txbx>
                        <wps:bodyPr rot="0" vert="eaVert" wrap="square" lIns="91440" tIns="45720" rIns="91440" bIns="45720" anchor="t" anchorCtr="0" upright="1">
                          <a:noAutofit/>
                        </wps:bodyPr>
                      </wps:wsp>
                      <wps:wsp>
                        <wps:cNvPr id="41" name="文本框 41"/>
                        <wps:cNvSpPr txBox="1">
                          <a:spLocks noChangeArrowheads="1"/>
                        </wps:cNvSpPr>
                        <wps:spPr bwMode="auto">
                          <a:xfrm>
                            <a:off x="5262" y="9171"/>
                            <a:ext cx="540" cy="2505"/>
                          </a:xfrm>
                          <a:prstGeom prst="rect">
                            <a:avLst/>
                          </a:prstGeom>
                          <a:solidFill>
                            <a:srgbClr val="FFFFFF"/>
                          </a:solidFill>
                          <a:ln w="9525">
                            <a:solidFill>
                              <a:srgbClr val="000000"/>
                            </a:solidFill>
                            <a:miter lim="800000"/>
                            <a:headEnd/>
                            <a:tailEnd/>
                          </a:ln>
                        </wps:spPr>
                        <wps:txbx>
                          <w:txbxContent>
                            <w:p w:rsidR="00252C33" w:rsidRDefault="00252C33" w:rsidP="001A09B4">
                              <w:pPr>
                                <w:jc w:val="center"/>
                              </w:pPr>
                              <w:r>
                                <w:rPr>
                                  <w:rFonts w:hint="eastAsia"/>
                                </w:rPr>
                                <w:t>单片机原理</w:t>
                              </w:r>
                            </w:p>
                          </w:txbxContent>
                        </wps:txbx>
                        <wps:bodyPr rot="0" vert="eaVert" wrap="square" lIns="91440" tIns="45720" rIns="91440" bIns="45720" anchor="t" anchorCtr="0" upright="1">
                          <a:noAutofit/>
                        </wps:bodyPr>
                      </wps:wsp>
                      <wps:wsp>
                        <wps:cNvPr id="42" name="文本框 42"/>
                        <wps:cNvSpPr txBox="1">
                          <a:spLocks noChangeArrowheads="1"/>
                        </wps:cNvSpPr>
                        <wps:spPr bwMode="auto">
                          <a:xfrm>
                            <a:off x="5802" y="9171"/>
                            <a:ext cx="540" cy="2505"/>
                          </a:xfrm>
                          <a:prstGeom prst="rect">
                            <a:avLst/>
                          </a:prstGeom>
                          <a:solidFill>
                            <a:srgbClr val="FFFFFF"/>
                          </a:solidFill>
                          <a:ln w="9525">
                            <a:solidFill>
                              <a:srgbClr val="000000"/>
                            </a:solidFill>
                            <a:miter lim="800000"/>
                            <a:headEnd/>
                            <a:tailEnd/>
                          </a:ln>
                        </wps:spPr>
                        <wps:txbx>
                          <w:txbxContent>
                            <w:p w:rsidR="00252C33" w:rsidRDefault="00252C33" w:rsidP="001A09B4">
                              <w:pPr>
                                <w:jc w:val="center"/>
                              </w:pPr>
                              <w:r>
                                <w:rPr>
                                  <w:rFonts w:hint="eastAsia"/>
                                </w:rPr>
                                <w:t>电子技能基础</w:t>
                              </w:r>
                            </w:p>
                          </w:txbxContent>
                        </wps:txbx>
                        <wps:bodyPr rot="0" vert="eaVert" wrap="square" lIns="91440" tIns="45720" rIns="91440" bIns="45720" anchor="t" anchorCtr="0" upright="1">
                          <a:noAutofit/>
                        </wps:bodyPr>
                      </wps:wsp>
                      <wps:wsp>
                        <wps:cNvPr id="43" name="文本框 43"/>
                        <wps:cNvSpPr txBox="1">
                          <a:spLocks noChangeArrowheads="1"/>
                        </wps:cNvSpPr>
                        <wps:spPr bwMode="auto">
                          <a:xfrm>
                            <a:off x="6342" y="9171"/>
                            <a:ext cx="540" cy="2505"/>
                          </a:xfrm>
                          <a:prstGeom prst="rect">
                            <a:avLst/>
                          </a:prstGeom>
                          <a:solidFill>
                            <a:srgbClr val="FFFFFF"/>
                          </a:solidFill>
                          <a:ln w="9525">
                            <a:solidFill>
                              <a:srgbClr val="000000"/>
                            </a:solidFill>
                            <a:miter lim="800000"/>
                            <a:headEnd/>
                            <a:tailEnd/>
                          </a:ln>
                        </wps:spPr>
                        <wps:txbx>
                          <w:txbxContent>
                            <w:p w:rsidR="00252C33" w:rsidRDefault="00252C33" w:rsidP="001A09B4">
                              <w:pPr>
                                <w:jc w:val="center"/>
                              </w:pPr>
                              <w:r>
                                <w:rPr>
                                  <w:rFonts w:hint="eastAsia"/>
                                </w:rPr>
                                <w:t>电子技术基础</w:t>
                              </w:r>
                            </w:p>
                          </w:txbxContent>
                        </wps:txbx>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75" style="position:absolute;left:0;text-align:left;margin-left:148.25pt;margin-top:13.25pt;width:162pt;height:125.25pt;z-index:251666432" coordorigin="3642,9171" coordsize="3240,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">
                <v:shape id="文本框 40" o:spid="_x0000_s1076" type="#_x0000_t202" style="position:absolute;left:4722;top:9171;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cJAL8A&#10;AADbAAAADwAAAGRycy9kb3ducmV2LnhtbERPy4rCMBTdC/MP4Q7MRjSdEVSqUYZBwY3ic39prm2x&#10;uSlJpsa/NwvB5eG858toGtGR87VlBd/DDARxYXXNpYLzaT2YgvABWWNjmRQ8yMNy8dGbY67tnQ/U&#10;HUMpUgj7HBVUIbS5lL6oyKAf2pY4cVfrDIYEXSm1w3sKN438ybKxNFhzaqiwpb+Kitvx3yiI41N/&#10;OzmEyWq66+JO4nq1dxelvj7j7wxEoBje4pd7oxWM0tj0Jf0AuX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JwkAvwAAANsAAAAPAAAAAAAAAAAAAAAAAJgCAABkcnMvZG93bnJl&#10;di54bWxQSwUGAAAAAAQABAD1AAAAhAMAAAAA&#10;">
                  <v:textbox style="layout-flow:vertical-ideographic">
                    <w:txbxContent>
                      <w:p w:rsidR="001A09B4" w:rsidRDefault="001A09B4" w:rsidP="001A09B4">
                        <w:pPr>
                          <w:jc w:val="center"/>
                        </w:pPr>
                        <w:r>
                          <w:rPr>
                            <w:rFonts w:hint="eastAsia"/>
                          </w:rPr>
                          <w:t>PLC</w:t>
                        </w:r>
                        <w:r>
                          <w:rPr>
                            <w:rFonts w:hint="eastAsia"/>
                          </w:rPr>
                          <w:t>可编程逻辑与应用</w:t>
                        </w:r>
                      </w:p>
                    </w:txbxContent>
                  </v:textbox>
                </v:shape>
                <v:shape id="文本框 38" o:spid="_x0000_s1077" type="#_x0000_t202" style="position:absolute;left:3642;top:9171;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usm8QA&#10;AADbAAAADwAAAGRycy9kb3ducmV2LnhtbESPW2sCMRSE3wv+h3CEvhTN1oKX1ShSFPqi1Nv7YXPc&#10;XdycLElc039vCoU+DjPzDbNYRdOIjpyvLSt4H2YgiAuray4VnE/bwRSED8gaG8uk4Ic8rJa9lwXm&#10;2j74QN0xlCJB2OeooAqhzaX0RUUG/dC2xMm7WmcwJOlKqR0+Etw0cpRlY2mw5rRQYUufFRW3490o&#10;iOPT225yCJPNdN/FvcTt5ttdlHrtx/UcRKAY/sN/7S+t4GMGv1/S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rrJvEAAAA2wAAAA8AAAAAAAAAAAAAAAAAmAIAAGRycy9k&#10;b3ducmV2LnhtbFBLBQYAAAAABAAEAPUAAACJAwAAAAA=&#10;">
                  <v:textbox style="layout-flow:vertical-ideographic">
                    <w:txbxContent>
                      <w:p w:rsidR="001A09B4" w:rsidRDefault="001A09B4" w:rsidP="001A09B4">
                        <w:pPr>
                          <w:jc w:val="center"/>
                        </w:pPr>
                        <w:r>
                          <w:rPr>
                            <w:rFonts w:hint="eastAsia"/>
                          </w:rPr>
                          <w:t>电工技术基础</w:t>
                        </w:r>
                      </w:p>
                    </w:txbxContent>
                  </v:textbox>
                </v:shape>
                <v:shape id="文本框 39" o:spid="_x0000_s1078" type="#_x0000_t202" style="position:absolute;left:4182;top:9171;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d2e78A&#10;AADbAAAADwAAAGRycy9kb3ducmV2LnhtbERPy4rCMBTdC/MP4Q7MRjSdQVSqUYZBwY3ic39prm2x&#10;uSlJpsa/NwvB5eG858toGtGR87VlBd/DDARxYXXNpYLzaT2YgvABWWNjmRQ8yMNy8dGbY67tnQ/U&#10;HUMpUgj7HBVUIbS5lL6oyKAf2pY4cVfrDIYEXSm1w3sKN438ybKxNFhzaqiwpb+Kitvx3yiI41N/&#10;OzmEyWq66+JO4nq1dxelvj7j7wxEoBje4pd7oxWM0vr0Jf0AuX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V3Z7vwAAANsAAAAPAAAAAAAAAAAAAAAAAJgCAABkcnMvZG93bnJl&#10;di54bWxQSwUGAAAAAAQABAD1AAAAhAMAAAAA&#10;">
                  <v:textbox style="layout-flow:vertical-ideographic">
                    <w:txbxContent>
                      <w:p w:rsidR="001A09B4" w:rsidRDefault="001A09B4" w:rsidP="001A09B4">
                        <w:pPr>
                          <w:jc w:val="center"/>
                        </w:pPr>
                        <w:r>
                          <w:rPr>
                            <w:rFonts w:hint="eastAsia"/>
                          </w:rPr>
                          <w:t>电工技能基础</w:t>
                        </w:r>
                      </w:p>
                    </w:txbxContent>
                  </v:textbox>
                </v:shape>
                <v:shape id="文本框 41" o:spid="_x0000_s1079" type="#_x0000_t202" style="position:absolute;left:5262;top:9171;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vT4MIA&#10;AADbAAAADwAAAGRycy9kb3ducmV2LnhtbESPQWsCMRSE7wX/Q3iCl1KzSlFZjSKi4KVStd4fm+fu&#10;4uZlSeIa/70pFHocZuYbZrGKphEdOV9bVjAaZiCIC6trLhX8nHcfMxA+IGtsLJOCJ3lYLXtvC8y1&#10;ffCRulMoRYKwz1FBFUKbS+mLigz6oW2Jk3e1zmBI0pVSO3wkuGnkOMsm0mDNaaHCljYVFbfT3SiI&#10;k/P71/QYptvZoYsHibvtt7soNejH9RxEoBj+w3/tvVbwOYLfL+kH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G9PgwgAAANsAAAAPAAAAAAAAAAAAAAAAAJgCAABkcnMvZG93&#10;bnJldi54bWxQSwUGAAAAAAQABAD1AAAAhwMAAAAA&#10;">
                  <v:textbox style="layout-flow:vertical-ideographic">
                    <w:txbxContent>
                      <w:p w:rsidR="001A09B4" w:rsidRDefault="001A09B4" w:rsidP="001A09B4">
                        <w:pPr>
                          <w:jc w:val="center"/>
                        </w:pPr>
                        <w:r>
                          <w:rPr>
                            <w:rFonts w:hint="eastAsia"/>
                          </w:rPr>
                          <w:t>单片机原理</w:t>
                        </w:r>
                      </w:p>
                    </w:txbxContent>
                  </v:textbox>
                </v:shape>
                <v:shape id="文本框 42" o:spid="_x0000_s1080" type="#_x0000_t202" style="position:absolute;left:5802;top:9171;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lNl8IA&#10;AADbAAAADwAAAGRycy9kb3ducmV2LnhtbESPQWsCMRSE74L/ITzBi9RspaisRhFR8FKpWu+PzXN3&#10;cfOyJOka/70pFHocZuYbZrmOphEdOV9bVvA+zkAQF1bXXCr4vuzf5iB8QNbYWCYFT/KwXvV7S8y1&#10;ffCJunMoRYKwz1FBFUKbS+mLigz6sW2Jk3ezzmBI0pVSO3wkuGnkJMum0mDNaaHClrYVFffzj1EQ&#10;p5fR5+wUZrv5sYtHifvdl7sqNRzEzQJEoBj+w3/tg1bwMYHfL+kH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yU2XwgAAANsAAAAPAAAAAAAAAAAAAAAAAJgCAABkcnMvZG93&#10;bnJldi54bWxQSwUGAAAAAAQABAD1AAAAhwMAAAAA&#10;">
                  <v:textbox style="layout-flow:vertical-ideographic">
                    <w:txbxContent>
                      <w:p w:rsidR="001A09B4" w:rsidRDefault="001A09B4" w:rsidP="001A09B4">
                        <w:pPr>
                          <w:jc w:val="center"/>
                        </w:pPr>
                        <w:r>
                          <w:rPr>
                            <w:rFonts w:hint="eastAsia"/>
                          </w:rPr>
                          <w:t>电子技能基础</w:t>
                        </w:r>
                      </w:p>
                    </w:txbxContent>
                  </v:textbox>
                </v:shape>
                <v:shape id="文本框 43" o:spid="_x0000_s1081" type="#_x0000_t202" style="position:absolute;left:6342;top:9171;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XoDMQA&#10;AADbAAAADwAAAGRycy9kb3ducmV2LnhtbESPQWsCMRSE7wX/Q3hCL6WbtYouq1GkKPRSqVrvj83r&#10;7tLNy5Kka/rvTUHocZiZb5jVJppODOR8a1nBJMtBEFdWt1wr+DzvnwsQPiBr7CyTgl/ysFmPHlZY&#10;anvlIw2nUIsEYV+igiaEvpTSVw0Z9JntiZP3ZZ3BkKSrpXZ4TXDTyZc8n0uDLaeFBnt6baj6Pv0Y&#10;BXF+fnpfHMNiVxyGeJC43324i1KP47hdgggUw3/43n7TCmZT+PuSfo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F6AzEAAAA2wAAAA8AAAAAAAAAAAAAAAAAmAIAAGRycy9k&#10;b3ducmV2LnhtbFBLBQYAAAAABAAEAPUAAACJAwAAAAA=&#10;">
                  <v:textbox style="layout-flow:vertical-ideographic">
                    <w:txbxContent>
                      <w:p w:rsidR="001A09B4" w:rsidRDefault="001A09B4" w:rsidP="001A09B4">
                        <w:pPr>
                          <w:jc w:val="center"/>
                        </w:pPr>
                        <w:r>
                          <w:rPr>
                            <w:rFonts w:hint="eastAsia"/>
                          </w:rPr>
                          <w:t>电子技术基础</w:t>
                        </w:r>
                      </w:p>
                    </w:txbxContent>
                  </v:textbox>
                </v:shape>
              </v:group>
            </w:pict>
          </mc:Fallback>
        </mc:AlternateContent>
      </w:r>
      <w:r>
        <w:rPr>
          <w:rFonts w:ascii="宋体" w:hAnsi="宋体" w:cs="宋体" w:hint="eastAsia"/>
          <w:noProof/>
          <w:color w:val="000000"/>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852170</wp:posOffset>
                </wp:positionH>
                <wp:positionV relativeFrom="paragraph">
                  <wp:posOffset>197485</wp:posOffset>
                </wp:positionV>
                <wp:extent cx="360045" cy="1590675"/>
                <wp:effectExtent l="13970" t="6985" r="6985" b="12065"/>
                <wp:wrapNone/>
                <wp:docPr id="36"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590675"/>
                        </a:xfrm>
                        <a:prstGeom prst="rect">
                          <a:avLst/>
                        </a:prstGeom>
                        <a:solidFill>
                          <a:srgbClr val="FFFFFF"/>
                        </a:solidFill>
                        <a:ln w="9525">
                          <a:solidFill>
                            <a:srgbClr val="000000"/>
                          </a:solidFill>
                          <a:miter lim="800000"/>
                          <a:headEnd/>
                          <a:tailEnd/>
                        </a:ln>
                      </wps:spPr>
                      <wps:txbx>
                        <w:txbxContent>
                          <w:p w:rsidR="00252C33" w:rsidRDefault="00252C33" w:rsidP="001A09B4">
                            <w:pPr>
                              <w:jc w:val="center"/>
                            </w:pPr>
                            <w:r>
                              <w:rPr>
                                <w:rFonts w:hint="eastAsia"/>
                              </w:rPr>
                              <w:t>专业核心课</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2" type="#_x0000_t202" style="position:absolute;left:0;text-align:left;margin-left:67.1pt;margin-top:15.55pt;width:28.35pt;height:12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">
                <v:textbox style="layout-flow:vertical-ideographic">
                  <w:txbxContent>
                    <w:p w:rsidR="001A09B4" w:rsidRDefault="001A09B4" w:rsidP="001A09B4">
                      <w:pPr>
                        <w:jc w:val="center"/>
                      </w:pPr>
                      <w:r>
                        <w:rPr>
                          <w:rFonts w:hint="eastAsia"/>
                        </w:rPr>
                        <w:t>专业核心课</w:t>
                      </w:r>
                    </w:p>
                  </w:txbxContent>
                </v:textbox>
              </v:shape>
            </w:pict>
          </mc:Fallback>
        </mc:AlternateContent>
      </w:r>
    </w:p>
    <w:p w:rsidR="001A09B4" w:rsidRDefault="001A09B4" w:rsidP="001A09B4">
      <w:pPr>
        <w:spacing w:line="360" w:lineRule="auto"/>
        <w:ind w:firstLineChars="200" w:firstLine="560"/>
        <w:rPr>
          <w:rFonts w:ascii="宋体" w:hAnsi="宋体" w:cs="宋体"/>
          <w:color w:val="000000"/>
          <w:kern w:val="0"/>
          <w:sz w:val="28"/>
          <w:szCs w:val="28"/>
        </w:rPr>
      </w:pPr>
    </w:p>
    <w:p w:rsidR="001A09B4" w:rsidRDefault="001A09B4" w:rsidP="001A09B4">
      <w:pPr>
        <w:spacing w:line="360" w:lineRule="auto"/>
        <w:rPr>
          <w:rFonts w:ascii="宋体" w:hAnsi="宋体" w:cs="宋体"/>
          <w:color w:val="000000"/>
          <w:kern w:val="0"/>
          <w:sz w:val="28"/>
          <w:szCs w:val="28"/>
        </w:rPr>
      </w:pPr>
    </w:p>
    <w:p w:rsidR="001A09B4" w:rsidRDefault="001A09B4" w:rsidP="001A09B4">
      <w:pPr>
        <w:spacing w:line="360" w:lineRule="auto"/>
        <w:ind w:firstLineChars="200" w:firstLine="560"/>
        <w:rPr>
          <w:rFonts w:ascii="宋体" w:hAnsi="宋体" w:cs="宋体"/>
          <w:color w:val="000000"/>
          <w:kern w:val="0"/>
          <w:sz w:val="28"/>
          <w:szCs w:val="28"/>
        </w:rPr>
      </w:pPr>
    </w:p>
    <w:p w:rsidR="001A09B4" w:rsidRDefault="0015127F" w:rsidP="001A09B4">
      <w:pPr>
        <w:spacing w:line="360" w:lineRule="auto"/>
        <w:ind w:firstLineChars="200" w:firstLine="560"/>
        <w:rPr>
          <w:rFonts w:ascii="宋体" w:hAnsi="宋体" w:cs="宋体"/>
          <w:color w:val="000000"/>
          <w:kern w:val="0"/>
          <w:sz w:val="28"/>
          <w:szCs w:val="28"/>
        </w:rPr>
      </w:pPr>
      <w:r>
        <w:rPr>
          <w:rFonts w:ascii="宋体" w:hAnsi="宋体" w:cs="宋体" w:hint="eastAsia"/>
          <w:noProof/>
          <w:color w:val="000000"/>
          <w:kern w:val="0"/>
          <w:sz w:val="28"/>
          <w:szCs w:val="28"/>
        </w:rPr>
        <mc:AlternateContent>
          <mc:Choice Requires="wpg">
            <w:drawing>
              <wp:anchor distT="0" distB="0" distL="114300" distR="114300" simplePos="0" relativeHeight="251668480" behindDoc="0" locked="0" layoutInCell="1" allowOverlap="1">
                <wp:simplePos x="0" y="0"/>
                <wp:positionH relativeFrom="column">
                  <wp:posOffset>1604645</wp:posOffset>
                </wp:positionH>
                <wp:positionV relativeFrom="paragraph">
                  <wp:posOffset>173990</wp:posOffset>
                </wp:positionV>
                <wp:extent cx="2524125" cy="588645"/>
                <wp:effectExtent l="52070" t="21590" r="62230" b="18415"/>
                <wp:wrapNone/>
                <wp:docPr id="26" name="组合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588645"/>
                          <a:chOff x="3945" y="11676"/>
                          <a:chExt cx="3975" cy="927"/>
                        </a:xfrm>
                      </wpg:grpSpPr>
                      <wps:wsp>
                        <wps:cNvPr id="27" name="自选图形 93"/>
                        <wps:cNvCnPr>
                          <a:cxnSpLocks noChangeShapeType="1"/>
                        </wps:cNvCnPr>
                        <wps:spPr bwMode="auto">
                          <a:xfrm flipV="1">
                            <a:off x="6016" y="11913"/>
                            <a:ext cx="0" cy="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8" name="组合 94"/>
                        <wpg:cNvGrpSpPr>
                          <a:grpSpLocks/>
                        </wpg:cNvGrpSpPr>
                        <wpg:grpSpPr bwMode="auto">
                          <a:xfrm rot="10800000">
                            <a:off x="3945" y="12378"/>
                            <a:ext cx="3975" cy="225"/>
                            <a:chOff x="4770" y="9570"/>
                            <a:chExt cx="2385" cy="225"/>
                          </a:xfrm>
                        </wpg:grpSpPr>
                        <wps:wsp>
                          <wps:cNvPr id="29" name="自选图形 95"/>
                          <wps:cNvCnPr>
                            <a:cxnSpLocks noChangeShapeType="1"/>
                          </wps:cNvCnPr>
                          <wps:spPr bwMode="auto">
                            <a:xfrm flipV="1">
                              <a:off x="4770"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自选图形 96"/>
                          <wps:cNvCnPr>
                            <a:cxnSpLocks noChangeShapeType="1"/>
                          </wps:cNvCnPr>
                          <wps:spPr bwMode="auto">
                            <a:xfrm flipV="1">
                              <a:off x="7155"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自选图形 97"/>
                          <wps:cNvCnPr>
                            <a:cxnSpLocks noChangeShapeType="1"/>
                          </wps:cNvCnPr>
                          <wps:spPr bwMode="auto">
                            <a:xfrm>
                              <a:off x="4770" y="9795"/>
                              <a:ext cx="2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2" name="组合 112"/>
                        <wpg:cNvGrpSpPr>
                          <a:grpSpLocks/>
                        </wpg:cNvGrpSpPr>
                        <wpg:grpSpPr bwMode="auto">
                          <a:xfrm>
                            <a:off x="4634" y="11676"/>
                            <a:ext cx="2938" cy="165"/>
                            <a:chOff x="4770" y="9570"/>
                            <a:chExt cx="2385" cy="225"/>
                          </a:xfrm>
                        </wpg:grpSpPr>
                        <wps:wsp>
                          <wps:cNvPr id="33" name="自选图形 113"/>
                          <wps:cNvCnPr>
                            <a:cxnSpLocks noChangeShapeType="1"/>
                          </wps:cNvCnPr>
                          <wps:spPr bwMode="auto">
                            <a:xfrm flipV="1">
                              <a:off x="4770"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自选图形 114"/>
                          <wps:cNvCnPr>
                            <a:cxnSpLocks noChangeShapeType="1"/>
                          </wps:cNvCnPr>
                          <wps:spPr bwMode="auto">
                            <a:xfrm flipV="1">
                              <a:off x="7155"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自选图形 115"/>
                          <wps:cNvCnPr>
                            <a:cxnSpLocks noChangeShapeType="1"/>
                          </wps:cNvCnPr>
                          <wps:spPr bwMode="auto">
                            <a:xfrm>
                              <a:off x="4770" y="9795"/>
                              <a:ext cx="2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组合 116" o:spid="_x0000_s1026" style="position:absolute;left:0;text-align:left;margin-left:126.35pt;margin-top:13.7pt;width:198.75pt;height:46.35pt;z-index:251668480" coordorigin="3945,11676" coordsize="3975,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">
                <v:shape id="自选图形 93" o:spid="_x0000_s1027" type="#_x0000_t32" style="position:absolute;left:6016;top:11913;width:0;height:4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9CksMAAADbAAAADwAAAGRycy9kb3ducmV2LnhtbESPT2sCMRTE7wW/Q3hCb91shVpZjVKF&#10;gvRS/AN6fGyeu8HNy7KJm/XbN4LQ4zAzv2EWq8E2oqfOG8cK3rMcBHHptOFKwfHw/TYD4QOyxsYx&#10;KbiTh9Vy9LLAQrvIO+r3oRIJwr5ABXUIbSGlL2uy6DPXEifv4jqLIcmukrrDmOC2kZM8n0qLhtNC&#10;jS1taiqv+5tVYOKv6dvtJq5/TmevI5n7hzNKvY6HrzmIQEP4Dz/bW61g8gm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QpLDAAAA2wAAAA8AAAAAAAAAAAAA&#10;AAAAoQIAAGRycy9kb3ducmV2LnhtbFBLBQYAAAAABAAEAPkAAACRAwAAAAA=&#10;">
                  <v:stroke endarrow="block"/>
                </v:shape>
                <v:group id="组合 94" o:spid="_x0000_s1028" style="position:absolute;left:3945;top:12378;width:3975;height:225;rotation:180" coordorigin="4770,9570" coordsize="2385,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DGFM5iwAAAANsAAAAPAAAA&#10;AAAAAAAAAAAAAKoCAABkcnMvZG93bnJldi54bWxQSwUGAAAAAAQABAD6AAAAlwMAAAAA&#10;">
                  <v:shape id="自选图形 95" o:spid="_x0000_s1029" type="#_x0000_t32" style="position:absolute;left:4770;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xze8MAAADbAAAADwAAAGRycy9kb3ducmV2LnhtbESPT2sCMRTE7wW/Q3hCb91shUpdjVKF&#10;gvRS/AN6fGyeu8HNy7KJm/XbN4LQ4zAzv2EWq8E2oqfOG8cK3rMcBHHptOFKwfHw/fYJwgdkjY1j&#10;UnAnD6vl6GWBhXaRd9TvQyUShH2BCuoQ2kJKX9Zk0WeuJU7exXUWQ5JdJXWHMcFtIyd5PpUWDaeF&#10;Glva1FRe9zerwMRf07fbTVz/nM5eRzL3D2eUeh0PX3MQgYbwH362t1rBZAa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sc3vDAAAA2wAAAA8AAAAAAAAAAAAA&#10;AAAAoQIAAGRycy9kb3ducmV2LnhtbFBLBQYAAAAABAAEAPkAAACRAwAAAAA=&#10;">
                    <v:stroke endarrow="block"/>
                  </v:shape>
                  <v:shape id="自选图形 96" o:spid="_x0000_s1030" type="#_x0000_t32" style="position:absolute;left:7155;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MO74AAADbAAAADwAAAGRycy9kb3ducmV2LnhtbERPTYvCMBC9L/gfwgje1lRl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z0w7vgAAANsAAAAPAAAAAAAAAAAAAAAAAKEC&#10;AABkcnMvZG93bnJldi54bWxQSwUGAAAAAAQABAD5AAAAjAMAAAAA&#10;">
                    <v:stroke endarrow="block"/>
                  </v:shape>
                  <v:shape id="自选图形 97" o:spid="_x0000_s1031" type="#_x0000_t32" style="position:absolute;left:4770;top:9795;width:2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group>
                <v:group id="组合 112" o:spid="_x0000_s1032" style="position:absolute;left:4634;top:11676;width:2938;height:165" coordorigin="4770,9570" coordsize="2385,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自选图形 113" o:spid="_x0000_s1033" type="#_x0000_t32" style="position:absolute;left:4770;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3STMMAAADbAAAADwAAAGRycy9kb3ducmV2LnhtbESPT2sCMRTE74V+h/AK3rrZViyyGqUV&#10;BPFS/AN6fGyeu8HNy7KJm/XbN4LQ4zAzv2Hmy8E2oqfOG8cKPrIcBHHptOFKwfGwfp+C8AFZY+OY&#10;FNzJw3Lx+jLHQrvIO+r3oRIJwr5ABXUIbSGlL2uy6DPXEifv4jqLIcmukrrDmOC2kZ95/iUtGk4L&#10;Nba0qqm87m9WgYm/pm83q/izPZ29jmTuE2eUGr0N3zMQgYbwH362N1rBeAy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d0kzDAAAA2wAAAA8AAAAAAAAAAAAA&#10;AAAAoQIAAGRycy9kb3ducmV2LnhtbFBLBQYAAAAABAAEAPkAAACRAwAAAAA=&#10;">
                    <v:stroke endarrow="block"/>
                  </v:shape>
                  <v:shape id="自选图形 114" o:spid="_x0000_s1034" type="#_x0000_t32" style="position:absolute;left:7155;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KOMIAAADbAAAADwAAAGRycy9kb3ducmV2LnhtbESPQWsCMRSE74L/ITyhN81aq8jWKCoI&#10;0ouohXp8bF53g5uXZZNu1n/fCIUeh5n5hllteluLjlpvHCuYTjIQxIXThksFn9fDeAnCB2SNtWNS&#10;8CAPm/VwsMJcu8hn6i6hFAnCPkcFVQhNLqUvKrLoJ64hTt63ay2GJNtS6hZjgttavmbZQlo0nBYq&#10;bGhfUXG//FgFJp5M1xz3cffxdfM6knnMnVHqZdRv30EE6sN/+K991Apmb/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RKOMIAAADbAAAADwAAAAAAAAAAAAAA&#10;AAChAgAAZHJzL2Rvd25yZXYueG1sUEsFBgAAAAAEAAQA+QAAAJADAAAAAA==&#10;">
                    <v:stroke endarrow="block"/>
                  </v:shape>
                  <v:shape id="自选图形 115" o:spid="_x0000_s1035" type="#_x0000_t32" style="position:absolute;left:4770;top:9795;width:2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group>
              </v:group>
            </w:pict>
          </mc:Fallback>
        </mc:AlternateContent>
      </w:r>
      <w:r>
        <w:rPr>
          <w:rFonts w:ascii="宋体" w:hAnsi="宋体" w:cs="宋体" w:hint="eastAsia"/>
          <w:noProof/>
          <w:color w:val="000000"/>
          <w:kern w:val="0"/>
          <w:sz w:val="28"/>
          <w:szCs w:val="28"/>
        </w:rPr>
        <mc:AlternateContent>
          <mc:Choice Requires="wpg">
            <w:drawing>
              <wp:anchor distT="0" distB="0" distL="114300" distR="114300" simplePos="0" relativeHeight="251667456" behindDoc="0" locked="0" layoutInCell="1" allowOverlap="1">
                <wp:simplePos x="0" y="0"/>
                <wp:positionH relativeFrom="column">
                  <wp:posOffset>2042160</wp:posOffset>
                </wp:positionH>
                <wp:positionV relativeFrom="paragraph">
                  <wp:posOffset>181610</wp:posOffset>
                </wp:positionV>
                <wp:extent cx="1865630" cy="104775"/>
                <wp:effectExtent l="60960" t="19685" r="54610" b="8890"/>
                <wp:wrapNone/>
                <wp:docPr id="22" name="组合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5630" cy="104775"/>
                          <a:chOff x="4770" y="9570"/>
                          <a:chExt cx="2385" cy="225"/>
                        </a:xfrm>
                      </wpg:grpSpPr>
                      <wps:wsp>
                        <wps:cNvPr id="23" name="自选图形 90"/>
                        <wps:cNvCnPr>
                          <a:cxnSpLocks noChangeShapeType="1"/>
                        </wps:cNvCnPr>
                        <wps:spPr bwMode="auto">
                          <a:xfrm flipV="1">
                            <a:off x="4770"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自选图形 91"/>
                        <wps:cNvCnPr>
                          <a:cxnSpLocks noChangeShapeType="1"/>
                        </wps:cNvCnPr>
                        <wps:spPr bwMode="auto">
                          <a:xfrm flipV="1">
                            <a:off x="7155"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自选图形 92"/>
                        <wps:cNvCnPr>
                          <a:cxnSpLocks noChangeShapeType="1"/>
                        </wps:cNvCnPr>
                        <wps:spPr bwMode="auto">
                          <a:xfrm>
                            <a:off x="4770" y="9795"/>
                            <a:ext cx="2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89" o:spid="_x0000_s1026" style="position:absolute;left:0;text-align:left;margin-left:160.8pt;margin-top:14.3pt;width:146.9pt;height:8.25pt;z-index:251667456" coordorigin="4770,9570" coordsize="238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">
                <v:shape id="自选图形 90" o:spid="_x0000_s1027" type="#_x0000_t32" style="position:absolute;left:4770;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REkcMAAADbAAAADwAAAGRycy9kb3ducmV2LnhtbESPT2sCMRTE7wW/Q3hCb91sL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ERJHDAAAA2wAAAA8AAAAAAAAAAAAA&#10;AAAAoQIAAGRycy9kb3ducmV2LnhtbFBLBQYAAAAABAAEAPkAAACRAwAAAAA=&#10;">
                  <v:stroke endarrow="block"/>
                </v:shape>
                <v:shape id="自选图形 91" o:spid="_x0000_s1028" type="#_x0000_t32" style="position:absolute;left:7155;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3c5cMAAADbAAAADwAAAGRycy9kb3ducmV2LnhtbESPT2sCMRTE7wW/Q3hCb91sp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t3OXDAAAA2wAAAA8AAAAAAAAAAAAA&#10;AAAAoQIAAGRycy9kb3ducmV2LnhtbFBLBQYAAAAABAAEAPkAAACRAwAAAAA=&#10;">
                  <v:stroke endarrow="block"/>
                </v:shape>
                <v:shape id="自选图形 92" o:spid="_x0000_s1029" type="#_x0000_t32" style="position:absolute;left:4770;top:9795;width:2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group>
            </w:pict>
          </mc:Fallback>
        </mc:AlternateContent>
      </w:r>
    </w:p>
    <w:p w:rsidR="001A09B4" w:rsidRDefault="0015127F" w:rsidP="001A09B4">
      <w:pPr>
        <w:spacing w:line="360" w:lineRule="auto"/>
        <w:ind w:firstLineChars="200" w:firstLine="560"/>
        <w:rPr>
          <w:rFonts w:ascii="宋体" w:hAnsi="宋体" w:cs="宋体"/>
          <w:color w:val="000000"/>
          <w:kern w:val="0"/>
          <w:sz w:val="28"/>
          <w:szCs w:val="28"/>
        </w:rPr>
      </w:pPr>
      <w:r>
        <w:rPr>
          <w:rFonts w:ascii="宋体" w:hAnsi="宋体" w:cs="宋体" w:hint="eastAsia"/>
          <w:noProof/>
          <w:color w:val="000000"/>
          <w:kern w:val="0"/>
          <w:sz w:val="28"/>
          <w:szCs w:val="28"/>
        </w:rPr>
        <mc:AlternateContent>
          <mc:Choice Requires="wpg">
            <w:drawing>
              <wp:anchor distT="0" distB="0" distL="114300" distR="114300" simplePos="0" relativeHeight="251664384" behindDoc="0" locked="0" layoutInCell="1" allowOverlap="1">
                <wp:simplePos x="0" y="0"/>
                <wp:positionH relativeFrom="column">
                  <wp:posOffset>831215</wp:posOffset>
                </wp:positionH>
                <wp:positionV relativeFrom="paragraph">
                  <wp:posOffset>347345</wp:posOffset>
                </wp:positionV>
                <wp:extent cx="3731895" cy="1590675"/>
                <wp:effectExtent l="12065" t="13970" r="8890" b="5080"/>
                <wp:wrapNone/>
                <wp:docPr id="7" name="组合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1895" cy="1590675"/>
                          <a:chOff x="3567" y="12603"/>
                          <a:chExt cx="5925" cy="2505"/>
                        </a:xfrm>
                      </wpg:grpSpPr>
                      <wpg:grpSp>
                        <wpg:cNvPr id="8" name="组合 72"/>
                        <wpg:cNvGrpSpPr>
                          <a:grpSpLocks/>
                        </wpg:cNvGrpSpPr>
                        <wpg:grpSpPr bwMode="auto">
                          <a:xfrm>
                            <a:off x="3567" y="12603"/>
                            <a:ext cx="4305" cy="2505"/>
                            <a:chOff x="3885" y="10167"/>
                            <a:chExt cx="4305" cy="2505"/>
                          </a:xfrm>
                        </wpg:grpSpPr>
                        <wps:wsp>
                          <wps:cNvPr id="9" name="文本框 73"/>
                          <wps:cNvSpPr txBox="1">
                            <a:spLocks noChangeArrowheads="1"/>
                          </wps:cNvSpPr>
                          <wps:spPr bwMode="auto">
                            <a:xfrm>
                              <a:off x="4965" y="10167"/>
                              <a:ext cx="540" cy="2505"/>
                            </a:xfrm>
                            <a:prstGeom prst="rect">
                              <a:avLst/>
                            </a:prstGeom>
                            <a:solidFill>
                              <a:srgbClr val="FFFFFF"/>
                            </a:solidFill>
                            <a:ln w="9525">
                              <a:solidFill>
                                <a:srgbClr val="000000"/>
                              </a:solidFill>
                              <a:miter lim="800000"/>
                              <a:headEnd/>
                              <a:tailEnd/>
                            </a:ln>
                          </wps:spPr>
                          <wps:txbx>
                            <w:txbxContent>
                              <w:p w:rsidR="00252C33" w:rsidRDefault="00252C33" w:rsidP="001A09B4">
                                <w:pPr>
                                  <w:jc w:val="center"/>
                                </w:pPr>
                                <w:r>
                                  <w:rPr>
                                    <w:rFonts w:hint="eastAsia"/>
                                  </w:rPr>
                                  <w:t>哲学与人生</w:t>
                                </w:r>
                              </w:p>
                            </w:txbxContent>
                          </wps:txbx>
                          <wps:bodyPr rot="0" vert="eaVert" wrap="square" lIns="91440" tIns="45720" rIns="91440" bIns="45720" anchor="t" anchorCtr="0" upright="1">
                            <a:noAutofit/>
                          </wps:bodyPr>
                        </wps:wsp>
                        <wpg:grpSp>
                          <wpg:cNvPr id="10" name="组合 74"/>
                          <wpg:cNvGrpSpPr>
                            <a:grpSpLocks/>
                          </wpg:cNvGrpSpPr>
                          <wpg:grpSpPr bwMode="auto">
                            <a:xfrm>
                              <a:off x="3885" y="10167"/>
                              <a:ext cx="4305" cy="2505"/>
                              <a:chOff x="3885" y="10167"/>
                              <a:chExt cx="4305" cy="2505"/>
                            </a:xfrm>
                          </wpg:grpSpPr>
                          <wps:wsp>
                            <wps:cNvPr id="11" name="文本框 75"/>
                            <wps:cNvSpPr txBox="1">
                              <a:spLocks noChangeArrowheads="1"/>
                            </wps:cNvSpPr>
                            <wps:spPr bwMode="auto">
                              <a:xfrm>
                                <a:off x="3885" y="10167"/>
                                <a:ext cx="540" cy="2505"/>
                              </a:xfrm>
                              <a:prstGeom prst="rect">
                                <a:avLst/>
                              </a:prstGeom>
                              <a:solidFill>
                                <a:srgbClr val="FFFFFF"/>
                              </a:solidFill>
                              <a:ln w="9525">
                                <a:solidFill>
                                  <a:srgbClr val="000000"/>
                                </a:solidFill>
                                <a:miter lim="800000"/>
                                <a:headEnd/>
                                <a:tailEnd/>
                              </a:ln>
                            </wps:spPr>
                            <wps:txbx>
                              <w:txbxContent>
                                <w:p w:rsidR="00252C33" w:rsidRDefault="00252C33" w:rsidP="001A09B4">
                                  <w:pPr>
                                    <w:jc w:val="center"/>
                                  </w:pPr>
                                  <w:r>
                                    <w:rPr>
                                      <w:rFonts w:hint="eastAsia"/>
                                    </w:rPr>
                                    <w:t>中国特色社会主义</w:t>
                                  </w:r>
                                </w:p>
                              </w:txbxContent>
                            </wps:txbx>
                            <wps:bodyPr rot="0" vert="eaVert" wrap="square" lIns="91440" tIns="45720" rIns="91440" bIns="45720" anchor="t" anchorCtr="0" upright="1">
                              <a:noAutofit/>
                            </wps:bodyPr>
                          </wps:wsp>
                          <wps:wsp>
                            <wps:cNvPr id="12" name="文本框 76"/>
                            <wps:cNvSpPr txBox="1">
                              <a:spLocks noChangeArrowheads="1"/>
                            </wps:cNvSpPr>
                            <wps:spPr bwMode="auto">
                              <a:xfrm>
                                <a:off x="4425" y="10167"/>
                                <a:ext cx="540" cy="2505"/>
                              </a:xfrm>
                              <a:prstGeom prst="rect">
                                <a:avLst/>
                              </a:prstGeom>
                              <a:solidFill>
                                <a:srgbClr val="FFFFFF"/>
                              </a:solidFill>
                              <a:ln w="9525">
                                <a:solidFill>
                                  <a:srgbClr val="000000"/>
                                </a:solidFill>
                                <a:miter lim="800000"/>
                                <a:headEnd/>
                                <a:tailEnd/>
                              </a:ln>
                            </wps:spPr>
                            <wps:txbx>
                              <w:txbxContent>
                                <w:p w:rsidR="00252C33" w:rsidRDefault="00252C33" w:rsidP="001A09B4">
                                  <w:pPr>
                                    <w:jc w:val="center"/>
                                  </w:pPr>
                                  <w:r>
                                    <w:rPr>
                                      <w:rFonts w:hint="eastAsia"/>
                                    </w:rPr>
                                    <w:t>心理健康与职业生涯</w:t>
                                  </w:r>
                                </w:p>
                              </w:txbxContent>
                            </wps:txbx>
                            <wps:bodyPr rot="0" vert="eaVert" wrap="square" lIns="91440" tIns="45720" rIns="91440" bIns="45720" anchor="t" anchorCtr="0" upright="1">
                              <a:noAutofit/>
                            </wps:bodyPr>
                          </wps:wsp>
                          <wps:wsp>
                            <wps:cNvPr id="13" name="文本框 77"/>
                            <wps:cNvSpPr txBox="1">
                              <a:spLocks noChangeArrowheads="1"/>
                            </wps:cNvSpPr>
                            <wps:spPr bwMode="auto">
                              <a:xfrm>
                                <a:off x="5505" y="10167"/>
                                <a:ext cx="540" cy="2505"/>
                              </a:xfrm>
                              <a:prstGeom prst="rect">
                                <a:avLst/>
                              </a:prstGeom>
                              <a:solidFill>
                                <a:srgbClr val="FFFFFF"/>
                              </a:solidFill>
                              <a:ln w="9525">
                                <a:solidFill>
                                  <a:srgbClr val="000000"/>
                                </a:solidFill>
                                <a:miter lim="800000"/>
                                <a:headEnd/>
                                <a:tailEnd/>
                              </a:ln>
                            </wps:spPr>
                            <wps:txbx>
                              <w:txbxContent>
                                <w:p w:rsidR="00252C33" w:rsidRDefault="00252C33" w:rsidP="001A09B4">
                                  <w:pPr>
                                    <w:jc w:val="center"/>
                                  </w:pPr>
                                  <w:r>
                                    <w:rPr>
                                      <w:rFonts w:hint="eastAsia"/>
                                    </w:rPr>
                                    <w:t>职业道德与法治</w:t>
                                  </w:r>
                                </w:p>
                              </w:txbxContent>
                            </wps:txbx>
                            <wps:bodyPr rot="0" vert="eaVert" wrap="square" lIns="91440" tIns="45720" rIns="91440" bIns="45720" anchor="t" anchorCtr="0" upright="1">
                              <a:noAutofit/>
                            </wps:bodyPr>
                          </wps:wsp>
                          <wps:wsp>
                            <wps:cNvPr id="14" name="文本框 78"/>
                            <wps:cNvSpPr txBox="1">
                              <a:spLocks noChangeArrowheads="1"/>
                            </wps:cNvSpPr>
                            <wps:spPr bwMode="auto">
                              <a:xfrm>
                                <a:off x="6045" y="10167"/>
                                <a:ext cx="540" cy="2505"/>
                              </a:xfrm>
                              <a:prstGeom prst="rect">
                                <a:avLst/>
                              </a:prstGeom>
                              <a:solidFill>
                                <a:srgbClr val="FFFFFF"/>
                              </a:solidFill>
                              <a:ln w="9525">
                                <a:solidFill>
                                  <a:srgbClr val="000000"/>
                                </a:solidFill>
                                <a:miter lim="800000"/>
                                <a:headEnd/>
                                <a:tailEnd/>
                              </a:ln>
                            </wps:spPr>
                            <wps:txbx>
                              <w:txbxContent>
                                <w:p w:rsidR="00252C33" w:rsidRDefault="00252C33" w:rsidP="001A09B4">
                                  <w:pPr>
                                    <w:jc w:val="center"/>
                                  </w:pPr>
                                  <w:r>
                                    <w:rPr>
                                      <w:rFonts w:hint="eastAsia"/>
                                    </w:rPr>
                                    <w:t>语文</w:t>
                                  </w:r>
                                </w:p>
                              </w:txbxContent>
                            </wps:txbx>
                            <wps:bodyPr rot="0" vert="eaVert" wrap="square" lIns="91440" tIns="45720" rIns="91440" bIns="45720" anchor="t" anchorCtr="0" upright="1">
                              <a:noAutofit/>
                            </wps:bodyPr>
                          </wps:wsp>
                          <wps:wsp>
                            <wps:cNvPr id="15" name="文本框 79"/>
                            <wps:cNvSpPr txBox="1">
                              <a:spLocks noChangeArrowheads="1"/>
                            </wps:cNvSpPr>
                            <wps:spPr bwMode="auto">
                              <a:xfrm>
                                <a:off x="6585" y="10167"/>
                                <a:ext cx="540" cy="2505"/>
                              </a:xfrm>
                              <a:prstGeom prst="rect">
                                <a:avLst/>
                              </a:prstGeom>
                              <a:solidFill>
                                <a:srgbClr val="FFFFFF"/>
                              </a:solidFill>
                              <a:ln w="9525">
                                <a:solidFill>
                                  <a:srgbClr val="000000"/>
                                </a:solidFill>
                                <a:miter lim="800000"/>
                                <a:headEnd/>
                                <a:tailEnd/>
                              </a:ln>
                            </wps:spPr>
                            <wps:txbx>
                              <w:txbxContent>
                                <w:p w:rsidR="00252C33" w:rsidRDefault="00252C33" w:rsidP="001A09B4">
                                  <w:pPr>
                                    <w:jc w:val="center"/>
                                  </w:pPr>
                                  <w:r>
                                    <w:rPr>
                                      <w:rFonts w:hint="eastAsia"/>
                                    </w:rPr>
                                    <w:t>数学</w:t>
                                  </w:r>
                                </w:p>
                              </w:txbxContent>
                            </wps:txbx>
                            <wps:bodyPr rot="0" vert="eaVert" wrap="square" lIns="91440" tIns="45720" rIns="91440" bIns="45720" anchor="t" anchorCtr="0" upright="1">
                              <a:noAutofit/>
                            </wps:bodyPr>
                          </wps:wsp>
                          <wps:wsp>
                            <wps:cNvPr id="16" name="文本框 80"/>
                            <wps:cNvSpPr txBox="1">
                              <a:spLocks noChangeArrowheads="1"/>
                            </wps:cNvSpPr>
                            <wps:spPr bwMode="auto">
                              <a:xfrm>
                                <a:off x="7125" y="10167"/>
                                <a:ext cx="540" cy="2505"/>
                              </a:xfrm>
                              <a:prstGeom prst="rect">
                                <a:avLst/>
                              </a:prstGeom>
                              <a:solidFill>
                                <a:srgbClr val="FFFFFF"/>
                              </a:solidFill>
                              <a:ln w="9525">
                                <a:solidFill>
                                  <a:srgbClr val="000000"/>
                                </a:solidFill>
                                <a:miter lim="800000"/>
                                <a:headEnd/>
                                <a:tailEnd/>
                              </a:ln>
                            </wps:spPr>
                            <wps:txbx>
                              <w:txbxContent>
                                <w:p w:rsidR="00252C33" w:rsidRDefault="00252C33" w:rsidP="001A09B4">
                                  <w:pPr>
                                    <w:jc w:val="center"/>
                                  </w:pPr>
                                  <w:r>
                                    <w:rPr>
                                      <w:rFonts w:hint="eastAsia"/>
                                    </w:rPr>
                                    <w:t>英语</w:t>
                                  </w:r>
                                </w:p>
                              </w:txbxContent>
                            </wps:txbx>
                            <wps:bodyPr rot="0" vert="eaVert" wrap="square" lIns="91440" tIns="45720" rIns="91440" bIns="45720" anchor="t" anchorCtr="0" upright="1">
                              <a:noAutofit/>
                            </wps:bodyPr>
                          </wps:wsp>
                          <wps:wsp>
                            <wps:cNvPr id="17" name="文本框 81"/>
                            <wps:cNvSpPr txBox="1">
                              <a:spLocks noChangeArrowheads="1"/>
                            </wps:cNvSpPr>
                            <wps:spPr bwMode="auto">
                              <a:xfrm>
                                <a:off x="7650" y="10167"/>
                                <a:ext cx="540" cy="2505"/>
                              </a:xfrm>
                              <a:prstGeom prst="rect">
                                <a:avLst/>
                              </a:prstGeom>
                              <a:solidFill>
                                <a:srgbClr val="FFFFFF"/>
                              </a:solidFill>
                              <a:ln w="9525">
                                <a:solidFill>
                                  <a:srgbClr val="000000"/>
                                </a:solidFill>
                                <a:miter lim="800000"/>
                                <a:headEnd/>
                                <a:tailEnd/>
                              </a:ln>
                            </wps:spPr>
                            <wps:txbx>
                              <w:txbxContent>
                                <w:p w:rsidR="00252C33" w:rsidRDefault="00252C33" w:rsidP="001A09B4">
                                  <w:pPr>
                                    <w:jc w:val="center"/>
                                  </w:pPr>
                                  <w:r>
                                    <w:rPr>
                                      <w:rFonts w:hint="eastAsia"/>
                                    </w:rPr>
                                    <w:t>历史</w:t>
                                  </w:r>
                                </w:p>
                              </w:txbxContent>
                            </wps:txbx>
                            <wps:bodyPr rot="0" vert="eaVert" wrap="square" lIns="91440" tIns="45720" rIns="91440" bIns="45720" anchor="t" anchorCtr="0" upright="1">
                              <a:noAutofit/>
                            </wps:bodyPr>
                          </wps:wsp>
                        </wpg:grpSp>
                      </wpg:grpSp>
                      <wpg:grpSp>
                        <wpg:cNvPr id="18" name="组合 108"/>
                        <wpg:cNvGrpSpPr>
                          <a:grpSpLocks/>
                        </wpg:cNvGrpSpPr>
                        <wpg:grpSpPr bwMode="auto">
                          <a:xfrm>
                            <a:off x="7872" y="12603"/>
                            <a:ext cx="1620" cy="2505"/>
                            <a:chOff x="7872" y="12603"/>
                            <a:chExt cx="1620" cy="2505"/>
                          </a:xfrm>
                        </wpg:grpSpPr>
                        <wps:wsp>
                          <wps:cNvPr id="19" name="文本框 99"/>
                          <wps:cNvSpPr txBox="1">
                            <a:spLocks noChangeArrowheads="1"/>
                          </wps:cNvSpPr>
                          <wps:spPr bwMode="auto">
                            <a:xfrm>
                              <a:off x="8952" y="12603"/>
                              <a:ext cx="540" cy="2505"/>
                            </a:xfrm>
                            <a:prstGeom prst="rect">
                              <a:avLst/>
                            </a:prstGeom>
                            <a:solidFill>
                              <a:srgbClr val="FFFFFF"/>
                            </a:solidFill>
                            <a:ln w="9525">
                              <a:solidFill>
                                <a:srgbClr val="000000"/>
                              </a:solidFill>
                              <a:miter lim="800000"/>
                              <a:headEnd/>
                              <a:tailEnd/>
                            </a:ln>
                          </wps:spPr>
                          <wps:txbx>
                            <w:txbxContent>
                              <w:p w:rsidR="00252C33" w:rsidRDefault="00252C33" w:rsidP="001A09B4">
                                <w:pPr>
                                  <w:jc w:val="center"/>
                                </w:pPr>
                                <w:r>
                                  <w:rPr>
                                    <w:rFonts w:hint="eastAsia"/>
                                  </w:rPr>
                                  <w:t>物理</w:t>
                                </w:r>
                              </w:p>
                            </w:txbxContent>
                          </wps:txbx>
                          <wps:bodyPr rot="0" vert="eaVert" wrap="square" lIns="91440" tIns="45720" rIns="91440" bIns="45720" anchor="t" anchorCtr="0" upright="1">
                            <a:noAutofit/>
                          </wps:bodyPr>
                        </wps:wsp>
                        <wps:wsp>
                          <wps:cNvPr id="20" name="文本框 101"/>
                          <wps:cNvSpPr txBox="1">
                            <a:spLocks noChangeArrowheads="1"/>
                          </wps:cNvSpPr>
                          <wps:spPr bwMode="auto">
                            <a:xfrm>
                              <a:off x="7872" y="12603"/>
                              <a:ext cx="540" cy="2505"/>
                            </a:xfrm>
                            <a:prstGeom prst="rect">
                              <a:avLst/>
                            </a:prstGeom>
                            <a:solidFill>
                              <a:srgbClr val="FFFFFF"/>
                            </a:solidFill>
                            <a:ln w="9525">
                              <a:solidFill>
                                <a:srgbClr val="000000"/>
                              </a:solidFill>
                              <a:miter lim="800000"/>
                              <a:headEnd/>
                              <a:tailEnd/>
                            </a:ln>
                          </wps:spPr>
                          <wps:txbx>
                            <w:txbxContent>
                              <w:p w:rsidR="00252C33" w:rsidRDefault="00252C33" w:rsidP="001A09B4">
                                <w:pPr>
                                  <w:jc w:val="center"/>
                                </w:pPr>
                                <w:r>
                                  <w:rPr>
                                    <w:rFonts w:hint="eastAsia"/>
                                  </w:rPr>
                                  <w:t>信息技术</w:t>
                                </w:r>
                              </w:p>
                            </w:txbxContent>
                          </wps:txbx>
                          <wps:bodyPr rot="0" vert="eaVert" wrap="square" lIns="91440" tIns="45720" rIns="91440" bIns="45720" anchor="t" anchorCtr="0" upright="1">
                            <a:noAutofit/>
                          </wps:bodyPr>
                        </wps:wsp>
                        <wps:wsp>
                          <wps:cNvPr id="21" name="文本框 102"/>
                          <wps:cNvSpPr txBox="1">
                            <a:spLocks noChangeArrowheads="1"/>
                          </wps:cNvSpPr>
                          <wps:spPr bwMode="auto">
                            <a:xfrm>
                              <a:off x="8412" y="12603"/>
                              <a:ext cx="540" cy="2505"/>
                            </a:xfrm>
                            <a:prstGeom prst="rect">
                              <a:avLst/>
                            </a:prstGeom>
                            <a:solidFill>
                              <a:srgbClr val="FFFFFF"/>
                            </a:solidFill>
                            <a:ln w="9525">
                              <a:solidFill>
                                <a:srgbClr val="000000"/>
                              </a:solidFill>
                              <a:miter lim="800000"/>
                              <a:headEnd/>
                              <a:tailEnd/>
                            </a:ln>
                          </wps:spPr>
                          <wps:txbx>
                            <w:txbxContent>
                              <w:p w:rsidR="00252C33" w:rsidRDefault="00252C33" w:rsidP="001A09B4">
                                <w:pPr>
                                  <w:jc w:val="center"/>
                                </w:pPr>
                                <w:r>
                                  <w:rPr>
                                    <w:rFonts w:hint="eastAsia"/>
                                  </w:rPr>
                                  <w:t>艺术</w:t>
                                </w:r>
                              </w:p>
                            </w:txbxContent>
                          </wps:txbx>
                          <wps:bodyPr rot="0" vert="eaVert"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083" style="position:absolute;left:0;text-align:left;margin-left:65.45pt;margin-top:27.35pt;width:293.85pt;height:125.25pt;z-index:251664384" coordorigin="3567,12603" coordsize="5925,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">
                <v:group id="组合 72" o:spid="_x0000_s1084" style="position:absolute;left:3567;top:12603;width:4305;height:2505" coordorigin="3885,10167" coordsize="4305,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文本框 73" o:spid="_x0000_s1085" type="#_x0000_t202" style="position:absolute;left:496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2/asMA&#10;AADaAAAADwAAAGRycy9kb3ducmV2LnhtbESPzWrDMBCE74W+g9hCLyWR20N+XMshhAR6aaiT9L5Y&#10;G9vEWhlJddS3rwKBHoeZ+YYpVtH0YiTnO8sKXqcZCOLa6o4bBafjbrIA4QOyxt4yKfglD6vy8aHA&#10;XNsrVzQeQiMShH2OCtoQhlxKX7dk0E/tQJy8s3UGQ5KukdrhNcFNL9+ybCYNdpwWWhxo01J9OfwY&#10;BXF2fPmcV2G+XezHuJe42365b6Wen+L6HUSgGP7D9/aHVrCE25V0A2T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2/asMAAADaAAAADwAAAAAAAAAAAAAAAACYAgAAZHJzL2Rv&#10;d25yZXYueG1sUEsFBgAAAAAEAAQA9QAAAIgDAAAAAA==&#10;">
                    <v:textbox style="layout-flow:vertical-ideographic">
                      <w:txbxContent>
                        <w:p w:rsidR="001A09B4" w:rsidRDefault="001A09B4" w:rsidP="001A09B4">
                          <w:pPr>
                            <w:jc w:val="center"/>
                          </w:pPr>
                          <w:r>
                            <w:rPr>
                              <w:rFonts w:hint="eastAsia"/>
                            </w:rPr>
                            <w:t>哲学与人生</w:t>
                          </w:r>
                        </w:p>
                      </w:txbxContent>
                    </v:textbox>
                  </v:shape>
                  <v:group id="组合 74" o:spid="_x0000_s1086" style="position:absolute;left:3885;top:10167;width:4305;height:2505" coordorigin="3885,10167" coordsize="4305,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文本框 75" o:spid="_x0000_s1087" type="#_x0000_t202" style="position:absolute;left:388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j8/b8A&#10;AADbAAAADwAAAGRycy9kb3ducmV2LnhtbERPS4vCMBC+L/gfwgh7WTTVg0o1iiwKXlZ83odmbIvN&#10;pCTZmv33G0HwNh/fcxaraBrRkfO1ZQWjYQaCuLC65lLB5bwdzED4gKyxsUwK/sjDatn7WGCu7YOP&#10;1J1CKVII+xwVVCG0uZS+qMigH9qWOHE36wyGBF0ptcNHCjeNHGfZRBqsOTVU2NJ3RcX99GsUxMn5&#10;62d6DNPNbN/FvcTt5uCuSn3243oOIlAMb/HLvdNp/giev6Q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qPz9vwAAANsAAAAPAAAAAAAAAAAAAAAAAJgCAABkcnMvZG93bnJl&#10;di54bWxQSwUGAAAAAAQABAD1AAAAhAMAAAAA&#10;">
                      <v:textbox style="layout-flow:vertical-ideographic">
                        <w:txbxContent>
                          <w:p w:rsidR="001A09B4" w:rsidRDefault="001A09B4" w:rsidP="001A09B4">
                            <w:pPr>
                              <w:jc w:val="center"/>
                            </w:pPr>
                            <w:r>
                              <w:rPr>
                                <w:rFonts w:hint="eastAsia"/>
                              </w:rPr>
                              <w:t>中国特色社会主义</w:t>
                            </w:r>
                          </w:p>
                        </w:txbxContent>
                      </v:textbox>
                    </v:shape>
                    <v:shape id="文本框 76" o:spid="_x0000_s1088" type="#_x0000_t202" style="position:absolute;left:442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piir8A&#10;AADbAAAADwAAAGRycy9kb3ducmV2LnhtbERPS4vCMBC+L/gfwgheFk3Xg0o1iiwKe1F83odmbIvN&#10;pCTZGv+9WVjwNh/fcxaraBrRkfO1ZQVfowwEcWF1zaWCy3k7nIHwAVljY5kUPMnDatn7WGCu7YOP&#10;1J1CKVII+xwVVCG0uZS+qMigH9mWOHE36wyGBF0ptcNHCjeNHGfZRBqsOTVU2NJ3RcX99GsUxMn5&#10;czc9hulmtu/iXuJ2c3BXpQb9uJ6DCBTDW/zv/tFp/hj+fkkH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emKKvwAAANsAAAAPAAAAAAAAAAAAAAAAAJgCAABkcnMvZG93bnJl&#10;di54bWxQSwUGAAAAAAQABAD1AAAAhAMAAAAA&#10;">
                      <v:textbox style="layout-flow:vertical-ideographic">
                        <w:txbxContent>
                          <w:p w:rsidR="001A09B4" w:rsidRDefault="001A09B4" w:rsidP="001A09B4">
                            <w:pPr>
                              <w:jc w:val="center"/>
                            </w:pPr>
                            <w:r>
                              <w:rPr>
                                <w:rFonts w:hint="eastAsia"/>
                              </w:rPr>
                              <w:t>心理健康与职业生涯</w:t>
                            </w:r>
                          </w:p>
                        </w:txbxContent>
                      </v:textbox>
                    </v:shape>
                    <v:shape id="文本框 77" o:spid="_x0000_s1089" type="#_x0000_t202" style="position:absolute;left:550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bHEcAA&#10;AADbAAAADwAAAGRycy9kb3ducmV2LnhtbERPS2sCMRC+F/wPYQQvRbO1oLIaRYqCl0p93YfNuLu4&#10;mSxJXOO/N4VCb/PxPWexiqYRHTlfW1bwMcpAEBdW11wqOJ+2wxkIH5A1NpZJwZM8rJa9twXm2j74&#10;QN0xlCKFsM9RQRVCm0vpi4oM+pFtiRN3tc5gSNCVUjt8pHDTyHGWTaTBmlNDhS19VVTcjnejIE5O&#10;79/TQ5huZvsu7iVuNz/uotSgH9dzEIFi+Bf/uXc6zf+E31/S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zbHEcAAAADbAAAADwAAAAAAAAAAAAAAAACYAgAAZHJzL2Rvd25y&#10;ZXYueG1sUEsFBgAAAAAEAAQA9QAAAIUDAAAAAA==&#10;">
                      <v:textbox style="layout-flow:vertical-ideographic">
                        <w:txbxContent>
                          <w:p w:rsidR="001A09B4" w:rsidRDefault="001A09B4" w:rsidP="001A09B4">
                            <w:pPr>
                              <w:jc w:val="center"/>
                            </w:pPr>
                            <w:r>
                              <w:rPr>
                                <w:rFonts w:hint="eastAsia"/>
                              </w:rPr>
                              <w:t>职业道德与法治</w:t>
                            </w:r>
                          </w:p>
                        </w:txbxContent>
                      </v:textbox>
                    </v:shape>
                    <v:shape id="文本框 78" o:spid="_x0000_s1090" type="#_x0000_t202" style="position:absolute;left:604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9fZcAA&#10;AADbAAAADwAAAGRycy9kb3ducmV2LnhtbERPS2sCMRC+F/wPYQQvRbOVorIaRYqCl0p93YfNuLu4&#10;mSxJXOO/N4VCb/PxPWexiqYRHTlfW1bwMcpAEBdW11wqOJ+2wxkIH5A1NpZJwZM8rJa9twXm2j74&#10;QN0xlCKFsM9RQRVCm0vpi4oM+pFtiRN3tc5gSNCVUjt8pHDTyHGWTaTBmlNDhS19VVTcjnejIE5O&#10;79/TQ5huZvsu7iVuNz/uotSgH9dzEIFi+Bf/uXc6zf+E31/S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N9fZcAAAADbAAAADwAAAAAAAAAAAAAAAACYAgAAZHJzL2Rvd25y&#10;ZXYueG1sUEsFBgAAAAAEAAQA9QAAAIUDAAAAAA==&#10;">
                      <v:textbox style="layout-flow:vertical-ideographic">
                        <w:txbxContent>
                          <w:p w:rsidR="001A09B4" w:rsidRDefault="001A09B4" w:rsidP="001A09B4">
                            <w:pPr>
                              <w:jc w:val="center"/>
                            </w:pPr>
                            <w:r>
                              <w:rPr>
                                <w:rFonts w:hint="eastAsia"/>
                              </w:rPr>
                              <w:t>语文</w:t>
                            </w:r>
                          </w:p>
                        </w:txbxContent>
                      </v:textbox>
                    </v:shape>
                    <v:shape id="文本框 79" o:spid="_x0000_s1091" type="#_x0000_t202" style="position:absolute;left:658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P6/sAA&#10;AADbAAAADwAAAGRycy9kb3ducmV2LnhtbERPS2sCMRC+F/wPYQQvRbMVqrIaRYqCl0p93YfNuLu4&#10;mSxJXOO/N4VCb/PxPWexiqYRHTlfW1bwMcpAEBdW11wqOJ+2wxkIH5A1NpZJwZM8rJa9twXm2j74&#10;QN0xlCKFsM9RQRVCm0vpi4oM+pFtiRN3tc5gSNCVUjt8pHDTyHGWTaTBmlNDhS19VVTcjnejIE5O&#10;79/TQ5huZvsu7iVuNz/uotSgH9dzEIFi+Bf/uXc6zf+E31/S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5P6/sAAAADbAAAADwAAAAAAAAAAAAAAAACYAgAAZHJzL2Rvd25y&#10;ZXYueG1sUEsFBgAAAAAEAAQA9QAAAIUDAAAAAA==&#10;">
                      <v:textbox style="layout-flow:vertical-ideographic">
                        <w:txbxContent>
                          <w:p w:rsidR="001A09B4" w:rsidRDefault="001A09B4" w:rsidP="001A09B4">
                            <w:pPr>
                              <w:jc w:val="center"/>
                            </w:pPr>
                            <w:r>
                              <w:rPr>
                                <w:rFonts w:hint="eastAsia"/>
                              </w:rPr>
                              <w:t>数学</w:t>
                            </w:r>
                          </w:p>
                        </w:txbxContent>
                      </v:textbox>
                    </v:shape>
                    <v:shape id="文本框 80" o:spid="_x0000_s1092" type="#_x0000_t202" style="position:absolute;left:712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FkicAA&#10;AADbAAAADwAAAGRycy9kb3ducmV2LnhtbERPS4vCMBC+L/gfwgh7WTRdD1WqUUQUvCg+du9DM7bF&#10;ZlKSbM3+e7Ow4G0+vucsVtG0oifnG8sKPscZCOLS6oYrBV/X3WgGwgdkja1lUvBLHlbLwdsCC20f&#10;fKb+EiqRQtgXqKAOoSuk9GVNBv3YdsSJu1lnMCToKqkdPlK4aeUky3JpsOHUUGNHm5rK++XHKIj5&#10;9eMwPYfpdnbs41Hibnty30q9D+N6DiJQDC/xv3uv0/wc/n5J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0FkicAAAADbAAAADwAAAAAAAAAAAAAAAACYAgAAZHJzL2Rvd25y&#10;ZXYueG1sUEsFBgAAAAAEAAQA9QAAAIUDAAAAAA==&#10;">
                      <v:textbox style="layout-flow:vertical-ideographic">
                        <w:txbxContent>
                          <w:p w:rsidR="001A09B4" w:rsidRDefault="001A09B4" w:rsidP="001A09B4">
                            <w:pPr>
                              <w:jc w:val="center"/>
                            </w:pPr>
                            <w:r>
                              <w:rPr>
                                <w:rFonts w:hint="eastAsia"/>
                              </w:rPr>
                              <w:t>英语</w:t>
                            </w:r>
                          </w:p>
                        </w:txbxContent>
                      </v:textbox>
                    </v:shape>
                    <v:shape id="文本框 81" o:spid="_x0000_s1093" type="#_x0000_t202" style="position:absolute;left:7650;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3BEsAA&#10;AADbAAAADwAAAGRycy9kb3ducmV2LnhtbERPTYvCMBC9L/gfwgh7WTRdD1aqUUQUvCir7t6HZmyL&#10;zaQk2Zr990YQ9jaP9zmLVTSt6Mn5xrKCz3EGgri0uuFKwfdlN5qB8AFZY2uZFPyRh9Vy8LbAQts7&#10;n6g/h0qkEPYFKqhD6AopfVmTQT+2HXHirtYZDAm6SmqH9xRuWjnJsqk02HBqqLGjTU3l7fxrFMTp&#10;5eOQn0K+nR37eJS42365H6Xeh3E9BxEohn/xy73XaX4Oz1/SAX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A3BEsAAAADbAAAADwAAAAAAAAAAAAAAAACYAgAAZHJzL2Rvd25y&#10;ZXYueG1sUEsFBgAAAAAEAAQA9QAAAIUDAAAAAA==&#10;">
                      <v:textbox style="layout-flow:vertical-ideographic">
                        <w:txbxContent>
                          <w:p w:rsidR="001A09B4" w:rsidRDefault="001A09B4" w:rsidP="001A09B4">
                            <w:pPr>
                              <w:jc w:val="center"/>
                            </w:pPr>
                            <w:r>
                              <w:rPr>
                                <w:rFonts w:hint="eastAsia"/>
                              </w:rPr>
                              <w:t>历史</w:t>
                            </w:r>
                          </w:p>
                        </w:txbxContent>
                      </v:textbox>
                    </v:shape>
                  </v:group>
                </v:group>
                <v:group id="组合 108" o:spid="_x0000_s1094" style="position:absolute;left:7872;top:12603;width:1620;height:2505" coordorigin="7872,12603" coordsize="1620,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文本框 99" o:spid="_x0000_s1095" type="#_x0000_t202" style="position:absolute;left:895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7w+8IA&#10;AADbAAAADwAAAGRycy9kb3ducmV2LnhtbERPyWrDMBC9F/oPYgq9lERuD1lcyyGEBHppqJP0PlgT&#10;28QaGUl11L+vAoHe5vHWKVbR9GIk5zvLCl6nGQji2uqOGwWn426yAOEDssbeMin4JQ+r8vGhwFzb&#10;K1c0HkIjUgj7HBW0IQy5lL5uyaCf2oE4cWfrDIYEXSO1w2sKN718y7KZNNhxamhxoE1L9eXwYxTE&#10;2fHlc16F+XaxH+Ne4m775b6Ven6K63cQgWL4F9/dHzrNX8Ltl3S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3vD7wgAAANsAAAAPAAAAAAAAAAAAAAAAAJgCAABkcnMvZG93&#10;bnJldi54bWxQSwUGAAAAAAQABAD1AAAAhwMAAAAA&#10;">
                    <v:textbox style="layout-flow:vertical-ideographic">
                      <w:txbxContent>
                        <w:p w:rsidR="001A09B4" w:rsidRDefault="001A09B4" w:rsidP="001A09B4">
                          <w:pPr>
                            <w:jc w:val="center"/>
                            <w:rPr>
                              <w:rFonts w:hint="eastAsia"/>
                            </w:rPr>
                          </w:pPr>
                          <w:r>
                            <w:rPr>
                              <w:rFonts w:hint="eastAsia"/>
                            </w:rPr>
                            <w:t>物理</w:t>
                          </w:r>
                        </w:p>
                      </w:txbxContent>
                    </v:textbox>
                  </v:shape>
                  <v:shape id="文本框 101" o:spid="_x0000_s1096" type="#_x0000_t202" style="position:absolute;left:787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iT28EA&#10;AADbAAAADwAAAGRycy9kb3ducmV2LnhtbERPz2vCMBS+D/wfwhO8jJmuhyqdUUQUvFimbvdH89aW&#10;NS8lydr43y+HwY4f3+/NLppejOR8Z1nB6zIDQVxb3XGj4ON+elmD8AFZY2+ZFDzIw247e9pgqe3E&#10;VxpvoREphH2JCtoQhlJKX7dk0C/tQJy4L+sMhgRdI7XDKYWbXuZZVkiDHaeGFgc6tFR/336Mgljc&#10;ny+ra1gd19UYK4mn47v7VGoxj/s3EIFi+Bf/uc9aQZ7Wpy/pB8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Ik9vBAAAA2wAAAA8AAAAAAAAAAAAAAAAAmAIAAGRycy9kb3du&#10;cmV2LnhtbFBLBQYAAAAABAAEAPUAAACGAwAAAAA=&#10;">
                    <v:textbox style="layout-flow:vertical-ideographic">
                      <w:txbxContent>
                        <w:p w:rsidR="001A09B4" w:rsidRDefault="001A09B4" w:rsidP="001A09B4">
                          <w:pPr>
                            <w:jc w:val="center"/>
                          </w:pPr>
                          <w:r>
                            <w:rPr>
                              <w:rFonts w:hint="eastAsia"/>
                            </w:rPr>
                            <w:t>信息技术</w:t>
                          </w:r>
                        </w:p>
                      </w:txbxContent>
                    </v:textbox>
                  </v:shape>
                  <v:shape id="文本框 102" o:spid="_x0000_s1097" type="#_x0000_t202" style="position:absolute;left:841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Q2QMIA&#10;AADbAAAADwAAAGRycy9kb3ducmV2LnhtbESPT4vCMBTE74LfIbyFvcia6kGla5RFFLwo/r0/mrdt&#10;2ealJLFmv70RBI/DzPyGmS+jaURHzteWFYyGGQjiwuqaSwWX8+ZrBsIHZI2NZVLwTx6Wi35vjrm2&#10;dz5SdwqlSBD2OSqoQmhzKX1RkUE/tC1x8n6tMxiSdKXUDu8Jbho5zrKJNFhzWqiwpVVFxd/pZhTE&#10;yXmwmx7DdD3bd3EvcbM+uKtSnx/x5xtEoBje4Vd7qxWMR/D8kn6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xDZAwgAAANsAAAAPAAAAAAAAAAAAAAAAAJgCAABkcnMvZG93&#10;bnJldi54bWxQSwUGAAAAAAQABAD1AAAAhwMAAAAA&#10;">
                    <v:textbox style="layout-flow:vertical-ideographic">
                      <w:txbxContent>
                        <w:p w:rsidR="001A09B4" w:rsidRDefault="001A09B4" w:rsidP="001A09B4">
                          <w:pPr>
                            <w:jc w:val="center"/>
                            <w:rPr>
                              <w:rFonts w:hint="eastAsia"/>
                            </w:rPr>
                          </w:pPr>
                          <w:r>
                            <w:rPr>
                              <w:rFonts w:hint="eastAsia"/>
                            </w:rPr>
                            <w:t>艺术</w:t>
                          </w:r>
                        </w:p>
                      </w:txbxContent>
                    </v:textbox>
                  </v:shape>
                </v:group>
              </v:group>
            </w:pict>
          </mc:Fallback>
        </mc:AlternateContent>
      </w:r>
      <w:r>
        <w:rPr>
          <w:rFonts w:ascii="宋体" w:hAnsi="宋体" w:cs="宋体" w:hint="eastAsia"/>
          <w:noProof/>
          <w:color w:val="000000"/>
          <w:kern w:val="0"/>
          <w:sz w:val="28"/>
          <w:szCs w:val="28"/>
        </w:rPr>
        <mc:AlternateContent>
          <mc:Choice Requires="wps">
            <w:drawing>
              <wp:anchor distT="0" distB="0" distL="114300" distR="114300" simplePos="0" relativeHeight="251665408" behindDoc="0" locked="0" layoutInCell="1" allowOverlap="1">
                <wp:simplePos x="0" y="0"/>
                <wp:positionH relativeFrom="column">
                  <wp:posOffset>4633595</wp:posOffset>
                </wp:positionH>
                <wp:positionV relativeFrom="paragraph">
                  <wp:posOffset>354965</wp:posOffset>
                </wp:positionV>
                <wp:extent cx="914400" cy="1591310"/>
                <wp:effectExtent l="13970" t="12065" r="5080" b="6350"/>
                <wp:wrapNone/>
                <wp:docPr id="6" name="文本框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591310"/>
                        </a:xfrm>
                        <a:prstGeom prst="rect">
                          <a:avLst/>
                        </a:prstGeom>
                        <a:solidFill>
                          <a:srgbClr val="FFFFFF"/>
                        </a:solidFill>
                        <a:ln w="9525">
                          <a:solidFill>
                            <a:srgbClr val="000000"/>
                          </a:solidFill>
                          <a:miter lim="800000"/>
                          <a:headEnd/>
                          <a:tailEnd/>
                        </a:ln>
                      </wps:spPr>
                      <wps:txbx>
                        <w:txbxContent>
                          <w:p w:rsidR="00252C33" w:rsidRDefault="00252C33" w:rsidP="001A09B4">
                            <w:r>
                              <w:rPr>
                                <w:rFonts w:hint="eastAsia"/>
                              </w:rPr>
                              <w:t>公共选修课</w:t>
                            </w:r>
                          </w:p>
                          <w:p w:rsidR="00252C33" w:rsidRDefault="00252C33" w:rsidP="001A09B4">
                            <w:r>
                              <w:rPr>
                                <w:rFonts w:hint="eastAsia"/>
                              </w:rPr>
                              <w:t>1.</w:t>
                            </w:r>
                            <w:r>
                              <w:rPr>
                                <w:rFonts w:hint="eastAsia"/>
                              </w:rPr>
                              <w:t>心理健康</w:t>
                            </w:r>
                          </w:p>
                          <w:p w:rsidR="00252C33" w:rsidRDefault="00252C33" w:rsidP="001A09B4">
                            <w:r>
                              <w:rPr>
                                <w:rFonts w:hint="eastAsia"/>
                              </w:rPr>
                              <w:t>2.</w:t>
                            </w:r>
                            <w:r>
                              <w:rPr>
                                <w:rFonts w:hint="eastAsia"/>
                              </w:rPr>
                              <w:t>中华传统文化</w:t>
                            </w:r>
                          </w:p>
                          <w:p w:rsidR="00252C33" w:rsidRDefault="00252C33" w:rsidP="001A09B4">
                            <w:r>
                              <w:rPr>
                                <w:rFonts w:hint="eastAsia"/>
                              </w:rPr>
                              <w:t>3.</w:t>
                            </w:r>
                            <w:r>
                              <w:rPr>
                                <w:rFonts w:hint="eastAsia"/>
                              </w:rPr>
                              <w:t>职业素养</w:t>
                            </w:r>
                          </w:p>
                          <w:p w:rsidR="00252C33" w:rsidRDefault="00252C33" w:rsidP="001A09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8" type="#_x0000_t202" style="position:absolute;left:0;text-align:left;margin-left:364.85pt;margin-top:27.95pt;width:1in;height:12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">
                <v:textbox>
                  <w:txbxContent>
                    <w:p w:rsidR="001A09B4" w:rsidRDefault="001A09B4" w:rsidP="001A09B4">
                      <w:pPr>
                        <w:rPr>
                          <w:rFonts w:hint="eastAsia"/>
                        </w:rPr>
                      </w:pPr>
                      <w:r>
                        <w:rPr>
                          <w:rFonts w:hint="eastAsia"/>
                        </w:rPr>
                        <w:t>公共选修课</w:t>
                      </w:r>
                    </w:p>
                    <w:p w:rsidR="001A09B4" w:rsidRDefault="001A09B4" w:rsidP="001A09B4">
                      <w:pPr>
                        <w:rPr>
                          <w:rFonts w:hint="eastAsia"/>
                        </w:rPr>
                      </w:pPr>
                      <w:r>
                        <w:rPr>
                          <w:rFonts w:hint="eastAsia"/>
                        </w:rPr>
                        <w:t>1.</w:t>
                      </w:r>
                      <w:r>
                        <w:rPr>
                          <w:rFonts w:hint="eastAsia"/>
                        </w:rPr>
                        <w:t>心理健康</w:t>
                      </w:r>
                    </w:p>
                    <w:p w:rsidR="001A09B4" w:rsidRDefault="001A09B4" w:rsidP="001A09B4">
                      <w:pPr>
                        <w:rPr>
                          <w:rFonts w:hint="eastAsia"/>
                        </w:rPr>
                      </w:pPr>
                      <w:r>
                        <w:rPr>
                          <w:rFonts w:hint="eastAsia"/>
                        </w:rPr>
                        <w:t>2.</w:t>
                      </w:r>
                      <w:r>
                        <w:rPr>
                          <w:rFonts w:hint="eastAsia"/>
                        </w:rPr>
                        <w:t>中华传统文化</w:t>
                      </w:r>
                    </w:p>
                    <w:p w:rsidR="001A09B4" w:rsidRDefault="001A09B4" w:rsidP="001A09B4">
                      <w:pPr>
                        <w:rPr>
                          <w:rFonts w:hint="eastAsia"/>
                        </w:rPr>
                      </w:pPr>
                      <w:r>
                        <w:rPr>
                          <w:rFonts w:hint="eastAsia"/>
                        </w:rPr>
                        <w:t>3.</w:t>
                      </w:r>
                      <w:r>
                        <w:rPr>
                          <w:rFonts w:hint="eastAsia"/>
                        </w:rPr>
                        <w:t>职业素养</w:t>
                      </w:r>
                    </w:p>
                    <w:p w:rsidR="001A09B4" w:rsidRDefault="001A09B4" w:rsidP="001A09B4"/>
                  </w:txbxContent>
                </v:textbox>
              </v:shape>
            </w:pict>
          </mc:Fallback>
        </mc:AlternateContent>
      </w:r>
      <w:r>
        <w:rPr>
          <w:rFonts w:ascii="宋体" w:hAnsi="宋体" w:cs="宋体" w:hint="eastAsia"/>
          <w:noProof/>
          <w:color w:val="000000"/>
          <w:kern w:val="0"/>
          <w:sz w:val="28"/>
          <w:szCs w:val="28"/>
        </w:rPr>
        <mc:AlternateContent>
          <mc:Choice Requires="wps">
            <w:drawing>
              <wp:anchor distT="0" distB="0" distL="114300" distR="114300" simplePos="0" relativeHeight="251663360" behindDoc="0" locked="0" layoutInCell="1" allowOverlap="1">
                <wp:simplePos x="0" y="0"/>
                <wp:positionH relativeFrom="column">
                  <wp:posOffset>356870</wp:posOffset>
                </wp:positionH>
                <wp:positionV relativeFrom="paragraph">
                  <wp:posOffset>366395</wp:posOffset>
                </wp:positionV>
                <wp:extent cx="360045" cy="1590675"/>
                <wp:effectExtent l="13970" t="13970" r="6985" b="5080"/>
                <wp:wrapNone/>
                <wp:docPr id="5" name="文本框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590675"/>
                        </a:xfrm>
                        <a:prstGeom prst="rect">
                          <a:avLst/>
                        </a:prstGeom>
                        <a:solidFill>
                          <a:srgbClr val="FFFFFF"/>
                        </a:solidFill>
                        <a:ln w="9525">
                          <a:solidFill>
                            <a:srgbClr val="000000"/>
                          </a:solidFill>
                          <a:miter lim="800000"/>
                          <a:headEnd/>
                          <a:tailEnd/>
                        </a:ln>
                      </wps:spPr>
                      <wps:txbx>
                        <w:txbxContent>
                          <w:p w:rsidR="00252C33" w:rsidRDefault="00252C33" w:rsidP="001A09B4">
                            <w:pPr>
                              <w:jc w:val="center"/>
                            </w:pPr>
                          </w:p>
                          <w:p w:rsidR="00252C33" w:rsidRDefault="00252C33" w:rsidP="001A09B4">
                            <w:pPr>
                              <w:jc w:val="center"/>
                            </w:pPr>
                            <w:r>
                              <w:rPr>
                                <w:rFonts w:hint="eastAsia"/>
                              </w:rPr>
                              <w:t>公共</w:t>
                            </w:r>
                          </w:p>
                          <w:p w:rsidR="00252C33" w:rsidRDefault="00252C33" w:rsidP="001A09B4">
                            <w:pPr>
                              <w:jc w:val="center"/>
                            </w:pPr>
                            <w:r>
                              <w:rPr>
                                <w:rFonts w:hint="eastAsia"/>
                              </w:rPr>
                              <w:t>基础课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9" type="#_x0000_t202" style="position:absolute;left:0;text-align:left;margin-left:28.1pt;margin-top:28.85pt;width:28.35pt;height:1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">
                <v:textbox>
                  <w:txbxContent>
                    <w:p w:rsidR="001A09B4" w:rsidRDefault="001A09B4" w:rsidP="001A09B4">
                      <w:pPr>
                        <w:jc w:val="center"/>
                        <w:rPr>
                          <w:rFonts w:hint="eastAsia"/>
                        </w:rPr>
                      </w:pPr>
                    </w:p>
                    <w:p w:rsidR="001A09B4" w:rsidRDefault="001A09B4" w:rsidP="001A09B4">
                      <w:pPr>
                        <w:jc w:val="center"/>
                        <w:rPr>
                          <w:rFonts w:hint="eastAsia"/>
                        </w:rPr>
                      </w:pPr>
                      <w:r>
                        <w:rPr>
                          <w:rFonts w:hint="eastAsia"/>
                        </w:rPr>
                        <w:t>公共</w:t>
                      </w:r>
                    </w:p>
                    <w:p w:rsidR="001A09B4" w:rsidRDefault="001A09B4" w:rsidP="001A09B4">
                      <w:pPr>
                        <w:jc w:val="center"/>
                      </w:pPr>
                      <w:r>
                        <w:rPr>
                          <w:rFonts w:hint="eastAsia"/>
                        </w:rPr>
                        <w:t>基础课</w:t>
                      </w:r>
                    </w:p>
                  </w:txbxContent>
                </v:textbox>
              </v:shape>
            </w:pict>
          </mc:Fallback>
        </mc:AlternateContent>
      </w:r>
    </w:p>
    <w:p w:rsidR="001A09B4" w:rsidRDefault="001A09B4" w:rsidP="001A09B4">
      <w:pPr>
        <w:spacing w:line="360" w:lineRule="auto"/>
        <w:ind w:firstLineChars="200" w:firstLine="560"/>
        <w:rPr>
          <w:rFonts w:ascii="宋体" w:hAnsi="宋体" w:cs="宋体"/>
          <w:color w:val="000000"/>
          <w:kern w:val="0"/>
          <w:sz w:val="28"/>
          <w:szCs w:val="28"/>
        </w:rPr>
      </w:pPr>
    </w:p>
    <w:p w:rsidR="001A09B4" w:rsidRDefault="001A09B4" w:rsidP="001A09B4">
      <w:pPr>
        <w:tabs>
          <w:tab w:val="left" w:pos="2670"/>
        </w:tabs>
        <w:spacing w:line="360" w:lineRule="auto"/>
        <w:ind w:firstLineChars="200" w:firstLine="560"/>
        <w:rPr>
          <w:rFonts w:ascii="宋体" w:hAnsi="宋体" w:cs="宋体"/>
          <w:color w:val="000000"/>
          <w:kern w:val="0"/>
          <w:sz w:val="28"/>
          <w:szCs w:val="28"/>
        </w:rPr>
      </w:pPr>
      <w:r>
        <w:rPr>
          <w:rFonts w:ascii="宋体" w:hAnsi="宋体" w:cs="宋体"/>
          <w:color w:val="000000"/>
          <w:kern w:val="0"/>
          <w:sz w:val="28"/>
          <w:szCs w:val="28"/>
        </w:rPr>
        <w:tab/>
      </w:r>
    </w:p>
    <w:p w:rsidR="001A09B4" w:rsidRDefault="001A09B4" w:rsidP="001A09B4">
      <w:pPr>
        <w:adjustRightInd w:val="0"/>
        <w:snapToGrid w:val="0"/>
        <w:spacing w:line="360" w:lineRule="auto"/>
        <w:rPr>
          <w:rFonts w:ascii="宋体" w:hAnsi="宋体" w:cs="宋体"/>
          <w:color w:val="000000"/>
          <w:kern w:val="0"/>
          <w:sz w:val="24"/>
        </w:rPr>
      </w:pPr>
    </w:p>
    <w:p w:rsidR="001A09B4" w:rsidRDefault="001A09B4" w:rsidP="001A09B4">
      <w:pPr>
        <w:spacing w:line="400" w:lineRule="exact"/>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lastRenderedPageBreak/>
        <w:t>依据</w:t>
      </w:r>
      <w:r>
        <w:rPr>
          <w:rFonts w:ascii="仿宋" w:eastAsia="仿宋" w:hAnsi="仿宋" w:cs="仿宋"/>
          <w:color w:val="000000"/>
          <w:sz w:val="28"/>
          <w:szCs w:val="28"/>
        </w:rPr>
        <w:t>教育部办公厅关于印发《中等职业学校公共基础课程方案》的通知</w:t>
      </w:r>
      <w:r>
        <w:rPr>
          <w:rFonts w:ascii="仿宋" w:eastAsia="仿宋" w:hAnsi="仿宋" w:cs="仿宋" w:hint="eastAsia"/>
          <w:color w:val="000000"/>
          <w:sz w:val="28"/>
          <w:szCs w:val="28"/>
        </w:rPr>
        <w:t>（</w:t>
      </w:r>
      <w:r>
        <w:rPr>
          <w:rFonts w:ascii="仿宋" w:eastAsia="仿宋" w:hAnsi="仿宋" w:cs="仿宋"/>
          <w:color w:val="000000"/>
          <w:sz w:val="28"/>
          <w:szCs w:val="28"/>
        </w:rPr>
        <w:t>教职成厅〔2019〕6号</w:t>
      </w:r>
      <w:r>
        <w:rPr>
          <w:rFonts w:ascii="仿宋" w:eastAsia="仿宋" w:hAnsi="仿宋" w:cs="仿宋" w:hint="eastAsia"/>
          <w:color w:val="000000"/>
          <w:sz w:val="28"/>
          <w:szCs w:val="28"/>
        </w:rPr>
        <w:t>）精神，按照《思想政治》《语文》《数学》《英语》《历史》《信息技术》《体育与健康》《艺术》等课程标准，以及《大中小学劳动教育指导纲要（试行）》，开设公共基础课程。一</w:t>
      </w:r>
    </w:p>
    <w:p w:rsidR="001A09B4" w:rsidRDefault="001A09B4" w:rsidP="001A09B4">
      <w:pPr>
        <w:numPr>
          <w:ilvl w:val="0"/>
          <w:numId w:val="4"/>
        </w:numPr>
        <w:rPr>
          <w:rFonts w:ascii="宋体" w:hAnsi="宋体" w:cs="宋体"/>
          <w:b/>
          <w:bCs/>
          <w:color w:val="000000"/>
          <w:sz w:val="28"/>
          <w:szCs w:val="28"/>
        </w:rPr>
      </w:pPr>
      <w:r>
        <w:rPr>
          <w:rFonts w:ascii="宋体" w:hAnsi="宋体" w:cs="宋体" w:hint="eastAsia"/>
          <w:b/>
          <w:bCs/>
          <w:color w:val="000000"/>
          <w:sz w:val="28"/>
          <w:szCs w:val="28"/>
        </w:rPr>
        <w:t>公共基础课</w:t>
      </w:r>
    </w:p>
    <w:p w:rsidR="001A09B4" w:rsidRDefault="001A09B4" w:rsidP="001A09B4">
      <w:pPr>
        <w:rPr>
          <w:rFonts w:ascii="宋体" w:hAnsi="宋体" w:cs="宋体"/>
          <w:b/>
          <w:bCs/>
          <w:color w:val="000000"/>
          <w:sz w:val="24"/>
        </w:rPr>
      </w:pPr>
      <w:r>
        <w:rPr>
          <w:rFonts w:ascii="宋体" w:hAnsi="宋体" w:cs="宋体" w:hint="eastAsia"/>
          <w:b/>
          <w:bCs/>
          <w:color w:val="000000"/>
          <w:sz w:val="24"/>
        </w:rPr>
        <w:t>(一)公共必修课</w:t>
      </w:r>
    </w:p>
    <w:p w:rsidR="001A09B4" w:rsidRDefault="001A09B4" w:rsidP="001A09B4">
      <w:pPr>
        <w:jc w:val="center"/>
        <w:rPr>
          <w:color w:val="000000"/>
        </w:rPr>
      </w:pPr>
      <w:r>
        <w:rPr>
          <w:rFonts w:ascii="宋体" w:hAnsi="宋体" w:cs="宋体" w:hint="eastAsia"/>
          <w:color w:val="000000"/>
          <w:sz w:val="24"/>
        </w:rPr>
        <w:t>表2：公共基础必修课开设情况一览表</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9"/>
        <w:gridCol w:w="1222"/>
        <w:gridCol w:w="1226"/>
        <w:gridCol w:w="404"/>
        <w:gridCol w:w="3327"/>
        <w:gridCol w:w="166"/>
        <w:gridCol w:w="577"/>
        <w:gridCol w:w="8"/>
        <w:gridCol w:w="8"/>
        <w:gridCol w:w="8"/>
        <w:gridCol w:w="15"/>
        <w:gridCol w:w="8"/>
        <w:gridCol w:w="741"/>
      </w:tblGrid>
      <w:tr w:rsidR="001A09B4" w:rsidTr="007C0F3D">
        <w:trPr>
          <w:trHeight w:val="502"/>
          <w:jc w:val="center"/>
        </w:trPr>
        <w:tc>
          <w:tcPr>
            <w:tcW w:w="1219" w:type="dxa"/>
            <w:tcBorders>
              <w:bottom w:val="single" w:sz="4" w:space="0" w:color="auto"/>
            </w:tcBorders>
            <w:vAlign w:val="center"/>
          </w:tcPr>
          <w:p w:rsidR="001A09B4" w:rsidRDefault="001A09B4" w:rsidP="007C0F3D">
            <w:pPr>
              <w:jc w:val="center"/>
              <w:rPr>
                <w:rFonts w:ascii="仿宋" w:eastAsia="仿宋" w:hAnsi="仿宋"/>
                <w:b/>
                <w:color w:val="000000"/>
                <w:szCs w:val="21"/>
              </w:rPr>
            </w:pPr>
            <w:r>
              <w:rPr>
                <w:rFonts w:ascii="仿宋" w:eastAsia="仿宋" w:hAnsi="仿宋" w:hint="eastAsia"/>
                <w:b/>
                <w:color w:val="000000"/>
                <w:szCs w:val="21"/>
              </w:rPr>
              <w:t>课程名称</w:t>
            </w:r>
          </w:p>
        </w:tc>
        <w:tc>
          <w:tcPr>
            <w:tcW w:w="7710" w:type="dxa"/>
            <w:gridSpan w:val="12"/>
            <w:tcBorders>
              <w:bottom w:val="single" w:sz="4" w:space="0" w:color="auto"/>
            </w:tcBorders>
            <w:vAlign w:val="center"/>
          </w:tcPr>
          <w:p w:rsidR="001A09B4" w:rsidRDefault="001A09B4" w:rsidP="007C0F3D">
            <w:pPr>
              <w:jc w:val="center"/>
              <w:rPr>
                <w:rFonts w:ascii="仿宋" w:eastAsia="仿宋" w:hAnsi="仿宋" w:cs="宋体"/>
                <w:b/>
                <w:color w:val="000000"/>
                <w:kern w:val="0"/>
                <w:szCs w:val="21"/>
              </w:rPr>
            </w:pPr>
            <w:r>
              <w:rPr>
                <w:rFonts w:ascii="仿宋" w:eastAsia="仿宋" w:hAnsi="仿宋" w:cs="宋体" w:hint="eastAsia"/>
                <w:b/>
                <w:color w:val="000000"/>
                <w:kern w:val="0"/>
                <w:szCs w:val="21"/>
              </w:rPr>
              <w:t>课程概况</w:t>
            </w:r>
          </w:p>
        </w:tc>
      </w:tr>
      <w:tr w:rsidR="001A09B4" w:rsidTr="007C0F3D">
        <w:trPr>
          <w:trHeight w:val="633"/>
          <w:jc w:val="center"/>
        </w:trPr>
        <w:tc>
          <w:tcPr>
            <w:tcW w:w="1219" w:type="dxa"/>
            <w:vMerge w:val="restart"/>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思想政治</w:t>
            </w:r>
          </w:p>
        </w:tc>
        <w:tc>
          <w:tcPr>
            <w:tcW w:w="1222" w:type="dxa"/>
            <w:tcBorders>
              <w:bottom w:val="single" w:sz="4" w:space="0" w:color="auto"/>
            </w:tcBorders>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学科核心</w:t>
            </w:r>
          </w:p>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素养</w:t>
            </w:r>
          </w:p>
        </w:tc>
        <w:tc>
          <w:tcPr>
            <w:tcW w:w="6488" w:type="dxa"/>
            <w:gridSpan w:val="11"/>
            <w:tcBorders>
              <w:bottom w:val="single" w:sz="4" w:space="0" w:color="auto"/>
            </w:tcBorders>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政治认同、职业精神、法治意识、健全人格、公共参与</w:t>
            </w:r>
          </w:p>
        </w:tc>
      </w:tr>
      <w:tr w:rsidR="001A09B4" w:rsidTr="007C0F3D">
        <w:trPr>
          <w:trHeight w:val="476"/>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7710" w:type="dxa"/>
            <w:gridSpan w:val="12"/>
            <w:vAlign w:val="center"/>
          </w:tcPr>
          <w:p w:rsidR="001A09B4" w:rsidRDefault="001A09B4" w:rsidP="007C0F3D">
            <w:pPr>
              <w:jc w:val="center"/>
              <w:rPr>
                <w:rFonts w:ascii="仿宋" w:eastAsia="仿宋" w:hAnsi="仿宋" w:cs="宋体"/>
                <w:color w:val="000000"/>
                <w:kern w:val="0"/>
                <w:szCs w:val="21"/>
              </w:rPr>
            </w:pPr>
            <w:r>
              <w:rPr>
                <w:rFonts w:ascii="仿宋" w:eastAsia="仿宋" w:hAnsi="仿宋" w:hint="eastAsia"/>
                <w:color w:val="000000"/>
                <w:szCs w:val="21"/>
              </w:rPr>
              <w:t>中国特色社会主义</w:t>
            </w:r>
          </w:p>
        </w:tc>
      </w:tr>
      <w:tr w:rsidR="001A09B4" w:rsidTr="007C0F3D">
        <w:trPr>
          <w:trHeight w:val="159"/>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tcBorders>
              <w:bottom w:val="single" w:sz="4" w:space="0" w:color="auto"/>
            </w:tcBorders>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课程目标</w:t>
            </w:r>
          </w:p>
        </w:tc>
        <w:tc>
          <w:tcPr>
            <w:tcW w:w="6488" w:type="dxa"/>
            <w:gridSpan w:val="11"/>
            <w:tcBorders>
              <w:bottom w:val="single" w:sz="4" w:space="0" w:color="auto"/>
            </w:tcBorders>
          </w:tcPr>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1.正确认识我国发展新的历史方位和社会主要矛盾的变化，理解习近平新时代中国特色社会主义思想是党和国家必须长期坚持的指导思想；</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2.拥护党的领导，领会中国共产党领导是中国特色社会主义最本质的特征和中国特色社会主义制度的最大优势，理解新时代中国共产党的历史使命；</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3.坚信坚持和发展中国特色社会主义是当代中国发展进步的根本方向，认同和拥护中国特色社会主义制度，坚定中国特色社会主义道路自信、理论自信、制度自信、文化自信；</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4.坚持社会主义核心价值体系，自觉培育和践行社会主义核心价值观；</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5.热爱伟大祖国，自觉弘扬和实践爱国主义精神，树立远大志向，在实现中国梦的伟大实践中创造自己精彩人生。</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6.具有人民当家作主的主人翁意识，积极参与民主选举、民主管理、民主决策、民主监督的实践，提高对话协商、沟通合作、表达诉求和解决问题的能力；</w:t>
            </w:r>
          </w:p>
        </w:tc>
      </w:tr>
      <w:tr w:rsidR="001A09B4" w:rsidTr="007C0F3D">
        <w:trPr>
          <w:trHeight w:val="159"/>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restart"/>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主要内容</w:t>
            </w:r>
          </w:p>
        </w:tc>
        <w:tc>
          <w:tcPr>
            <w:tcW w:w="5123" w:type="dxa"/>
            <w:gridSpan w:val="4"/>
            <w:tcBorders>
              <w:bottom w:val="single" w:sz="4" w:space="0" w:color="auto"/>
            </w:tcBorders>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中国特色社会主义的创立、发展和完善</w:t>
            </w:r>
          </w:p>
        </w:tc>
        <w:tc>
          <w:tcPr>
            <w:tcW w:w="601" w:type="dxa"/>
            <w:gridSpan w:val="4"/>
            <w:tcBorders>
              <w:bottom w:val="single" w:sz="4" w:space="0" w:color="auto"/>
            </w:tcBorders>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c>
          <w:tcPr>
            <w:tcW w:w="764" w:type="dxa"/>
            <w:gridSpan w:val="3"/>
            <w:vMerge w:val="restart"/>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3</w:t>
            </w:r>
            <w:r>
              <w:rPr>
                <w:rFonts w:ascii="仿宋" w:eastAsia="仿宋" w:hAnsi="仿宋" w:cs="宋体"/>
                <w:color w:val="000000"/>
                <w:kern w:val="0"/>
                <w:szCs w:val="21"/>
              </w:rPr>
              <w:t>6</w:t>
            </w:r>
          </w:p>
        </w:tc>
      </w:tr>
      <w:tr w:rsidR="001A09B4" w:rsidTr="007C0F3D">
        <w:trPr>
          <w:trHeight w:val="159"/>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5123" w:type="dxa"/>
            <w:gridSpan w:val="4"/>
            <w:tcBorders>
              <w:bottom w:val="single" w:sz="4" w:space="0" w:color="auto"/>
            </w:tcBorders>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中国特色社会主义经济</w:t>
            </w:r>
          </w:p>
        </w:tc>
        <w:tc>
          <w:tcPr>
            <w:tcW w:w="601" w:type="dxa"/>
            <w:gridSpan w:val="4"/>
            <w:tcBorders>
              <w:bottom w:val="single" w:sz="4" w:space="0" w:color="auto"/>
            </w:tcBorders>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c>
          <w:tcPr>
            <w:tcW w:w="764" w:type="dxa"/>
            <w:gridSpan w:val="3"/>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159"/>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5123" w:type="dxa"/>
            <w:gridSpan w:val="4"/>
            <w:tcBorders>
              <w:bottom w:val="single" w:sz="4" w:space="0" w:color="auto"/>
            </w:tcBorders>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中国特色社会主义政治</w:t>
            </w:r>
          </w:p>
        </w:tc>
        <w:tc>
          <w:tcPr>
            <w:tcW w:w="601" w:type="dxa"/>
            <w:gridSpan w:val="4"/>
            <w:tcBorders>
              <w:bottom w:val="single" w:sz="4" w:space="0" w:color="auto"/>
            </w:tcBorders>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c>
          <w:tcPr>
            <w:tcW w:w="764" w:type="dxa"/>
            <w:gridSpan w:val="3"/>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159"/>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5123" w:type="dxa"/>
            <w:gridSpan w:val="4"/>
            <w:tcBorders>
              <w:bottom w:val="single" w:sz="4" w:space="0" w:color="auto"/>
            </w:tcBorders>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中国特色社会主义文化</w:t>
            </w:r>
          </w:p>
        </w:tc>
        <w:tc>
          <w:tcPr>
            <w:tcW w:w="601" w:type="dxa"/>
            <w:gridSpan w:val="4"/>
            <w:tcBorders>
              <w:bottom w:val="single" w:sz="4" w:space="0" w:color="auto"/>
            </w:tcBorders>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c>
          <w:tcPr>
            <w:tcW w:w="764" w:type="dxa"/>
            <w:gridSpan w:val="3"/>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159"/>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5123" w:type="dxa"/>
            <w:gridSpan w:val="4"/>
            <w:tcBorders>
              <w:bottom w:val="single" w:sz="4" w:space="0" w:color="auto"/>
            </w:tcBorders>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中国特色社会主义社会建设与生态文明建设</w:t>
            </w:r>
          </w:p>
        </w:tc>
        <w:tc>
          <w:tcPr>
            <w:tcW w:w="601" w:type="dxa"/>
            <w:gridSpan w:val="4"/>
            <w:tcBorders>
              <w:bottom w:val="single" w:sz="4" w:space="0" w:color="auto"/>
            </w:tcBorders>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c>
          <w:tcPr>
            <w:tcW w:w="764" w:type="dxa"/>
            <w:gridSpan w:val="3"/>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159"/>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Borders>
              <w:bottom w:val="single" w:sz="4" w:space="0" w:color="auto"/>
            </w:tcBorders>
            <w:vAlign w:val="center"/>
          </w:tcPr>
          <w:p w:rsidR="001A09B4" w:rsidRDefault="001A09B4" w:rsidP="007C0F3D">
            <w:pPr>
              <w:jc w:val="center"/>
              <w:rPr>
                <w:rFonts w:ascii="仿宋" w:eastAsia="仿宋" w:hAnsi="仿宋"/>
                <w:color w:val="000000"/>
                <w:szCs w:val="21"/>
              </w:rPr>
            </w:pPr>
          </w:p>
        </w:tc>
        <w:tc>
          <w:tcPr>
            <w:tcW w:w="5123" w:type="dxa"/>
            <w:gridSpan w:val="4"/>
            <w:tcBorders>
              <w:bottom w:val="single" w:sz="4" w:space="0" w:color="auto"/>
            </w:tcBorders>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踏上新征程共圆中国梦</w:t>
            </w:r>
          </w:p>
        </w:tc>
        <w:tc>
          <w:tcPr>
            <w:tcW w:w="601" w:type="dxa"/>
            <w:gridSpan w:val="4"/>
            <w:tcBorders>
              <w:bottom w:val="single" w:sz="4" w:space="0" w:color="auto"/>
            </w:tcBorders>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c>
          <w:tcPr>
            <w:tcW w:w="764" w:type="dxa"/>
            <w:gridSpan w:val="3"/>
            <w:vMerge/>
            <w:tcBorders>
              <w:bottom w:val="single" w:sz="4" w:space="0" w:color="auto"/>
            </w:tcBorders>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328"/>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教学要求</w:t>
            </w:r>
          </w:p>
        </w:tc>
        <w:tc>
          <w:tcPr>
            <w:tcW w:w="6488" w:type="dxa"/>
            <w:gridSpan w:val="11"/>
          </w:tcPr>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1.学生能够正确认识中华民族近代以来从站起来到富起来再到强起来的发展进程；</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2.明确中国特色社会主义制度的显著优势，坚决拥护中国共产党的领导，坚定中国特色社会主义道路自信、理论自信、制度自信、文化自信；</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3.认清自己在实现中国特色社会主义新时代发展目标中的历史机遇与使命担当，以热爱祖国为立身之本、成才之基，在新时代新征程</w:t>
            </w:r>
            <w:r>
              <w:rPr>
                <w:rFonts w:ascii="仿宋" w:eastAsia="仿宋" w:hAnsi="仿宋" w:cs="宋体" w:hint="eastAsia"/>
                <w:color w:val="000000"/>
                <w:kern w:val="0"/>
                <w:szCs w:val="21"/>
              </w:rPr>
              <w:lastRenderedPageBreak/>
              <w:t>中健康成长、成才报国。</w:t>
            </w:r>
          </w:p>
        </w:tc>
      </w:tr>
      <w:tr w:rsidR="001A09B4" w:rsidTr="007C0F3D">
        <w:trPr>
          <w:trHeight w:val="466"/>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7710" w:type="dxa"/>
            <w:gridSpan w:val="12"/>
            <w:vAlign w:val="center"/>
          </w:tcPr>
          <w:p w:rsidR="001A09B4" w:rsidRDefault="001A09B4" w:rsidP="007C0F3D">
            <w:pPr>
              <w:jc w:val="center"/>
              <w:rPr>
                <w:rFonts w:ascii="仿宋" w:eastAsia="仿宋" w:hAnsi="仿宋" w:cs="宋体"/>
                <w:color w:val="000000"/>
                <w:kern w:val="0"/>
                <w:szCs w:val="21"/>
              </w:rPr>
            </w:pPr>
            <w:r>
              <w:rPr>
                <w:rFonts w:ascii="仿宋" w:eastAsia="仿宋" w:hAnsi="仿宋" w:hint="eastAsia"/>
                <w:color w:val="000000"/>
                <w:szCs w:val="21"/>
              </w:rPr>
              <w:t>心理健康与职业生涯</w:t>
            </w:r>
          </w:p>
        </w:tc>
      </w:tr>
      <w:tr w:rsidR="001A09B4" w:rsidTr="007C0F3D">
        <w:trPr>
          <w:trHeight w:val="157"/>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tcBorders>
              <w:bottom w:val="single" w:sz="4" w:space="0" w:color="auto"/>
            </w:tcBorders>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课程目标</w:t>
            </w:r>
          </w:p>
        </w:tc>
        <w:tc>
          <w:tcPr>
            <w:tcW w:w="6488" w:type="dxa"/>
            <w:gridSpan w:val="11"/>
            <w:tcBorders>
              <w:bottom w:val="single" w:sz="4" w:space="0" w:color="auto"/>
            </w:tcBorders>
          </w:tcPr>
          <w:p w:rsidR="001A09B4" w:rsidRDefault="001A09B4" w:rsidP="007C0F3D">
            <w:pPr>
              <w:ind w:firstLineChars="100" w:firstLine="210"/>
              <w:rPr>
                <w:rFonts w:ascii="仿宋" w:eastAsia="仿宋" w:hAnsi="仿宋"/>
                <w:color w:val="000000"/>
                <w:szCs w:val="21"/>
              </w:rPr>
            </w:pPr>
            <w:r>
              <w:rPr>
                <w:rFonts w:ascii="仿宋" w:eastAsia="仿宋" w:hAnsi="仿宋" w:hint="eastAsia"/>
                <w:color w:val="000000"/>
                <w:szCs w:val="21"/>
              </w:rPr>
              <w:t>1.具有自立自强、敬业乐群的心理品质和自尊自信、理性平和、积极向上的良好心态；</w:t>
            </w:r>
          </w:p>
          <w:p w:rsidR="001A09B4" w:rsidRDefault="001A09B4" w:rsidP="007C0F3D">
            <w:pPr>
              <w:ind w:firstLineChars="100" w:firstLine="210"/>
              <w:rPr>
                <w:rFonts w:ascii="仿宋" w:eastAsia="仿宋" w:hAnsi="仿宋"/>
                <w:color w:val="000000"/>
                <w:szCs w:val="21"/>
              </w:rPr>
            </w:pPr>
            <w:r>
              <w:rPr>
                <w:rFonts w:ascii="仿宋" w:eastAsia="仿宋" w:hAnsi="仿宋" w:hint="eastAsia"/>
                <w:color w:val="000000"/>
                <w:szCs w:val="21"/>
              </w:rPr>
              <w:t>2.能够正确认识自我，正确处理个人与他人、个人与社会的关系，确立符合社会需要和自身实际的积极生活目标，选择正确的人生发展道路；</w:t>
            </w:r>
          </w:p>
          <w:p w:rsidR="001A09B4" w:rsidRDefault="001A09B4" w:rsidP="007C0F3D">
            <w:pPr>
              <w:ind w:firstLineChars="100" w:firstLine="210"/>
              <w:rPr>
                <w:rFonts w:ascii="仿宋" w:eastAsia="仿宋" w:hAnsi="仿宋"/>
                <w:color w:val="000000"/>
                <w:szCs w:val="21"/>
              </w:rPr>
            </w:pPr>
            <w:r>
              <w:rPr>
                <w:rFonts w:ascii="仿宋" w:eastAsia="仿宋" w:hAnsi="仿宋" w:hint="eastAsia"/>
                <w:color w:val="000000"/>
                <w:szCs w:val="21"/>
              </w:rPr>
              <w:t>3.能够适应环境、应对挫折、把握机遇、勇于创新，正确处理在生活、成长、学习和求职就业过程中出现的心理和行为问题，增强调控情绪、自主自助和积极适应社会发展变化的能力。</w:t>
            </w:r>
          </w:p>
          <w:p w:rsidR="001A09B4" w:rsidRDefault="001A09B4" w:rsidP="007C0F3D">
            <w:pPr>
              <w:ind w:firstLineChars="100" w:firstLine="210"/>
              <w:rPr>
                <w:rFonts w:ascii="仿宋" w:eastAsia="仿宋" w:hAnsi="仿宋"/>
                <w:color w:val="000000"/>
                <w:szCs w:val="21"/>
              </w:rPr>
            </w:pPr>
            <w:r>
              <w:rPr>
                <w:rFonts w:ascii="仿宋" w:eastAsia="仿宋" w:hAnsi="仿宋" w:hint="eastAsia"/>
                <w:color w:val="000000"/>
                <w:szCs w:val="21"/>
              </w:rPr>
              <w:t>4.学会根据社会发展需要和自身特点进行职业生涯规划，正确处理人生发展过程中遇到的问题，养成良好职业道德行为习惯，自觉践行劳动精神、劳模精神和工匠精神，不断提升职业道德境界。</w:t>
            </w:r>
          </w:p>
        </w:tc>
      </w:tr>
      <w:tr w:rsidR="001A09B4" w:rsidTr="007C0F3D">
        <w:trPr>
          <w:trHeight w:val="157"/>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restart"/>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主要内容</w:t>
            </w:r>
          </w:p>
        </w:tc>
        <w:tc>
          <w:tcPr>
            <w:tcW w:w="5123" w:type="dxa"/>
            <w:gridSpan w:val="4"/>
            <w:tcBorders>
              <w:bottom w:val="single" w:sz="4" w:space="0" w:color="auto"/>
            </w:tcBorders>
          </w:tcPr>
          <w:p w:rsidR="001A09B4" w:rsidRDefault="001A09B4" w:rsidP="007C0F3D">
            <w:pPr>
              <w:rPr>
                <w:rFonts w:ascii="仿宋" w:eastAsia="仿宋" w:hAnsi="仿宋"/>
                <w:color w:val="000000"/>
                <w:szCs w:val="21"/>
              </w:rPr>
            </w:pPr>
            <w:r>
              <w:rPr>
                <w:rFonts w:ascii="仿宋" w:eastAsia="仿宋" w:hAnsi="仿宋" w:hint="eastAsia"/>
                <w:color w:val="000000"/>
                <w:szCs w:val="21"/>
              </w:rPr>
              <w:t>时代导航 生涯筑梦</w:t>
            </w:r>
          </w:p>
        </w:tc>
        <w:tc>
          <w:tcPr>
            <w:tcW w:w="601" w:type="dxa"/>
            <w:gridSpan w:val="4"/>
            <w:tcBorders>
              <w:bottom w:val="single" w:sz="4" w:space="0" w:color="auto"/>
            </w:tcBorders>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4</w:t>
            </w:r>
          </w:p>
        </w:tc>
        <w:tc>
          <w:tcPr>
            <w:tcW w:w="764" w:type="dxa"/>
            <w:gridSpan w:val="3"/>
            <w:vMerge w:val="restart"/>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3</w:t>
            </w:r>
            <w:r>
              <w:rPr>
                <w:rFonts w:ascii="仿宋" w:eastAsia="仿宋" w:hAnsi="仿宋"/>
                <w:color w:val="000000"/>
                <w:szCs w:val="21"/>
              </w:rPr>
              <w:t>6</w:t>
            </w:r>
          </w:p>
        </w:tc>
      </w:tr>
      <w:tr w:rsidR="001A09B4" w:rsidTr="007C0F3D">
        <w:trPr>
          <w:trHeight w:val="157"/>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5123" w:type="dxa"/>
            <w:gridSpan w:val="4"/>
            <w:tcBorders>
              <w:bottom w:val="single" w:sz="4" w:space="0" w:color="auto"/>
            </w:tcBorders>
          </w:tcPr>
          <w:p w:rsidR="001A09B4" w:rsidRDefault="001A09B4" w:rsidP="007C0F3D">
            <w:pPr>
              <w:rPr>
                <w:rFonts w:ascii="仿宋" w:eastAsia="仿宋" w:hAnsi="仿宋"/>
                <w:color w:val="000000"/>
                <w:szCs w:val="21"/>
              </w:rPr>
            </w:pPr>
            <w:r>
              <w:rPr>
                <w:rFonts w:ascii="仿宋" w:eastAsia="仿宋" w:hAnsi="仿宋" w:hint="eastAsia"/>
                <w:color w:val="000000"/>
                <w:szCs w:val="21"/>
              </w:rPr>
              <w:t>认识自我 健康成长</w:t>
            </w:r>
          </w:p>
        </w:tc>
        <w:tc>
          <w:tcPr>
            <w:tcW w:w="601" w:type="dxa"/>
            <w:gridSpan w:val="4"/>
            <w:tcBorders>
              <w:bottom w:val="single" w:sz="4" w:space="0" w:color="auto"/>
            </w:tcBorders>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8</w:t>
            </w:r>
          </w:p>
        </w:tc>
        <w:tc>
          <w:tcPr>
            <w:tcW w:w="764" w:type="dxa"/>
            <w:gridSpan w:val="3"/>
            <w:vMerge/>
            <w:vAlign w:val="center"/>
          </w:tcPr>
          <w:p w:rsidR="001A09B4" w:rsidRDefault="001A09B4" w:rsidP="007C0F3D">
            <w:pPr>
              <w:jc w:val="center"/>
              <w:rPr>
                <w:rFonts w:ascii="仿宋" w:eastAsia="仿宋" w:hAnsi="仿宋"/>
                <w:color w:val="000000"/>
                <w:szCs w:val="21"/>
              </w:rPr>
            </w:pPr>
          </w:p>
        </w:tc>
      </w:tr>
      <w:tr w:rsidR="001A09B4" w:rsidTr="007C0F3D">
        <w:trPr>
          <w:trHeight w:val="157"/>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5123" w:type="dxa"/>
            <w:gridSpan w:val="4"/>
            <w:tcBorders>
              <w:bottom w:val="single" w:sz="4" w:space="0" w:color="auto"/>
            </w:tcBorders>
          </w:tcPr>
          <w:p w:rsidR="001A09B4" w:rsidRDefault="001A09B4" w:rsidP="007C0F3D">
            <w:pPr>
              <w:rPr>
                <w:rFonts w:ascii="仿宋" w:eastAsia="仿宋" w:hAnsi="仿宋"/>
                <w:color w:val="000000"/>
                <w:szCs w:val="21"/>
              </w:rPr>
            </w:pPr>
            <w:r>
              <w:rPr>
                <w:rFonts w:ascii="仿宋" w:eastAsia="仿宋" w:hAnsi="仿宋" w:hint="eastAsia"/>
                <w:color w:val="000000"/>
                <w:szCs w:val="21"/>
              </w:rPr>
              <w:t>立足专业 谋划发展</w:t>
            </w:r>
          </w:p>
        </w:tc>
        <w:tc>
          <w:tcPr>
            <w:tcW w:w="601" w:type="dxa"/>
            <w:gridSpan w:val="4"/>
            <w:tcBorders>
              <w:bottom w:val="single" w:sz="4" w:space="0" w:color="auto"/>
            </w:tcBorders>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4</w:t>
            </w:r>
          </w:p>
        </w:tc>
        <w:tc>
          <w:tcPr>
            <w:tcW w:w="764" w:type="dxa"/>
            <w:gridSpan w:val="3"/>
            <w:vMerge/>
            <w:vAlign w:val="center"/>
          </w:tcPr>
          <w:p w:rsidR="001A09B4" w:rsidRDefault="001A09B4" w:rsidP="007C0F3D">
            <w:pPr>
              <w:jc w:val="center"/>
              <w:rPr>
                <w:rFonts w:ascii="仿宋" w:eastAsia="仿宋" w:hAnsi="仿宋"/>
                <w:color w:val="000000"/>
                <w:szCs w:val="21"/>
              </w:rPr>
            </w:pPr>
          </w:p>
        </w:tc>
      </w:tr>
      <w:tr w:rsidR="001A09B4" w:rsidTr="007C0F3D">
        <w:trPr>
          <w:trHeight w:val="157"/>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5123" w:type="dxa"/>
            <w:gridSpan w:val="4"/>
            <w:tcBorders>
              <w:bottom w:val="single" w:sz="4" w:space="0" w:color="auto"/>
            </w:tcBorders>
          </w:tcPr>
          <w:p w:rsidR="001A09B4" w:rsidRDefault="001A09B4" w:rsidP="007C0F3D">
            <w:pPr>
              <w:rPr>
                <w:rFonts w:ascii="仿宋" w:eastAsia="仿宋" w:hAnsi="仿宋"/>
                <w:color w:val="000000"/>
                <w:szCs w:val="21"/>
              </w:rPr>
            </w:pPr>
            <w:r>
              <w:rPr>
                <w:rFonts w:ascii="仿宋" w:eastAsia="仿宋" w:hAnsi="仿宋" w:hint="eastAsia"/>
                <w:color w:val="000000"/>
                <w:szCs w:val="21"/>
              </w:rPr>
              <w:t>和谐交往 快乐生活</w:t>
            </w:r>
          </w:p>
        </w:tc>
        <w:tc>
          <w:tcPr>
            <w:tcW w:w="601" w:type="dxa"/>
            <w:gridSpan w:val="4"/>
            <w:tcBorders>
              <w:bottom w:val="single" w:sz="4" w:space="0" w:color="auto"/>
            </w:tcBorders>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8</w:t>
            </w:r>
          </w:p>
        </w:tc>
        <w:tc>
          <w:tcPr>
            <w:tcW w:w="764" w:type="dxa"/>
            <w:gridSpan w:val="3"/>
            <w:vMerge/>
            <w:vAlign w:val="center"/>
          </w:tcPr>
          <w:p w:rsidR="001A09B4" w:rsidRDefault="001A09B4" w:rsidP="007C0F3D">
            <w:pPr>
              <w:jc w:val="center"/>
              <w:rPr>
                <w:rFonts w:ascii="仿宋" w:eastAsia="仿宋" w:hAnsi="仿宋"/>
                <w:color w:val="000000"/>
                <w:szCs w:val="21"/>
              </w:rPr>
            </w:pPr>
          </w:p>
        </w:tc>
      </w:tr>
      <w:tr w:rsidR="001A09B4" w:rsidTr="007C0F3D">
        <w:trPr>
          <w:trHeight w:val="157"/>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5123" w:type="dxa"/>
            <w:gridSpan w:val="4"/>
            <w:tcBorders>
              <w:bottom w:val="single" w:sz="4" w:space="0" w:color="auto"/>
            </w:tcBorders>
          </w:tcPr>
          <w:p w:rsidR="001A09B4" w:rsidRDefault="001A09B4" w:rsidP="007C0F3D">
            <w:pPr>
              <w:rPr>
                <w:rFonts w:ascii="仿宋" w:eastAsia="仿宋" w:hAnsi="仿宋"/>
                <w:color w:val="000000"/>
                <w:szCs w:val="21"/>
              </w:rPr>
            </w:pPr>
            <w:r>
              <w:rPr>
                <w:rFonts w:ascii="仿宋" w:eastAsia="仿宋" w:hAnsi="仿宋" w:hint="eastAsia"/>
                <w:color w:val="000000"/>
                <w:szCs w:val="21"/>
              </w:rPr>
              <w:t>学会学习 终生受益</w:t>
            </w:r>
          </w:p>
        </w:tc>
        <w:tc>
          <w:tcPr>
            <w:tcW w:w="601" w:type="dxa"/>
            <w:gridSpan w:val="4"/>
            <w:tcBorders>
              <w:bottom w:val="single" w:sz="4" w:space="0" w:color="auto"/>
            </w:tcBorders>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6</w:t>
            </w:r>
          </w:p>
        </w:tc>
        <w:tc>
          <w:tcPr>
            <w:tcW w:w="764" w:type="dxa"/>
            <w:gridSpan w:val="3"/>
            <w:vMerge/>
            <w:vAlign w:val="center"/>
          </w:tcPr>
          <w:p w:rsidR="001A09B4" w:rsidRDefault="001A09B4" w:rsidP="007C0F3D">
            <w:pPr>
              <w:jc w:val="center"/>
              <w:rPr>
                <w:rFonts w:ascii="仿宋" w:eastAsia="仿宋" w:hAnsi="仿宋"/>
                <w:color w:val="000000"/>
                <w:szCs w:val="21"/>
              </w:rPr>
            </w:pPr>
          </w:p>
        </w:tc>
      </w:tr>
      <w:tr w:rsidR="001A09B4" w:rsidTr="007C0F3D">
        <w:trPr>
          <w:trHeight w:val="157"/>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Borders>
              <w:bottom w:val="single" w:sz="4" w:space="0" w:color="auto"/>
            </w:tcBorders>
            <w:vAlign w:val="center"/>
          </w:tcPr>
          <w:p w:rsidR="001A09B4" w:rsidRDefault="001A09B4" w:rsidP="007C0F3D">
            <w:pPr>
              <w:jc w:val="center"/>
              <w:rPr>
                <w:rFonts w:ascii="仿宋" w:eastAsia="仿宋" w:hAnsi="仿宋"/>
                <w:color w:val="000000"/>
                <w:szCs w:val="21"/>
              </w:rPr>
            </w:pPr>
          </w:p>
        </w:tc>
        <w:tc>
          <w:tcPr>
            <w:tcW w:w="5123" w:type="dxa"/>
            <w:gridSpan w:val="4"/>
            <w:tcBorders>
              <w:bottom w:val="single" w:sz="4" w:space="0" w:color="auto"/>
            </w:tcBorders>
          </w:tcPr>
          <w:p w:rsidR="001A09B4" w:rsidRDefault="001A09B4" w:rsidP="007C0F3D">
            <w:pPr>
              <w:rPr>
                <w:rFonts w:ascii="仿宋" w:eastAsia="仿宋" w:hAnsi="仿宋"/>
                <w:color w:val="000000"/>
                <w:szCs w:val="21"/>
              </w:rPr>
            </w:pPr>
            <w:r>
              <w:rPr>
                <w:rFonts w:ascii="仿宋" w:eastAsia="仿宋" w:hAnsi="仿宋" w:hint="eastAsia"/>
                <w:color w:val="000000"/>
                <w:szCs w:val="21"/>
              </w:rPr>
              <w:t>规划生涯 放飞理想</w:t>
            </w:r>
          </w:p>
        </w:tc>
        <w:tc>
          <w:tcPr>
            <w:tcW w:w="601" w:type="dxa"/>
            <w:gridSpan w:val="4"/>
            <w:tcBorders>
              <w:bottom w:val="single" w:sz="4" w:space="0" w:color="auto"/>
            </w:tcBorders>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6</w:t>
            </w:r>
          </w:p>
        </w:tc>
        <w:tc>
          <w:tcPr>
            <w:tcW w:w="764" w:type="dxa"/>
            <w:gridSpan w:val="3"/>
            <w:vMerge/>
            <w:tcBorders>
              <w:bottom w:val="single" w:sz="4" w:space="0" w:color="auto"/>
            </w:tcBorders>
            <w:vAlign w:val="center"/>
          </w:tcPr>
          <w:p w:rsidR="001A09B4" w:rsidRDefault="001A09B4" w:rsidP="007C0F3D">
            <w:pPr>
              <w:jc w:val="center"/>
              <w:rPr>
                <w:rFonts w:ascii="仿宋" w:eastAsia="仿宋" w:hAnsi="仿宋"/>
                <w:color w:val="000000"/>
                <w:szCs w:val="21"/>
              </w:rPr>
            </w:pPr>
          </w:p>
        </w:tc>
      </w:tr>
      <w:tr w:rsidR="001A09B4" w:rsidTr="007C0F3D">
        <w:trPr>
          <w:trHeight w:val="157"/>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tcBorders>
              <w:bottom w:val="single" w:sz="4" w:space="0" w:color="auto"/>
            </w:tcBorders>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教学要求</w:t>
            </w:r>
          </w:p>
        </w:tc>
        <w:tc>
          <w:tcPr>
            <w:tcW w:w="6488" w:type="dxa"/>
            <w:gridSpan w:val="11"/>
            <w:tcBorders>
              <w:bottom w:val="single" w:sz="4" w:space="0" w:color="auto"/>
            </w:tcBorders>
          </w:tcPr>
          <w:p w:rsidR="001A09B4" w:rsidRDefault="001A09B4" w:rsidP="007C0F3D">
            <w:pPr>
              <w:ind w:firstLineChars="100" w:firstLine="210"/>
              <w:rPr>
                <w:rFonts w:ascii="仿宋" w:eastAsia="仿宋" w:hAnsi="仿宋"/>
                <w:color w:val="000000"/>
                <w:szCs w:val="21"/>
              </w:rPr>
            </w:pPr>
            <w:r>
              <w:rPr>
                <w:rFonts w:ascii="仿宋" w:eastAsia="仿宋" w:hAnsi="仿宋" w:hint="eastAsia"/>
                <w:color w:val="000000"/>
                <w:szCs w:val="21"/>
              </w:rPr>
              <w:t>学生应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tc>
      </w:tr>
      <w:tr w:rsidR="001A09B4" w:rsidTr="007C0F3D">
        <w:trPr>
          <w:trHeight w:val="532"/>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7710" w:type="dxa"/>
            <w:gridSpan w:val="12"/>
            <w:vAlign w:val="center"/>
          </w:tcPr>
          <w:p w:rsidR="001A09B4" w:rsidRDefault="001A09B4" w:rsidP="007C0F3D">
            <w:pPr>
              <w:jc w:val="center"/>
              <w:rPr>
                <w:rFonts w:ascii="仿宋" w:eastAsia="仿宋" w:hAnsi="仿宋" w:cs="宋体"/>
                <w:color w:val="000000"/>
                <w:kern w:val="0"/>
                <w:szCs w:val="21"/>
              </w:rPr>
            </w:pPr>
            <w:r>
              <w:rPr>
                <w:rFonts w:ascii="仿宋" w:eastAsia="仿宋" w:hAnsi="仿宋" w:hint="eastAsia"/>
                <w:color w:val="000000"/>
                <w:szCs w:val="21"/>
              </w:rPr>
              <w:t>哲学与人生</w:t>
            </w:r>
          </w:p>
        </w:tc>
      </w:tr>
      <w:tr w:rsidR="001A09B4" w:rsidTr="007C0F3D">
        <w:trPr>
          <w:trHeight w:val="157"/>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tcBorders>
              <w:bottom w:val="single" w:sz="4" w:space="0" w:color="auto"/>
            </w:tcBorders>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课程目标</w:t>
            </w:r>
          </w:p>
        </w:tc>
        <w:tc>
          <w:tcPr>
            <w:tcW w:w="6488" w:type="dxa"/>
            <w:gridSpan w:val="11"/>
            <w:tcBorders>
              <w:bottom w:val="single" w:sz="4" w:space="0" w:color="auto"/>
            </w:tcBorders>
          </w:tcPr>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初步掌握辩证唯物主义和历史唯物主义基本原理，运用马克思主义立场、观点和方法，观察分析经济、政治、文化、社会、生态文明等现象，对社会现实和人生问题进行正确价值判断和行为选择。</w:t>
            </w:r>
          </w:p>
        </w:tc>
      </w:tr>
      <w:tr w:rsidR="001A09B4" w:rsidTr="007C0F3D">
        <w:trPr>
          <w:trHeight w:val="157"/>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restart"/>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主要内容</w:t>
            </w:r>
          </w:p>
        </w:tc>
        <w:tc>
          <w:tcPr>
            <w:tcW w:w="5123" w:type="dxa"/>
            <w:gridSpan w:val="4"/>
            <w:tcBorders>
              <w:bottom w:val="single" w:sz="4" w:space="0" w:color="auto"/>
            </w:tcBorders>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立足客观实际，树立人生理想</w:t>
            </w:r>
          </w:p>
        </w:tc>
        <w:tc>
          <w:tcPr>
            <w:tcW w:w="601" w:type="dxa"/>
            <w:gridSpan w:val="4"/>
            <w:tcBorders>
              <w:bottom w:val="single" w:sz="4" w:space="0" w:color="auto"/>
            </w:tcBorders>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c>
          <w:tcPr>
            <w:tcW w:w="764" w:type="dxa"/>
            <w:gridSpan w:val="3"/>
            <w:vMerge w:val="restart"/>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3</w:t>
            </w:r>
            <w:r>
              <w:rPr>
                <w:rFonts w:ascii="仿宋" w:eastAsia="仿宋" w:hAnsi="仿宋" w:cs="宋体"/>
                <w:color w:val="000000"/>
                <w:kern w:val="0"/>
                <w:szCs w:val="21"/>
              </w:rPr>
              <w:t>6</w:t>
            </w:r>
          </w:p>
        </w:tc>
      </w:tr>
      <w:tr w:rsidR="001A09B4" w:rsidTr="007C0F3D">
        <w:trPr>
          <w:trHeight w:val="157"/>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5123" w:type="dxa"/>
            <w:gridSpan w:val="4"/>
            <w:tcBorders>
              <w:bottom w:val="single" w:sz="4" w:space="0" w:color="auto"/>
            </w:tcBorders>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辩证看问题，走好人生路</w:t>
            </w:r>
          </w:p>
        </w:tc>
        <w:tc>
          <w:tcPr>
            <w:tcW w:w="601" w:type="dxa"/>
            <w:gridSpan w:val="4"/>
            <w:tcBorders>
              <w:bottom w:val="single" w:sz="4" w:space="0" w:color="auto"/>
            </w:tcBorders>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c>
          <w:tcPr>
            <w:tcW w:w="764" w:type="dxa"/>
            <w:gridSpan w:val="3"/>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157"/>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5123" w:type="dxa"/>
            <w:gridSpan w:val="4"/>
            <w:tcBorders>
              <w:bottom w:val="single" w:sz="4" w:space="0" w:color="auto"/>
            </w:tcBorders>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实践出真知，创新增才干</w:t>
            </w:r>
          </w:p>
        </w:tc>
        <w:tc>
          <w:tcPr>
            <w:tcW w:w="601" w:type="dxa"/>
            <w:gridSpan w:val="4"/>
            <w:tcBorders>
              <w:bottom w:val="single" w:sz="4" w:space="0" w:color="auto"/>
            </w:tcBorders>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c>
          <w:tcPr>
            <w:tcW w:w="764" w:type="dxa"/>
            <w:gridSpan w:val="3"/>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324"/>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Borders>
              <w:bottom w:val="single" w:sz="4" w:space="0" w:color="auto"/>
            </w:tcBorders>
            <w:vAlign w:val="center"/>
          </w:tcPr>
          <w:p w:rsidR="001A09B4" w:rsidRDefault="001A09B4" w:rsidP="007C0F3D">
            <w:pPr>
              <w:jc w:val="center"/>
              <w:rPr>
                <w:rFonts w:ascii="仿宋" w:eastAsia="仿宋" w:hAnsi="仿宋"/>
                <w:color w:val="000000"/>
                <w:szCs w:val="21"/>
              </w:rPr>
            </w:pPr>
          </w:p>
        </w:tc>
        <w:tc>
          <w:tcPr>
            <w:tcW w:w="5123" w:type="dxa"/>
            <w:gridSpan w:val="4"/>
            <w:tcBorders>
              <w:bottom w:val="single" w:sz="4" w:space="0" w:color="auto"/>
            </w:tcBorders>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坚持唯物史观，在奉献中实现人生价值</w:t>
            </w:r>
          </w:p>
        </w:tc>
        <w:tc>
          <w:tcPr>
            <w:tcW w:w="601" w:type="dxa"/>
            <w:gridSpan w:val="4"/>
            <w:tcBorders>
              <w:bottom w:val="single" w:sz="4" w:space="0" w:color="auto"/>
            </w:tcBorders>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c>
          <w:tcPr>
            <w:tcW w:w="764" w:type="dxa"/>
            <w:gridSpan w:val="3"/>
            <w:vMerge/>
            <w:tcBorders>
              <w:bottom w:val="single" w:sz="4" w:space="0" w:color="auto"/>
            </w:tcBorders>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157"/>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tcBorders>
              <w:bottom w:val="single" w:sz="4" w:space="0" w:color="auto"/>
            </w:tcBorders>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教学要求</w:t>
            </w:r>
          </w:p>
        </w:tc>
        <w:tc>
          <w:tcPr>
            <w:tcW w:w="6488" w:type="dxa"/>
            <w:gridSpan w:val="11"/>
            <w:tcBorders>
              <w:bottom w:val="single" w:sz="4" w:space="0" w:color="auto"/>
            </w:tcBorders>
          </w:tcPr>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r>
      <w:tr w:rsidR="001A09B4" w:rsidTr="007C0F3D">
        <w:trPr>
          <w:trHeight w:val="558"/>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7710" w:type="dxa"/>
            <w:gridSpan w:val="12"/>
            <w:vAlign w:val="center"/>
          </w:tcPr>
          <w:p w:rsidR="001A09B4" w:rsidRDefault="001A09B4" w:rsidP="007C0F3D">
            <w:pPr>
              <w:jc w:val="center"/>
              <w:rPr>
                <w:rFonts w:ascii="仿宋" w:eastAsia="仿宋" w:hAnsi="仿宋" w:cs="宋体"/>
                <w:color w:val="000000"/>
                <w:kern w:val="0"/>
                <w:szCs w:val="21"/>
              </w:rPr>
            </w:pPr>
            <w:r>
              <w:rPr>
                <w:rFonts w:ascii="仿宋" w:eastAsia="仿宋" w:hAnsi="仿宋" w:hint="eastAsia"/>
                <w:color w:val="000000"/>
                <w:szCs w:val="21"/>
              </w:rPr>
              <w:t>职业道德与法治</w:t>
            </w:r>
          </w:p>
        </w:tc>
      </w:tr>
      <w:tr w:rsidR="001A09B4" w:rsidTr="007C0F3D">
        <w:trPr>
          <w:trHeight w:val="157"/>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tcBorders>
              <w:bottom w:val="single" w:sz="4" w:space="0" w:color="auto"/>
            </w:tcBorders>
            <w:vAlign w:val="center"/>
          </w:tcPr>
          <w:p w:rsidR="001A09B4" w:rsidRDefault="001A09B4" w:rsidP="007C0F3D">
            <w:pPr>
              <w:rPr>
                <w:rFonts w:ascii="仿宋" w:eastAsia="仿宋" w:hAnsi="仿宋"/>
                <w:color w:val="000000"/>
                <w:szCs w:val="21"/>
              </w:rPr>
            </w:pPr>
            <w:r>
              <w:rPr>
                <w:rFonts w:ascii="仿宋" w:eastAsia="仿宋" w:hAnsi="仿宋" w:hint="eastAsia"/>
                <w:color w:val="000000"/>
                <w:szCs w:val="21"/>
              </w:rPr>
              <w:t>课程目标</w:t>
            </w:r>
          </w:p>
        </w:tc>
        <w:tc>
          <w:tcPr>
            <w:tcW w:w="6488" w:type="dxa"/>
            <w:gridSpan w:val="11"/>
            <w:tcBorders>
              <w:bottom w:val="single" w:sz="4" w:space="0" w:color="auto"/>
            </w:tcBorders>
          </w:tcPr>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1.正确认识劳动在人类社会发展中的作用，理解正确的职业理想对</w:t>
            </w:r>
            <w:r>
              <w:rPr>
                <w:rFonts w:ascii="仿宋" w:eastAsia="仿宋" w:hAnsi="仿宋" w:cs="宋体" w:hint="eastAsia"/>
                <w:color w:val="000000"/>
                <w:kern w:val="0"/>
                <w:szCs w:val="21"/>
              </w:rPr>
              <w:lastRenderedPageBreak/>
              <w:t>国家以及人生发展的作用，明确职业生涯规划对实现职业理想的重要性，懂得职业道德对职业发展和人生成长的意义；</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2.树立正确的劳动观、职业观、就业观、创业观和成才观，强化无论从事什么劳动和职业，都要有干一行、爱一行、钻一行的意识，增强职业道德意识，确立通过辛勤劳动、诚实劳动、创造性劳动实现自身发展的信念；</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3.了解与日常生活和职业活动密切相关的法律知识，理解法治是党领导人民治理国家的基本方式，明确建设社会主义法治国家的战略目标；</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4.树立宪法法律至上、法律面前人人平等的法治理念，形成法治让社会更和谐、生活更美好的认知和情感；学会从法的角度去认识和理解社会，养成依法行使权利、履行法定义务的思维方式和行为习惯。</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5.正确行使公民权利，自觉履行公民义务，热心公益事业，弘扬集体主义精神；</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6.遵守社会规则和公共道德，有序参与公共事务；</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7.乐于为人民服务，勇于担当社会责任。</w:t>
            </w:r>
          </w:p>
        </w:tc>
      </w:tr>
      <w:tr w:rsidR="001A09B4" w:rsidTr="007C0F3D">
        <w:trPr>
          <w:trHeight w:val="157"/>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restart"/>
            <w:vAlign w:val="center"/>
          </w:tcPr>
          <w:p w:rsidR="001A09B4" w:rsidRDefault="001A09B4" w:rsidP="007C0F3D">
            <w:pPr>
              <w:rPr>
                <w:rFonts w:ascii="仿宋" w:eastAsia="仿宋" w:hAnsi="仿宋"/>
                <w:color w:val="000000"/>
                <w:szCs w:val="21"/>
              </w:rPr>
            </w:pPr>
            <w:r>
              <w:rPr>
                <w:rFonts w:ascii="仿宋" w:eastAsia="仿宋" w:hAnsi="仿宋" w:hint="eastAsia"/>
                <w:color w:val="000000"/>
                <w:szCs w:val="21"/>
              </w:rPr>
              <w:t>主要内容</w:t>
            </w:r>
          </w:p>
        </w:tc>
        <w:tc>
          <w:tcPr>
            <w:tcW w:w="5123" w:type="dxa"/>
            <w:gridSpan w:val="4"/>
            <w:tcBorders>
              <w:bottom w:val="single" w:sz="4" w:space="0" w:color="auto"/>
            </w:tcBorders>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感悟道德力量</w:t>
            </w:r>
          </w:p>
        </w:tc>
        <w:tc>
          <w:tcPr>
            <w:tcW w:w="601" w:type="dxa"/>
            <w:gridSpan w:val="4"/>
            <w:tcBorders>
              <w:bottom w:val="single" w:sz="4" w:space="0" w:color="auto"/>
            </w:tcBorders>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c>
          <w:tcPr>
            <w:tcW w:w="764" w:type="dxa"/>
            <w:gridSpan w:val="3"/>
            <w:vMerge w:val="restart"/>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3</w:t>
            </w:r>
            <w:r>
              <w:rPr>
                <w:rFonts w:ascii="仿宋" w:eastAsia="仿宋" w:hAnsi="仿宋" w:cs="宋体"/>
                <w:color w:val="000000"/>
                <w:kern w:val="0"/>
                <w:szCs w:val="21"/>
              </w:rPr>
              <w:t>6</w:t>
            </w:r>
          </w:p>
        </w:tc>
      </w:tr>
      <w:tr w:rsidR="001A09B4" w:rsidTr="007C0F3D">
        <w:trPr>
          <w:trHeight w:val="157"/>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rPr>
                <w:rFonts w:ascii="仿宋" w:eastAsia="仿宋" w:hAnsi="仿宋"/>
                <w:color w:val="000000"/>
                <w:szCs w:val="21"/>
              </w:rPr>
            </w:pPr>
          </w:p>
        </w:tc>
        <w:tc>
          <w:tcPr>
            <w:tcW w:w="5123" w:type="dxa"/>
            <w:gridSpan w:val="4"/>
            <w:tcBorders>
              <w:bottom w:val="single" w:sz="4" w:space="0" w:color="auto"/>
            </w:tcBorders>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践行职业道德基本规范</w:t>
            </w:r>
          </w:p>
        </w:tc>
        <w:tc>
          <w:tcPr>
            <w:tcW w:w="601" w:type="dxa"/>
            <w:gridSpan w:val="4"/>
            <w:tcBorders>
              <w:bottom w:val="single" w:sz="4" w:space="0" w:color="auto"/>
            </w:tcBorders>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c>
          <w:tcPr>
            <w:tcW w:w="764" w:type="dxa"/>
            <w:gridSpan w:val="3"/>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157"/>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rPr>
                <w:rFonts w:ascii="仿宋" w:eastAsia="仿宋" w:hAnsi="仿宋"/>
                <w:color w:val="000000"/>
                <w:szCs w:val="21"/>
              </w:rPr>
            </w:pPr>
          </w:p>
        </w:tc>
        <w:tc>
          <w:tcPr>
            <w:tcW w:w="5123" w:type="dxa"/>
            <w:gridSpan w:val="4"/>
            <w:tcBorders>
              <w:bottom w:val="single" w:sz="4" w:space="0" w:color="auto"/>
            </w:tcBorders>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提升职业道德境界</w:t>
            </w:r>
          </w:p>
        </w:tc>
        <w:tc>
          <w:tcPr>
            <w:tcW w:w="601" w:type="dxa"/>
            <w:gridSpan w:val="4"/>
            <w:tcBorders>
              <w:bottom w:val="single" w:sz="4" w:space="0" w:color="auto"/>
            </w:tcBorders>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c>
          <w:tcPr>
            <w:tcW w:w="764" w:type="dxa"/>
            <w:gridSpan w:val="3"/>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157"/>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rPr>
                <w:rFonts w:ascii="仿宋" w:eastAsia="仿宋" w:hAnsi="仿宋"/>
                <w:color w:val="000000"/>
                <w:szCs w:val="21"/>
              </w:rPr>
            </w:pPr>
          </w:p>
        </w:tc>
        <w:tc>
          <w:tcPr>
            <w:tcW w:w="5123" w:type="dxa"/>
            <w:gridSpan w:val="4"/>
            <w:tcBorders>
              <w:bottom w:val="single" w:sz="4" w:space="0" w:color="auto"/>
            </w:tcBorders>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坚持全面依法治国</w:t>
            </w:r>
          </w:p>
        </w:tc>
        <w:tc>
          <w:tcPr>
            <w:tcW w:w="601" w:type="dxa"/>
            <w:gridSpan w:val="4"/>
            <w:tcBorders>
              <w:bottom w:val="single" w:sz="4" w:space="0" w:color="auto"/>
            </w:tcBorders>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c>
          <w:tcPr>
            <w:tcW w:w="764" w:type="dxa"/>
            <w:gridSpan w:val="3"/>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70"/>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rPr>
                <w:rFonts w:ascii="仿宋" w:eastAsia="仿宋" w:hAnsi="仿宋"/>
                <w:color w:val="000000"/>
                <w:szCs w:val="21"/>
              </w:rPr>
            </w:pPr>
          </w:p>
        </w:tc>
        <w:tc>
          <w:tcPr>
            <w:tcW w:w="5123" w:type="dxa"/>
            <w:gridSpan w:val="4"/>
            <w:tcBorders>
              <w:bottom w:val="single" w:sz="4" w:space="0" w:color="auto"/>
            </w:tcBorders>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维护宪法尊严</w:t>
            </w:r>
          </w:p>
        </w:tc>
        <w:tc>
          <w:tcPr>
            <w:tcW w:w="601" w:type="dxa"/>
            <w:gridSpan w:val="4"/>
            <w:tcBorders>
              <w:bottom w:val="single" w:sz="4" w:space="0" w:color="auto"/>
            </w:tcBorders>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c>
          <w:tcPr>
            <w:tcW w:w="764" w:type="dxa"/>
            <w:gridSpan w:val="3"/>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157"/>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Borders>
              <w:bottom w:val="single" w:sz="4" w:space="0" w:color="auto"/>
            </w:tcBorders>
            <w:vAlign w:val="center"/>
          </w:tcPr>
          <w:p w:rsidR="001A09B4" w:rsidRDefault="001A09B4" w:rsidP="007C0F3D">
            <w:pPr>
              <w:rPr>
                <w:rFonts w:ascii="仿宋" w:eastAsia="仿宋" w:hAnsi="仿宋"/>
                <w:color w:val="000000"/>
                <w:szCs w:val="21"/>
              </w:rPr>
            </w:pPr>
          </w:p>
        </w:tc>
        <w:tc>
          <w:tcPr>
            <w:tcW w:w="5123" w:type="dxa"/>
            <w:gridSpan w:val="4"/>
            <w:tcBorders>
              <w:bottom w:val="single" w:sz="4" w:space="0" w:color="auto"/>
            </w:tcBorders>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遵循法律规范</w:t>
            </w:r>
          </w:p>
        </w:tc>
        <w:tc>
          <w:tcPr>
            <w:tcW w:w="601" w:type="dxa"/>
            <w:gridSpan w:val="4"/>
            <w:tcBorders>
              <w:bottom w:val="single" w:sz="4" w:space="0" w:color="auto"/>
            </w:tcBorders>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c>
          <w:tcPr>
            <w:tcW w:w="764" w:type="dxa"/>
            <w:gridSpan w:val="3"/>
            <w:vMerge/>
            <w:tcBorders>
              <w:bottom w:val="single" w:sz="4" w:space="0" w:color="auto"/>
            </w:tcBorders>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157"/>
          <w:jc w:val="center"/>
        </w:trPr>
        <w:tc>
          <w:tcPr>
            <w:tcW w:w="1219" w:type="dxa"/>
            <w:vMerge/>
            <w:tcBorders>
              <w:bottom w:val="single" w:sz="4" w:space="0" w:color="auto"/>
            </w:tcBorders>
            <w:vAlign w:val="center"/>
          </w:tcPr>
          <w:p w:rsidR="001A09B4" w:rsidRDefault="001A09B4" w:rsidP="007C0F3D">
            <w:pPr>
              <w:jc w:val="center"/>
              <w:rPr>
                <w:rFonts w:ascii="仿宋" w:eastAsia="仿宋" w:hAnsi="仿宋"/>
                <w:color w:val="000000"/>
                <w:szCs w:val="21"/>
              </w:rPr>
            </w:pPr>
          </w:p>
        </w:tc>
        <w:tc>
          <w:tcPr>
            <w:tcW w:w="1222" w:type="dxa"/>
            <w:tcBorders>
              <w:bottom w:val="single" w:sz="4" w:space="0" w:color="auto"/>
            </w:tcBorders>
            <w:vAlign w:val="center"/>
          </w:tcPr>
          <w:p w:rsidR="001A09B4" w:rsidRDefault="001A09B4" w:rsidP="007C0F3D">
            <w:pPr>
              <w:rPr>
                <w:rFonts w:ascii="仿宋" w:eastAsia="仿宋" w:hAnsi="仿宋"/>
                <w:color w:val="000000"/>
                <w:szCs w:val="21"/>
              </w:rPr>
            </w:pPr>
            <w:r>
              <w:rPr>
                <w:rFonts w:ascii="仿宋" w:eastAsia="仿宋" w:hAnsi="仿宋" w:hint="eastAsia"/>
                <w:color w:val="000000"/>
                <w:szCs w:val="21"/>
              </w:rPr>
              <w:t>教学要求</w:t>
            </w:r>
          </w:p>
        </w:tc>
        <w:tc>
          <w:tcPr>
            <w:tcW w:w="6488" w:type="dxa"/>
            <w:gridSpan w:val="11"/>
            <w:tcBorders>
              <w:bottom w:val="single" w:sz="4" w:space="0" w:color="auto"/>
            </w:tcBorders>
          </w:tcPr>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学生能够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r>
      <w:tr w:rsidR="001A09B4" w:rsidTr="007C0F3D">
        <w:trPr>
          <w:trHeight w:val="633"/>
          <w:jc w:val="center"/>
        </w:trPr>
        <w:tc>
          <w:tcPr>
            <w:tcW w:w="1219" w:type="dxa"/>
            <w:vMerge w:val="restart"/>
            <w:tcBorders>
              <w:bottom w:val="single" w:sz="4" w:space="0" w:color="auto"/>
            </w:tcBorders>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语文</w:t>
            </w:r>
          </w:p>
        </w:tc>
        <w:tc>
          <w:tcPr>
            <w:tcW w:w="1222" w:type="dxa"/>
            <w:tcBorders>
              <w:bottom w:val="single" w:sz="4" w:space="0" w:color="auto"/>
            </w:tcBorders>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学科核心</w:t>
            </w:r>
          </w:p>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素养</w:t>
            </w:r>
          </w:p>
        </w:tc>
        <w:tc>
          <w:tcPr>
            <w:tcW w:w="6488" w:type="dxa"/>
            <w:gridSpan w:val="11"/>
            <w:tcBorders>
              <w:bottom w:val="single" w:sz="4" w:space="0" w:color="auto"/>
            </w:tcBorders>
          </w:tcPr>
          <w:p w:rsidR="001A09B4" w:rsidRDefault="001A09B4" w:rsidP="007C0F3D">
            <w:pPr>
              <w:rPr>
                <w:rFonts w:ascii="仿宋" w:eastAsia="仿宋" w:hAnsi="仿宋"/>
                <w:color w:val="000000"/>
                <w:szCs w:val="21"/>
              </w:rPr>
            </w:pPr>
            <w:r>
              <w:rPr>
                <w:rFonts w:ascii="仿宋" w:eastAsia="仿宋" w:hAnsi="仿宋" w:cs="宋体" w:hint="eastAsia"/>
                <w:color w:val="000000"/>
                <w:kern w:val="0"/>
                <w:szCs w:val="21"/>
              </w:rPr>
              <w:t>语言理解与运用、思维发展与提升、审美发现与鉴赏、文化传承与参与</w:t>
            </w:r>
          </w:p>
        </w:tc>
      </w:tr>
      <w:tr w:rsidR="001A09B4" w:rsidTr="007C0F3D">
        <w:trPr>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Align w:val="center"/>
          </w:tcPr>
          <w:p w:rsidR="001A09B4" w:rsidRDefault="001A09B4" w:rsidP="007C0F3D">
            <w:pPr>
              <w:rPr>
                <w:rFonts w:ascii="仿宋" w:eastAsia="仿宋" w:hAnsi="仿宋"/>
                <w:color w:val="000000"/>
                <w:szCs w:val="21"/>
              </w:rPr>
            </w:pPr>
            <w:r>
              <w:rPr>
                <w:rFonts w:ascii="仿宋" w:eastAsia="仿宋" w:hAnsi="仿宋" w:hint="eastAsia"/>
                <w:color w:val="000000"/>
                <w:szCs w:val="21"/>
              </w:rPr>
              <w:t>课程目标</w:t>
            </w:r>
          </w:p>
        </w:tc>
        <w:tc>
          <w:tcPr>
            <w:tcW w:w="6488" w:type="dxa"/>
            <w:gridSpan w:val="11"/>
          </w:tcPr>
          <w:p w:rsidR="001A09B4" w:rsidRDefault="001A09B4" w:rsidP="007C0F3D">
            <w:pPr>
              <w:widowControl/>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r>
      <w:tr w:rsidR="001A09B4" w:rsidTr="007C0F3D">
        <w:trPr>
          <w:trHeight w:val="300"/>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restart"/>
            <w:vAlign w:val="center"/>
          </w:tcPr>
          <w:p w:rsidR="001A09B4" w:rsidRDefault="001A09B4" w:rsidP="007C0F3D">
            <w:pPr>
              <w:rPr>
                <w:rFonts w:ascii="仿宋" w:eastAsia="仿宋" w:hAnsi="仿宋"/>
                <w:color w:val="000000"/>
                <w:szCs w:val="21"/>
              </w:rPr>
            </w:pPr>
            <w:r>
              <w:rPr>
                <w:rFonts w:ascii="仿宋" w:eastAsia="仿宋" w:hAnsi="仿宋" w:hint="eastAsia"/>
                <w:color w:val="000000"/>
                <w:szCs w:val="21"/>
              </w:rPr>
              <w:t>主要内容</w:t>
            </w:r>
          </w:p>
        </w:tc>
        <w:tc>
          <w:tcPr>
            <w:tcW w:w="1226" w:type="dxa"/>
            <w:vMerge w:val="restart"/>
            <w:vAlign w:val="center"/>
          </w:tcPr>
          <w:p w:rsidR="001A09B4" w:rsidRDefault="001A09B4" w:rsidP="007C0F3D">
            <w:pPr>
              <w:widowControl/>
              <w:rPr>
                <w:rFonts w:ascii="仿宋" w:eastAsia="仿宋" w:hAnsi="仿宋" w:cs="宋体"/>
                <w:color w:val="000000"/>
                <w:kern w:val="0"/>
                <w:szCs w:val="21"/>
              </w:rPr>
            </w:pPr>
            <w:r>
              <w:rPr>
                <w:rFonts w:ascii="仿宋" w:eastAsia="仿宋" w:hAnsi="仿宋" w:cs="宋体" w:hint="eastAsia"/>
                <w:color w:val="000000"/>
                <w:kern w:val="0"/>
                <w:szCs w:val="21"/>
              </w:rPr>
              <w:t>基础模块</w:t>
            </w:r>
          </w:p>
        </w:tc>
        <w:tc>
          <w:tcPr>
            <w:tcW w:w="3897" w:type="dxa"/>
            <w:gridSpan w:val="3"/>
            <w:vAlign w:val="center"/>
          </w:tcPr>
          <w:p w:rsidR="001A09B4" w:rsidRDefault="001A09B4" w:rsidP="007C0F3D">
            <w:pPr>
              <w:widowControl/>
              <w:rPr>
                <w:rFonts w:ascii="仿宋" w:eastAsia="仿宋" w:hAnsi="仿宋" w:cs="宋体"/>
                <w:color w:val="000000"/>
                <w:kern w:val="0"/>
                <w:szCs w:val="21"/>
              </w:rPr>
            </w:pPr>
            <w:r>
              <w:rPr>
                <w:rFonts w:ascii="仿宋" w:eastAsia="仿宋" w:hAnsi="仿宋" w:cs="宋体" w:hint="eastAsia"/>
                <w:color w:val="000000"/>
                <w:kern w:val="0"/>
                <w:szCs w:val="21"/>
              </w:rPr>
              <w:t>专题1：语感与语言习得</w:t>
            </w:r>
          </w:p>
        </w:tc>
        <w:tc>
          <w:tcPr>
            <w:tcW w:w="601" w:type="dxa"/>
            <w:gridSpan w:val="4"/>
            <w:vMerge w:val="restart"/>
            <w:vAlign w:val="center"/>
          </w:tcPr>
          <w:p w:rsidR="001A09B4" w:rsidRDefault="001A09B4" w:rsidP="007C0F3D">
            <w:pPr>
              <w:widowControl/>
              <w:jc w:val="center"/>
              <w:rPr>
                <w:rFonts w:ascii="仿宋" w:eastAsia="仿宋" w:hAnsi="仿宋" w:cs="宋体"/>
                <w:color w:val="000000"/>
                <w:kern w:val="0"/>
                <w:szCs w:val="21"/>
              </w:rPr>
            </w:pPr>
            <w:r>
              <w:rPr>
                <w:rFonts w:ascii="仿宋" w:eastAsia="仿宋" w:hAnsi="仿宋" w:cs="宋体"/>
                <w:color w:val="000000"/>
                <w:kern w:val="0"/>
                <w:szCs w:val="21"/>
              </w:rPr>
              <w:t>170</w:t>
            </w:r>
          </w:p>
        </w:tc>
        <w:tc>
          <w:tcPr>
            <w:tcW w:w="764" w:type="dxa"/>
            <w:gridSpan w:val="3"/>
            <w:vMerge w:val="restart"/>
            <w:vAlign w:val="center"/>
          </w:tcPr>
          <w:p w:rsidR="001A09B4" w:rsidRDefault="001A09B4" w:rsidP="007C0F3D">
            <w:pPr>
              <w:widowControl/>
              <w:jc w:val="center"/>
              <w:rPr>
                <w:rFonts w:ascii="仿宋" w:eastAsia="仿宋" w:hAnsi="仿宋" w:cs="宋体"/>
                <w:color w:val="000000"/>
                <w:kern w:val="0"/>
                <w:szCs w:val="21"/>
              </w:rPr>
            </w:pPr>
            <w:r>
              <w:rPr>
                <w:rFonts w:ascii="仿宋" w:eastAsia="仿宋" w:hAnsi="仿宋" w:cs="宋体"/>
                <w:color w:val="000000"/>
                <w:kern w:val="0"/>
                <w:szCs w:val="21"/>
              </w:rPr>
              <w:t>443</w:t>
            </w:r>
          </w:p>
        </w:tc>
      </w:tr>
      <w:tr w:rsidR="001A09B4" w:rsidTr="007C0F3D">
        <w:trPr>
          <w:trHeight w:val="308"/>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widowControl/>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专题2：中外文学作品选读</w:t>
            </w:r>
          </w:p>
        </w:tc>
        <w:tc>
          <w:tcPr>
            <w:tcW w:w="601" w:type="dxa"/>
            <w:gridSpan w:val="4"/>
            <w:vMerge/>
            <w:vAlign w:val="center"/>
          </w:tcPr>
          <w:p w:rsidR="001A09B4" w:rsidRDefault="001A09B4" w:rsidP="007C0F3D">
            <w:pPr>
              <w:widowControl/>
              <w:jc w:val="center"/>
              <w:rPr>
                <w:rFonts w:ascii="仿宋" w:eastAsia="仿宋" w:hAnsi="仿宋" w:cs="宋体"/>
                <w:color w:val="000000"/>
                <w:kern w:val="0"/>
                <w:szCs w:val="21"/>
              </w:rPr>
            </w:pPr>
          </w:p>
        </w:tc>
        <w:tc>
          <w:tcPr>
            <w:tcW w:w="764" w:type="dxa"/>
            <w:gridSpan w:val="3"/>
            <w:vMerge/>
            <w:vAlign w:val="center"/>
          </w:tcPr>
          <w:p w:rsidR="001A09B4" w:rsidRDefault="001A09B4" w:rsidP="007C0F3D">
            <w:pPr>
              <w:widowControl/>
              <w:jc w:val="center"/>
              <w:rPr>
                <w:rFonts w:ascii="仿宋" w:eastAsia="仿宋" w:hAnsi="仿宋" w:cs="宋体"/>
                <w:color w:val="000000"/>
                <w:kern w:val="0"/>
                <w:szCs w:val="21"/>
              </w:rPr>
            </w:pPr>
          </w:p>
        </w:tc>
      </w:tr>
      <w:tr w:rsidR="001A09B4" w:rsidTr="007C0F3D">
        <w:trPr>
          <w:trHeight w:val="300"/>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widowControl/>
              <w:rPr>
                <w:rFonts w:ascii="仿宋" w:eastAsia="仿宋" w:hAnsi="仿宋" w:cs="宋体"/>
                <w:color w:val="000000"/>
                <w:kern w:val="0"/>
                <w:szCs w:val="21"/>
              </w:rPr>
            </w:pPr>
          </w:p>
        </w:tc>
        <w:tc>
          <w:tcPr>
            <w:tcW w:w="3897" w:type="dxa"/>
            <w:gridSpan w:val="3"/>
            <w:vAlign w:val="center"/>
          </w:tcPr>
          <w:p w:rsidR="001A09B4" w:rsidRDefault="001A09B4" w:rsidP="007C0F3D">
            <w:pPr>
              <w:widowControl/>
              <w:rPr>
                <w:rFonts w:ascii="仿宋" w:eastAsia="仿宋" w:hAnsi="仿宋" w:cs="宋体"/>
                <w:color w:val="000000"/>
                <w:kern w:val="0"/>
                <w:szCs w:val="21"/>
              </w:rPr>
            </w:pPr>
            <w:r>
              <w:rPr>
                <w:rFonts w:ascii="仿宋" w:eastAsia="仿宋" w:hAnsi="仿宋" w:cs="宋体" w:hint="eastAsia"/>
                <w:color w:val="000000"/>
                <w:kern w:val="0"/>
                <w:szCs w:val="21"/>
              </w:rPr>
              <w:t>专题3：实用性阅读与交流</w:t>
            </w:r>
          </w:p>
        </w:tc>
        <w:tc>
          <w:tcPr>
            <w:tcW w:w="601" w:type="dxa"/>
            <w:gridSpan w:val="4"/>
            <w:vMerge/>
            <w:vAlign w:val="center"/>
          </w:tcPr>
          <w:p w:rsidR="001A09B4" w:rsidRDefault="001A09B4" w:rsidP="007C0F3D">
            <w:pPr>
              <w:widowControl/>
              <w:jc w:val="center"/>
              <w:rPr>
                <w:rFonts w:ascii="仿宋" w:eastAsia="仿宋" w:hAnsi="仿宋" w:cs="宋体"/>
                <w:color w:val="000000"/>
                <w:kern w:val="0"/>
                <w:szCs w:val="21"/>
              </w:rPr>
            </w:pPr>
          </w:p>
        </w:tc>
        <w:tc>
          <w:tcPr>
            <w:tcW w:w="764" w:type="dxa"/>
            <w:gridSpan w:val="3"/>
            <w:vMerge/>
            <w:vAlign w:val="center"/>
          </w:tcPr>
          <w:p w:rsidR="001A09B4" w:rsidRDefault="001A09B4" w:rsidP="007C0F3D">
            <w:pPr>
              <w:widowControl/>
              <w:jc w:val="center"/>
              <w:rPr>
                <w:rFonts w:ascii="仿宋" w:eastAsia="仿宋" w:hAnsi="仿宋" w:cs="宋体"/>
                <w:color w:val="000000"/>
                <w:kern w:val="0"/>
                <w:szCs w:val="21"/>
              </w:rPr>
            </w:pPr>
          </w:p>
        </w:tc>
      </w:tr>
      <w:tr w:rsidR="001A09B4" w:rsidTr="007C0F3D">
        <w:trPr>
          <w:trHeight w:val="31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widowControl/>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专题4：古代诗文选读</w:t>
            </w:r>
          </w:p>
        </w:tc>
        <w:tc>
          <w:tcPr>
            <w:tcW w:w="601" w:type="dxa"/>
            <w:gridSpan w:val="4"/>
            <w:vMerge/>
            <w:vAlign w:val="center"/>
          </w:tcPr>
          <w:p w:rsidR="001A09B4" w:rsidRDefault="001A09B4" w:rsidP="007C0F3D">
            <w:pPr>
              <w:widowControl/>
              <w:jc w:val="center"/>
              <w:rPr>
                <w:rFonts w:ascii="仿宋" w:eastAsia="仿宋" w:hAnsi="仿宋" w:cs="宋体"/>
                <w:color w:val="000000"/>
                <w:kern w:val="0"/>
                <w:szCs w:val="21"/>
              </w:rPr>
            </w:pPr>
          </w:p>
        </w:tc>
        <w:tc>
          <w:tcPr>
            <w:tcW w:w="764" w:type="dxa"/>
            <w:gridSpan w:val="3"/>
            <w:vMerge/>
            <w:vAlign w:val="center"/>
          </w:tcPr>
          <w:p w:rsidR="001A09B4" w:rsidRDefault="001A09B4" w:rsidP="007C0F3D">
            <w:pPr>
              <w:widowControl/>
              <w:jc w:val="center"/>
              <w:rPr>
                <w:rFonts w:ascii="仿宋" w:eastAsia="仿宋" w:hAnsi="仿宋" w:cs="宋体"/>
                <w:color w:val="000000"/>
                <w:kern w:val="0"/>
                <w:szCs w:val="21"/>
              </w:rPr>
            </w:pPr>
          </w:p>
        </w:tc>
      </w:tr>
      <w:tr w:rsidR="001A09B4" w:rsidTr="007C0F3D">
        <w:trPr>
          <w:trHeight w:val="19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widowControl/>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专题5：中国革命传统作品选读</w:t>
            </w:r>
          </w:p>
        </w:tc>
        <w:tc>
          <w:tcPr>
            <w:tcW w:w="601" w:type="dxa"/>
            <w:gridSpan w:val="4"/>
            <w:vMerge/>
            <w:vAlign w:val="center"/>
          </w:tcPr>
          <w:p w:rsidR="001A09B4" w:rsidRDefault="001A09B4" w:rsidP="007C0F3D">
            <w:pPr>
              <w:widowControl/>
              <w:jc w:val="center"/>
              <w:rPr>
                <w:rFonts w:ascii="仿宋" w:eastAsia="仿宋" w:hAnsi="仿宋" w:cs="宋体"/>
                <w:color w:val="000000"/>
                <w:kern w:val="0"/>
                <w:szCs w:val="21"/>
              </w:rPr>
            </w:pPr>
          </w:p>
        </w:tc>
        <w:tc>
          <w:tcPr>
            <w:tcW w:w="764" w:type="dxa"/>
            <w:gridSpan w:val="3"/>
            <w:vMerge/>
            <w:vAlign w:val="center"/>
          </w:tcPr>
          <w:p w:rsidR="001A09B4" w:rsidRDefault="001A09B4" w:rsidP="007C0F3D">
            <w:pPr>
              <w:widowControl/>
              <w:jc w:val="center"/>
              <w:rPr>
                <w:rFonts w:ascii="仿宋" w:eastAsia="仿宋" w:hAnsi="仿宋" w:cs="宋体"/>
                <w:color w:val="000000"/>
                <w:kern w:val="0"/>
                <w:szCs w:val="21"/>
              </w:rPr>
            </w:pPr>
          </w:p>
        </w:tc>
      </w:tr>
      <w:tr w:rsidR="001A09B4" w:rsidTr="007C0F3D">
        <w:trPr>
          <w:trHeight w:val="70"/>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widowControl/>
              <w:rPr>
                <w:rFonts w:ascii="仿宋" w:eastAsia="仿宋" w:hAnsi="仿宋" w:cs="宋体"/>
                <w:color w:val="000000"/>
                <w:kern w:val="0"/>
                <w:szCs w:val="21"/>
              </w:rPr>
            </w:pPr>
          </w:p>
        </w:tc>
        <w:tc>
          <w:tcPr>
            <w:tcW w:w="3897" w:type="dxa"/>
            <w:gridSpan w:val="3"/>
            <w:vAlign w:val="center"/>
          </w:tcPr>
          <w:p w:rsidR="001A09B4" w:rsidRDefault="001A09B4" w:rsidP="007C0F3D">
            <w:pPr>
              <w:widowControl/>
              <w:rPr>
                <w:rFonts w:ascii="仿宋" w:eastAsia="仿宋" w:hAnsi="仿宋" w:cs="宋体"/>
                <w:color w:val="000000"/>
                <w:kern w:val="0"/>
                <w:szCs w:val="21"/>
              </w:rPr>
            </w:pPr>
            <w:r>
              <w:rPr>
                <w:rFonts w:ascii="仿宋" w:eastAsia="仿宋" w:hAnsi="仿宋" w:cs="宋体" w:hint="eastAsia"/>
                <w:color w:val="000000"/>
                <w:kern w:val="0"/>
                <w:szCs w:val="21"/>
              </w:rPr>
              <w:t>专题6：社会主义先进文化作品选读</w:t>
            </w:r>
          </w:p>
        </w:tc>
        <w:tc>
          <w:tcPr>
            <w:tcW w:w="601" w:type="dxa"/>
            <w:gridSpan w:val="4"/>
            <w:vMerge/>
            <w:vAlign w:val="center"/>
          </w:tcPr>
          <w:p w:rsidR="001A09B4" w:rsidRDefault="001A09B4" w:rsidP="007C0F3D">
            <w:pPr>
              <w:widowControl/>
              <w:jc w:val="center"/>
              <w:rPr>
                <w:rFonts w:ascii="仿宋" w:eastAsia="仿宋" w:hAnsi="仿宋" w:cs="宋体"/>
                <w:color w:val="000000"/>
                <w:kern w:val="0"/>
                <w:szCs w:val="21"/>
              </w:rPr>
            </w:pPr>
          </w:p>
        </w:tc>
        <w:tc>
          <w:tcPr>
            <w:tcW w:w="764" w:type="dxa"/>
            <w:gridSpan w:val="3"/>
            <w:vMerge/>
            <w:vAlign w:val="center"/>
          </w:tcPr>
          <w:p w:rsidR="001A09B4" w:rsidRDefault="001A09B4" w:rsidP="007C0F3D">
            <w:pPr>
              <w:widowControl/>
              <w:jc w:val="center"/>
              <w:rPr>
                <w:rFonts w:ascii="仿宋" w:eastAsia="仿宋" w:hAnsi="仿宋" w:cs="宋体"/>
                <w:color w:val="000000"/>
                <w:kern w:val="0"/>
                <w:szCs w:val="21"/>
              </w:rPr>
            </w:pPr>
          </w:p>
        </w:tc>
      </w:tr>
      <w:tr w:rsidR="001A09B4" w:rsidTr="007C0F3D">
        <w:trPr>
          <w:trHeight w:val="70"/>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widowControl/>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专题7：整本书阅读与研讨</w:t>
            </w:r>
          </w:p>
        </w:tc>
        <w:tc>
          <w:tcPr>
            <w:tcW w:w="601" w:type="dxa"/>
            <w:gridSpan w:val="4"/>
            <w:vMerge/>
            <w:vAlign w:val="center"/>
          </w:tcPr>
          <w:p w:rsidR="001A09B4" w:rsidRDefault="001A09B4" w:rsidP="007C0F3D">
            <w:pPr>
              <w:widowControl/>
              <w:jc w:val="center"/>
              <w:rPr>
                <w:rFonts w:ascii="仿宋" w:eastAsia="仿宋" w:hAnsi="仿宋" w:cs="宋体"/>
                <w:color w:val="000000"/>
                <w:kern w:val="0"/>
                <w:szCs w:val="21"/>
              </w:rPr>
            </w:pPr>
          </w:p>
        </w:tc>
        <w:tc>
          <w:tcPr>
            <w:tcW w:w="764" w:type="dxa"/>
            <w:gridSpan w:val="3"/>
            <w:vMerge/>
            <w:vAlign w:val="center"/>
          </w:tcPr>
          <w:p w:rsidR="001A09B4" w:rsidRDefault="001A09B4" w:rsidP="007C0F3D">
            <w:pPr>
              <w:widowControl/>
              <w:jc w:val="center"/>
              <w:rPr>
                <w:rFonts w:ascii="仿宋" w:eastAsia="仿宋" w:hAnsi="仿宋" w:cs="宋体"/>
                <w:color w:val="000000"/>
                <w:kern w:val="0"/>
                <w:szCs w:val="21"/>
              </w:rPr>
            </w:pPr>
          </w:p>
        </w:tc>
      </w:tr>
      <w:tr w:rsidR="001A09B4" w:rsidTr="007C0F3D">
        <w:trPr>
          <w:trHeight w:val="70"/>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widowControl/>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专题8：跨媒介阅读与交流</w:t>
            </w:r>
          </w:p>
        </w:tc>
        <w:tc>
          <w:tcPr>
            <w:tcW w:w="601" w:type="dxa"/>
            <w:gridSpan w:val="4"/>
            <w:vMerge/>
            <w:vAlign w:val="center"/>
          </w:tcPr>
          <w:p w:rsidR="001A09B4" w:rsidRDefault="001A09B4" w:rsidP="007C0F3D">
            <w:pPr>
              <w:widowControl/>
              <w:jc w:val="center"/>
              <w:rPr>
                <w:rFonts w:ascii="仿宋" w:eastAsia="仿宋" w:hAnsi="仿宋" w:cs="宋体"/>
                <w:color w:val="000000"/>
                <w:kern w:val="0"/>
                <w:szCs w:val="21"/>
              </w:rPr>
            </w:pPr>
          </w:p>
        </w:tc>
        <w:tc>
          <w:tcPr>
            <w:tcW w:w="764" w:type="dxa"/>
            <w:gridSpan w:val="3"/>
            <w:vMerge/>
            <w:vAlign w:val="center"/>
          </w:tcPr>
          <w:p w:rsidR="001A09B4" w:rsidRDefault="001A09B4" w:rsidP="007C0F3D">
            <w:pPr>
              <w:widowControl/>
              <w:jc w:val="center"/>
              <w:rPr>
                <w:rFonts w:ascii="仿宋" w:eastAsia="仿宋" w:hAnsi="仿宋" w:cs="宋体"/>
                <w:color w:val="000000"/>
                <w:kern w:val="0"/>
                <w:szCs w:val="21"/>
              </w:rPr>
            </w:pPr>
          </w:p>
        </w:tc>
      </w:tr>
      <w:tr w:rsidR="001A09B4" w:rsidTr="007C0F3D">
        <w:trPr>
          <w:trHeight w:val="330"/>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restart"/>
            <w:vAlign w:val="center"/>
          </w:tcPr>
          <w:p w:rsidR="001A09B4" w:rsidRDefault="001A09B4" w:rsidP="007C0F3D">
            <w:pPr>
              <w:widowControl/>
              <w:rPr>
                <w:rFonts w:ascii="仿宋" w:eastAsia="仿宋" w:hAnsi="仿宋" w:cs="宋体"/>
                <w:color w:val="000000"/>
                <w:kern w:val="0"/>
                <w:szCs w:val="21"/>
              </w:rPr>
            </w:pPr>
            <w:r>
              <w:rPr>
                <w:rFonts w:ascii="仿宋" w:eastAsia="仿宋" w:hAnsi="仿宋" w:cs="宋体" w:hint="eastAsia"/>
                <w:color w:val="000000"/>
                <w:kern w:val="0"/>
                <w:szCs w:val="21"/>
              </w:rPr>
              <w:t>职业模块</w:t>
            </w:r>
          </w:p>
        </w:tc>
        <w:tc>
          <w:tcPr>
            <w:tcW w:w="3897" w:type="dxa"/>
            <w:gridSpan w:val="3"/>
            <w:vAlign w:val="center"/>
          </w:tcPr>
          <w:p w:rsidR="001A09B4" w:rsidRDefault="001A09B4" w:rsidP="007C0F3D">
            <w:pPr>
              <w:widowControl/>
              <w:rPr>
                <w:rFonts w:ascii="仿宋" w:eastAsia="仿宋" w:hAnsi="仿宋" w:cs="宋体"/>
                <w:color w:val="000000"/>
                <w:kern w:val="0"/>
                <w:szCs w:val="21"/>
              </w:rPr>
            </w:pPr>
            <w:r>
              <w:rPr>
                <w:rFonts w:ascii="仿宋" w:eastAsia="仿宋" w:hAnsi="仿宋" w:cs="宋体" w:hint="eastAsia"/>
                <w:color w:val="000000"/>
                <w:kern w:val="0"/>
                <w:szCs w:val="21"/>
              </w:rPr>
              <w:t>专题1：劳模精神工匠精神作品研读</w:t>
            </w:r>
          </w:p>
        </w:tc>
        <w:tc>
          <w:tcPr>
            <w:tcW w:w="601" w:type="dxa"/>
            <w:gridSpan w:val="4"/>
            <w:vMerge w:val="restart"/>
            <w:vAlign w:val="center"/>
          </w:tcPr>
          <w:p w:rsidR="001A09B4" w:rsidRDefault="001A09B4" w:rsidP="007C0F3D">
            <w:pPr>
              <w:widowControl/>
              <w:jc w:val="center"/>
              <w:rPr>
                <w:rFonts w:ascii="仿宋" w:eastAsia="仿宋" w:hAnsi="仿宋" w:cs="宋体"/>
                <w:color w:val="000000"/>
                <w:kern w:val="0"/>
                <w:szCs w:val="21"/>
              </w:rPr>
            </w:pPr>
            <w:r>
              <w:rPr>
                <w:rFonts w:ascii="仿宋" w:eastAsia="仿宋" w:hAnsi="仿宋" w:cs="宋体"/>
                <w:color w:val="000000"/>
                <w:kern w:val="0"/>
                <w:szCs w:val="21"/>
              </w:rPr>
              <w:t>50</w:t>
            </w:r>
          </w:p>
        </w:tc>
        <w:tc>
          <w:tcPr>
            <w:tcW w:w="764" w:type="dxa"/>
            <w:gridSpan w:val="3"/>
            <w:vMerge/>
            <w:vAlign w:val="center"/>
          </w:tcPr>
          <w:p w:rsidR="001A09B4" w:rsidRDefault="001A09B4" w:rsidP="007C0F3D">
            <w:pPr>
              <w:widowControl/>
              <w:jc w:val="center"/>
              <w:rPr>
                <w:rFonts w:ascii="仿宋" w:eastAsia="仿宋" w:hAnsi="仿宋" w:cs="宋体"/>
                <w:color w:val="000000"/>
                <w:kern w:val="0"/>
                <w:szCs w:val="21"/>
              </w:rPr>
            </w:pPr>
          </w:p>
        </w:tc>
      </w:tr>
      <w:tr w:rsidR="001A09B4" w:rsidTr="007C0F3D">
        <w:trPr>
          <w:trHeight w:val="330"/>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widowControl/>
              <w:rPr>
                <w:rFonts w:ascii="仿宋" w:eastAsia="仿宋" w:hAnsi="仿宋" w:cs="宋体"/>
                <w:color w:val="000000"/>
                <w:kern w:val="0"/>
                <w:szCs w:val="21"/>
              </w:rPr>
            </w:pPr>
          </w:p>
        </w:tc>
        <w:tc>
          <w:tcPr>
            <w:tcW w:w="3897" w:type="dxa"/>
            <w:gridSpan w:val="3"/>
            <w:vAlign w:val="center"/>
          </w:tcPr>
          <w:p w:rsidR="001A09B4" w:rsidRDefault="001A09B4" w:rsidP="007C0F3D">
            <w:pPr>
              <w:widowControl/>
              <w:rPr>
                <w:rFonts w:ascii="仿宋" w:eastAsia="仿宋" w:hAnsi="仿宋" w:cs="宋体"/>
                <w:color w:val="000000"/>
                <w:kern w:val="0"/>
                <w:szCs w:val="21"/>
              </w:rPr>
            </w:pPr>
            <w:r>
              <w:rPr>
                <w:rFonts w:ascii="仿宋" w:eastAsia="仿宋" w:hAnsi="仿宋" w:cs="宋体" w:hint="eastAsia"/>
                <w:color w:val="000000"/>
                <w:kern w:val="0"/>
                <w:szCs w:val="21"/>
              </w:rPr>
              <w:t>专题2：职场应用写作与交流</w:t>
            </w:r>
          </w:p>
        </w:tc>
        <w:tc>
          <w:tcPr>
            <w:tcW w:w="601" w:type="dxa"/>
            <w:gridSpan w:val="4"/>
            <w:vMerge/>
            <w:vAlign w:val="center"/>
          </w:tcPr>
          <w:p w:rsidR="001A09B4" w:rsidRDefault="001A09B4" w:rsidP="007C0F3D">
            <w:pPr>
              <w:widowControl/>
              <w:jc w:val="center"/>
              <w:rPr>
                <w:rFonts w:ascii="仿宋" w:eastAsia="仿宋" w:hAnsi="仿宋" w:cs="宋体"/>
                <w:color w:val="000000"/>
                <w:kern w:val="0"/>
                <w:szCs w:val="21"/>
              </w:rPr>
            </w:pPr>
          </w:p>
        </w:tc>
        <w:tc>
          <w:tcPr>
            <w:tcW w:w="764" w:type="dxa"/>
            <w:gridSpan w:val="3"/>
            <w:vMerge/>
            <w:vAlign w:val="center"/>
          </w:tcPr>
          <w:p w:rsidR="001A09B4" w:rsidRDefault="001A09B4" w:rsidP="007C0F3D">
            <w:pPr>
              <w:widowControl/>
              <w:jc w:val="center"/>
              <w:rPr>
                <w:rFonts w:ascii="仿宋" w:eastAsia="仿宋" w:hAnsi="仿宋" w:cs="宋体"/>
                <w:color w:val="000000"/>
                <w:kern w:val="0"/>
                <w:szCs w:val="21"/>
              </w:rPr>
            </w:pPr>
          </w:p>
        </w:tc>
      </w:tr>
      <w:tr w:rsidR="001A09B4" w:rsidTr="007C0F3D">
        <w:trPr>
          <w:trHeight w:val="70"/>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widowControl/>
              <w:rPr>
                <w:rFonts w:ascii="仿宋" w:eastAsia="仿宋" w:hAnsi="仿宋" w:cs="宋体"/>
                <w:color w:val="000000"/>
                <w:kern w:val="0"/>
                <w:szCs w:val="21"/>
              </w:rPr>
            </w:pPr>
          </w:p>
        </w:tc>
        <w:tc>
          <w:tcPr>
            <w:tcW w:w="3897" w:type="dxa"/>
            <w:gridSpan w:val="3"/>
            <w:vAlign w:val="center"/>
          </w:tcPr>
          <w:p w:rsidR="001A09B4" w:rsidRDefault="001A09B4" w:rsidP="007C0F3D">
            <w:pPr>
              <w:widowControl/>
              <w:rPr>
                <w:rFonts w:ascii="仿宋" w:eastAsia="仿宋" w:hAnsi="仿宋" w:cs="宋体"/>
                <w:color w:val="000000"/>
                <w:kern w:val="0"/>
                <w:szCs w:val="21"/>
              </w:rPr>
            </w:pPr>
            <w:r>
              <w:rPr>
                <w:rFonts w:ascii="仿宋" w:eastAsia="仿宋" w:hAnsi="仿宋" w:cs="宋体" w:hint="eastAsia"/>
                <w:color w:val="000000"/>
                <w:kern w:val="0"/>
                <w:szCs w:val="21"/>
              </w:rPr>
              <w:t>专题3：微写作</w:t>
            </w:r>
          </w:p>
        </w:tc>
        <w:tc>
          <w:tcPr>
            <w:tcW w:w="601" w:type="dxa"/>
            <w:gridSpan w:val="4"/>
            <w:vMerge/>
            <w:vAlign w:val="center"/>
          </w:tcPr>
          <w:p w:rsidR="001A09B4" w:rsidRDefault="001A09B4" w:rsidP="007C0F3D">
            <w:pPr>
              <w:widowControl/>
              <w:jc w:val="center"/>
              <w:rPr>
                <w:rFonts w:ascii="仿宋" w:eastAsia="仿宋" w:hAnsi="仿宋" w:cs="宋体"/>
                <w:color w:val="000000"/>
                <w:kern w:val="0"/>
                <w:szCs w:val="21"/>
              </w:rPr>
            </w:pPr>
          </w:p>
        </w:tc>
        <w:tc>
          <w:tcPr>
            <w:tcW w:w="764" w:type="dxa"/>
            <w:gridSpan w:val="3"/>
            <w:vMerge/>
            <w:vAlign w:val="center"/>
          </w:tcPr>
          <w:p w:rsidR="001A09B4" w:rsidRDefault="001A09B4" w:rsidP="007C0F3D">
            <w:pPr>
              <w:widowControl/>
              <w:jc w:val="center"/>
              <w:rPr>
                <w:rFonts w:ascii="仿宋" w:eastAsia="仿宋" w:hAnsi="仿宋" w:cs="宋体"/>
                <w:color w:val="000000"/>
                <w:kern w:val="0"/>
                <w:szCs w:val="21"/>
              </w:rPr>
            </w:pPr>
          </w:p>
        </w:tc>
      </w:tr>
      <w:tr w:rsidR="001A09B4" w:rsidTr="007C0F3D">
        <w:trPr>
          <w:trHeight w:val="70"/>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widowControl/>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专题4：科普作品选读</w:t>
            </w:r>
          </w:p>
        </w:tc>
        <w:tc>
          <w:tcPr>
            <w:tcW w:w="601" w:type="dxa"/>
            <w:gridSpan w:val="4"/>
            <w:vMerge/>
            <w:vAlign w:val="center"/>
          </w:tcPr>
          <w:p w:rsidR="001A09B4" w:rsidRDefault="001A09B4" w:rsidP="007C0F3D">
            <w:pPr>
              <w:widowControl/>
              <w:jc w:val="center"/>
              <w:rPr>
                <w:rFonts w:ascii="仿宋" w:eastAsia="仿宋" w:hAnsi="仿宋" w:cs="宋体"/>
                <w:color w:val="000000"/>
                <w:kern w:val="0"/>
                <w:szCs w:val="21"/>
              </w:rPr>
            </w:pPr>
          </w:p>
        </w:tc>
        <w:tc>
          <w:tcPr>
            <w:tcW w:w="764" w:type="dxa"/>
            <w:gridSpan w:val="3"/>
            <w:vMerge/>
            <w:vAlign w:val="center"/>
          </w:tcPr>
          <w:p w:rsidR="001A09B4" w:rsidRDefault="001A09B4" w:rsidP="007C0F3D">
            <w:pPr>
              <w:widowControl/>
              <w:jc w:val="center"/>
              <w:rPr>
                <w:rFonts w:ascii="仿宋" w:eastAsia="仿宋" w:hAnsi="仿宋" w:cs="宋体"/>
                <w:color w:val="000000"/>
                <w:kern w:val="0"/>
                <w:szCs w:val="21"/>
              </w:rPr>
            </w:pPr>
          </w:p>
        </w:tc>
      </w:tr>
      <w:tr w:rsidR="001A09B4" w:rsidTr="007C0F3D">
        <w:trPr>
          <w:trHeight w:val="28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restart"/>
            <w:vAlign w:val="center"/>
          </w:tcPr>
          <w:p w:rsidR="001A09B4" w:rsidRDefault="001A09B4" w:rsidP="007C0F3D">
            <w:pPr>
              <w:widowControl/>
              <w:rPr>
                <w:rFonts w:ascii="仿宋" w:eastAsia="仿宋" w:hAnsi="仿宋" w:cs="宋体"/>
                <w:color w:val="000000"/>
                <w:kern w:val="0"/>
                <w:szCs w:val="21"/>
              </w:rPr>
            </w:pPr>
            <w:r>
              <w:rPr>
                <w:rFonts w:ascii="仿宋" w:eastAsia="仿宋" w:hAnsi="仿宋" w:cs="宋体" w:hint="eastAsia"/>
                <w:color w:val="000000"/>
                <w:kern w:val="0"/>
                <w:szCs w:val="21"/>
              </w:rPr>
              <w:t>拓展模块</w:t>
            </w:r>
          </w:p>
          <w:p w:rsidR="001A09B4" w:rsidRDefault="001A09B4" w:rsidP="007C0F3D">
            <w:pPr>
              <w:widowControl/>
              <w:rPr>
                <w:rFonts w:ascii="仿宋" w:eastAsia="仿宋" w:hAnsi="仿宋" w:cs="宋体"/>
                <w:color w:val="000000"/>
                <w:kern w:val="0"/>
                <w:szCs w:val="21"/>
              </w:rPr>
            </w:pPr>
          </w:p>
          <w:p w:rsidR="001A09B4" w:rsidRDefault="001A09B4" w:rsidP="007C0F3D">
            <w:pPr>
              <w:widowControl/>
              <w:rPr>
                <w:rFonts w:ascii="仿宋" w:eastAsia="仿宋" w:hAnsi="仿宋" w:cs="宋体"/>
                <w:color w:val="000000"/>
                <w:kern w:val="0"/>
                <w:szCs w:val="21"/>
              </w:rPr>
            </w:pPr>
          </w:p>
          <w:p w:rsidR="001A09B4" w:rsidRDefault="001A09B4" w:rsidP="007C0F3D">
            <w:pPr>
              <w:widowControl/>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专题1：思辨性阅读与表达</w:t>
            </w:r>
          </w:p>
        </w:tc>
        <w:tc>
          <w:tcPr>
            <w:tcW w:w="601" w:type="dxa"/>
            <w:gridSpan w:val="4"/>
            <w:vMerge w:val="restart"/>
            <w:vAlign w:val="center"/>
          </w:tcPr>
          <w:p w:rsidR="001A09B4" w:rsidRDefault="001A09B4" w:rsidP="007C0F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41</w:t>
            </w:r>
          </w:p>
        </w:tc>
        <w:tc>
          <w:tcPr>
            <w:tcW w:w="764" w:type="dxa"/>
            <w:gridSpan w:val="3"/>
            <w:vMerge/>
            <w:vAlign w:val="center"/>
          </w:tcPr>
          <w:p w:rsidR="001A09B4" w:rsidRDefault="001A09B4" w:rsidP="007C0F3D">
            <w:pPr>
              <w:widowControl/>
              <w:jc w:val="center"/>
              <w:rPr>
                <w:rFonts w:ascii="仿宋" w:eastAsia="仿宋" w:hAnsi="仿宋" w:cs="宋体"/>
                <w:color w:val="000000"/>
                <w:kern w:val="0"/>
                <w:szCs w:val="21"/>
              </w:rPr>
            </w:pPr>
          </w:p>
        </w:tc>
      </w:tr>
      <w:tr w:rsidR="001A09B4" w:rsidTr="007C0F3D">
        <w:trPr>
          <w:trHeight w:val="34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widowControl/>
              <w:rPr>
                <w:rFonts w:ascii="仿宋" w:eastAsia="仿宋" w:hAnsi="仿宋" w:cs="宋体"/>
                <w:color w:val="000000"/>
                <w:kern w:val="0"/>
                <w:szCs w:val="21"/>
              </w:rPr>
            </w:pPr>
          </w:p>
        </w:tc>
        <w:tc>
          <w:tcPr>
            <w:tcW w:w="3897" w:type="dxa"/>
            <w:gridSpan w:val="3"/>
            <w:vAlign w:val="center"/>
          </w:tcPr>
          <w:p w:rsidR="001A09B4" w:rsidRDefault="001A09B4" w:rsidP="007C0F3D">
            <w:pPr>
              <w:widowControl/>
              <w:rPr>
                <w:rFonts w:ascii="仿宋" w:eastAsia="仿宋" w:hAnsi="仿宋" w:cs="宋体"/>
                <w:color w:val="000000"/>
                <w:kern w:val="0"/>
                <w:szCs w:val="21"/>
              </w:rPr>
            </w:pPr>
            <w:r>
              <w:rPr>
                <w:rFonts w:ascii="仿宋" w:eastAsia="仿宋" w:hAnsi="仿宋" w:cs="宋体" w:hint="eastAsia"/>
                <w:color w:val="000000"/>
                <w:kern w:val="0"/>
                <w:szCs w:val="21"/>
              </w:rPr>
              <w:t>专题2：古代科技著述选读</w:t>
            </w:r>
          </w:p>
        </w:tc>
        <w:tc>
          <w:tcPr>
            <w:tcW w:w="601" w:type="dxa"/>
            <w:gridSpan w:val="4"/>
            <w:vMerge/>
          </w:tcPr>
          <w:p w:rsidR="001A09B4" w:rsidRDefault="001A09B4" w:rsidP="007C0F3D">
            <w:pPr>
              <w:widowControl/>
              <w:rPr>
                <w:rFonts w:ascii="仿宋" w:eastAsia="仿宋" w:hAnsi="仿宋" w:cs="宋体"/>
                <w:color w:val="000000"/>
                <w:kern w:val="0"/>
                <w:szCs w:val="21"/>
              </w:rPr>
            </w:pPr>
          </w:p>
        </w:tc>
        <w:tc>
          <w:tcPr>
            <w:tcW w:w="764" w:type="dxa"/>
            <w:gridSpan w:val="3"/>
            <w:vMerge/>
          </w:tcPr>
          <w:p w:rsidR="001A09B4" w:rsidRDefault="001A09B4" w:rsidP="007C0F3D">
            <w:pPr>
              <w:widowControl/>
              <w:rPr>
                <w:rFonts w:ascii="仿宋" w:eastAsia="仿宋" w:hAnsi="仿宋" w:cs="宋体"/>
                <w:color w:val="000000"/>
                <w:kern w:val="0"/>
                <w:szCs w:val="21"/>
              </w:rPr>
            </w:pPr>
          </w:p>
        </w:tc>
      </w:tr>
      <w:tr w:rsidR="001A09B4" w:rsidTr="007C0F3D">
        <w:trPr>
          <w:trHeight w:val="28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widowControl/>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专题3：中外文学作品研读</w:t>
            </w:r>
          </w:p>
          <w:p w:rsidR="001A09B4" w:rsidRDefault="001A09B4" w:rsidP="007C0F3D">
            <w:pPr>
              <w:rPr>
                <w:rFonts w:ascii="仿宋" w:eastAsia="仿宋" w:hAnsi="仿宋" w:cs="宋体"/>
                <w:color w:val="000000"/>
                <w:kern w:val="0"/>
                <w:szCs w:val="21"/>
              </w:rPr>
            </w:pPr>
          </w:p>
        </w:tc>
        <w:tc>
          <w:tcPr>
            <w:tcW w:w="601" w:type="dxa"/>
            <w:gridSpan w:val="4"/>
            <w:vMerge/>
          </w:tcPr>
          <w:p w:rsidR="001A09B4" w:rsidRDefault="001A09B4" w:rsidP="007C0F3D">
            <w:pPr>
              <w:widowControl/>
              <w:rPr>
                <w:rFonts w:ascii="仿宋" w:eastAsia="仿宋" w:hAnsi="仿宋" w:cs="宋体"/>
                <w:color w:val="000000"/>
                <w:kern w:val="0"/>
                <w:szCs w:val="21"/>
              </w:rPr>
            </w:pPr>
          </w:p>
        </w:tc>
        <w:tc>
          <w:tcPr>
            <w:tcW w:w="764" w:type="dxa"/>
            <w:gridSpan w:val="3"/>
            <w:vMerge/>
          </w:tcPr>
          <w:p w:rsidR="001A09B4" w:rsidRDefault="001A09B4" w:rsidP="007C0F3D">
            <w:pPr>
              <w:widowControl/>
              <w:rPr>
                <w:rFonts w:ascii="仿宋" w:eastAsia="仿宋" w:hAnsi="仿宋" w:cs="宋体"/>
                <w:color w:val="000000"/>
                <w:kern w:val="0"/>
                <w:szCs w:val="21"/>
              </w:rPr>
            </w:pPr>
          </w:p>
        </w:tc>
      </w:tr>
      <w:tr w:rsidR="001A09B4" w:rsidTr="007C0F3D">
        <w:trPr>
          <w:trHeight w:val="28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restart"/>
            <w:vAlign w:val="center"/>
          </w:tcPr>
          <w:p w:rsidR="001A09B4" w:rsidRDefault="001A09B4" w:rsidP="007C0F3D">
            <w:pPr>
              <w:widowControl/>
              <w:jc w:val="center"/>
              <w:rPr>
                <w:rFonts w:ascii="仿宋" w:eastAsia="仿宋" w:hAnsi="仿宋" w:cs="宋体"/>
                <w:color w:val="000000"/>
                <w:kern w:val="0"/>
                <w:szCs w:val="21"/>
              </w:rPr>
            </w:pPr>
            <w:r>
              <w:rPr>
                <w:rFonts w:ascii="仿宋" w:eastAsia="仿宋" w:hAnsi="仿宋" w:cs="宋体" w:hint="eastAsia"/>
                <w:color w:val="000000"/>
                <w:kern w:val="0"/>
              </w:rPr>
              <w:t>首轮复习</w:t>
            </w: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rPr>
              <w:t>专题1：基础知识及运用</w:t>
            </w:r>
          </w:p>
        </w:tc>
        <w:tc>
          <w:tcPr>
            <w:tcW w:w="601" w:type="dxa"/>
            <w:gridSpan w:val="4"/>
            <w:vMerge w:val="restart"/>
            <w:vAlign w:val="center"/>
          </w:tcPr>
          <w:p w:rsidR="001A09B4" w:rsidRDefault="001A09B4" w:rsidP="007C0F3D">
            <w:pPr>
              <w:jc w:val="center"/>
              <w:rPr>
                <w:rFonts w:ascii="仿宋" w:eastAsia="仿宋" w:hAnsi="仿宋" w:cs="宋体"/>
                <w:color w:val="000000"/>
                <w:kern w:val="0"/>
              </w:rPr>
            </w:pPr>
            <w:r>
              <w:rPr>
                <w:rFonts w:ascii="仿宋" w:eastAsia="仿宋" w:hAnsi="仿宋" w:cs="宋体" w:hint="eastAsia"/>
                <w:color w:val="000000"/>
                <w:kern w:val="0"/>
              </w:rPr>
              <w:t>117</w:t>
            </w:r>
          </w:p>
        </w:tc>
        <w:tc>
          <w:tcPr>
            <w:tcW w:w="764" w:type="dxa"/>
            <w:gridSpan w:val="3"/>
            <w:vMerge/>
          </w:tcPr>
          <w:p w:rsidR="001A09B4" w:rsidRDefault="001A09B4" w:rsidP="007C0F3D">
            <w:pPr>
              <w:widowControl/>
              <w:rPr>
                <w:rFonts w:ascii="仿宋" w:eastAsia="仿宋" w:hAnsi="仿宋" w:cs="宋体"/>
                <w:color w:val="000000"/>
                <w:kern w:val="0"/>
                <w:szCs w:val="21"/>
              </w:rPr>
            </w:pPr>
          </w:p>
        </w:tc>
      </w:tr>
      <w:tr w:rsidR="001A09B4" w:rsidTr="007C0F3D">
        <w:trPr>
          <w:trHeight w:val="28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widowControl/>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rPr>
              <w:t>专题2：诗文名句积累识记</w:t>
            </w:r>
          </w:p>
        </w:tc>
        <w:tc>
          <w:tcPr>
            <w:tcW w:w="601" w:type="dxa"/>
            <w:gridSpan w:val="4"/>
            <w:vMerge/>
          </w:tcPr>
          <w:p w:rsidR="001A09B4" w:rsidRDefault="001A09B4" w:rsidP="007C0F3D">
            <w:pPr>
              <w:widowControl/>
              <w:rPr>
                <w:rFonts w:ascii="仿宋" w:eastAsia="仿宋" w:hAnsi="仿宋" w:cs="宋体"/>
                <w:color w:val="000000"/>
                <w:kern w:val="0"/>
                <w:szCs w:val="21"/>
              </w:rPr>
            </w:pPr>
          </w:p>
        </w:tc>
        <w:tc>
          <w:tcPr>
            <w:tcW w:w="764" w:type="dxa"/>
            <w:gridSpan w:val="3"/>
            <w:vMerge/>
          </w:tcPr>
          <w:p w:rsidR="001A09B4" w:rsidRDefault="001A09B4" w:rsidP="007C0F3D">
            <w:pPr>
              <w:widowControl/>
              <w:rPr>
                <w:rFonts w:ascii="仿宋" w:eastAsia="仿宋" w:hAnsi="仿宋" w:cs="宋体"/>
                <w:color w:val="000000"/>
                <w:kern w:val="0"/>
                <w:szCs w:val="21"/>
              </w:rPr>
            </w:pPr>
          </w:p>
        </w:tc>
      </w:tr>
      <w:tr w:rsidR="001A09B4" w:rsidTr="007C0F3D">
        <w:trPr>
          <w:trHeight w:val="28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widowControl/>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rPr>
              <w:t>专题3：应用文写作</w:t>
            </w:r>
          </w:p>
        </w:tc>
        <w:tc>
          <w:tcPr>
            <w:tcW w:w="601" w:type="dxa"/>
            <w:gridSpan w:val="4"/>
            <w:vMerge/>
          </w:tcPr>
          <w:p w:rsidR="001A09B4" w:rsidRDefault="001A09B4" w:rsidP="007C0F3D">
            <w:pPr>
              <w:widowControl/>
              <w:rPr>
                <w:rFonts w:ascii="仿宋" w:eastAsia="仿宋" w:hAnsi="仿宋" w:cs="宋体"/>
                <w:color w:val="000000"/>
                <w:kern w:val="0"/>
                <w:szCs w:val="21"/>
              </w:rPr>
            </w:pPr>
          </w:p>
        </w:tc>
        <w:tc>
          <w:tcPr>
            <w:tcW w:w="764" w:type="dxa"/>
            <w:gridSpan w:val="3"/>
            <w:vMerge/>
          </w:tcPr>
          <w:p w:rsidR="001A09B4" w:rsidRDefault="001A09B4" w:rsidP="007C0F3D">
            <w:pPr>
              <w:widowControl/>
              <w:rPr>
                <w:rFonts w:ascii="仿宋" w:eastAsia="仿宋" w:hAnsi="仿宋" w:cs="宋体"/>
                <w:color w:val="000000"/>
                <w:kern w:val="0"/>
                <w:szCs w:val="21"/>
              </w:rPr>
            </w:pPr>
          </w:p>
        </w:tc>
      </w:tr>
      <w:tr w:rsidR="001A09B4" w:rsidTr="007C0F3D">
        <w:trPr>
          <w:trHeight w:val="28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widowControl/>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rPr>
              <w:t>专题4：课内文言文阅读</w:t>
            </w:r>
          </w:p>
        </w:tc>
        <w:tc>
          <w:tcPr>
            <w:tcW w:w="601" w:type="dxa"/>
            <w:gridSpan w:val="4"/>
            <w:vMerge/>
          </w:tcPr>
          <w:p w:rsidR="001A09B4" w:rsidRDefault="001A09B4" w:rsidP="007C0F3D">
            <w:pPr>
              <w:widowControl/>
              <w:rPr>
                <w:rFonts w:ascii="仿宋" w:eastAsia="仿宋" w:hAnsi="仿宋" w:cs="宋体"/>
                <w:color w:val="000000"/>
                <w:kern w:val="0"/>
                <w:szCs w:val="21"/>
              </w:rPr>
            </w:pPr>
          </w:p>
        </w:tc>
        <w:tc>
          <w:tcPr>
            <w:tcW w:w="764" w:type="dxa"/>
            <w:gridSpan w:val="3"/>
            <w:vMerge/>
          </w:tcPr>
          <w:p w:rsidR="001A09B4" w:rsidRDefault="001A09B4" w:rsidP="007C0F3D">
            <w:pPr>
              <w:widowControl/>
              <w:rPr>
                <w:rFonts w:ascii="仿宋" w:eastAsia="仿宋" w:hAnsi="仿宋" w:cs="宋体"/>
                <w:color w:val="000000"/>
                <w:kern w:val="0"/>
                <w:szCs w:val="21"/>
              </w:rPr>
            </w:pPr>
          </w:p>
        </w:tc>
      </w:tr>
      <w:tr w:rsidR="001A09B4" w:rsidTr="007C0F3D">
        <w:trPr>
          <w:trHeight w:val="28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widowControl/>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rPr>
              <w:t>专题5：现代文阅读</w:t>
            </w:r>
          </w:p>
        </w:tc>
        <w:tc>
          <w:tcPr>
            <w:tcW w:w="601" w:type="dxa"/>
            <w:gridSpan w:val="4"/>
            <w:vMerge/>
          </w:tcPr>
          <w:p w:rsidR="001A09B4" w:rsidRDefault="001A09B4" w:rsidP="007C0F3D">
            <w:pPr>
              <w:widowControl/>
              <w:rPr>
                <w:rFonts w:ascii="仿宋" w:eastAsia="仿宋" w:hAnsi="仿宋" w:cs="宋体"/>
                <w:color w:val="000000"/>
                <w:kern w:val="0"/>
                <w:szCs w:val="21"/>
              </w:rPr>
            </w:pPr>
          </w:p>
        </w:tc>
        <w:tc>
          <w:tcPr>
            <w:tcW w:w="764" w:type="dxa"/>
            <w:gridSpan w:val="3"/>
            <w:vMerge/>
          </w:tcPr>
          <w:p w:rsidR="001A09B4" w:rsidRDefault="001A09B4" w:rsidP="007C0F3D">
            <w:pPr>
              <w:widowControl/>
              <w:rPr>
                <w:rFonts w:ascii="仿宋" w:eastAsia="仿宋" w:hAnsi="仿宋" w:cs="宋体"/>
                <w:color w:val="000000"/>
                <w:kern w:val="0"/>
                <w:szCs w:val="21"/>
              </w:rPr>
            </w:pPr>
          </w:p>
        </w:tc>
      </w:tr>
      <w:tr w:rsidR="001A09B4" w:rsidTr="007C0F3D">
        <w:trPr>
          <w:trHeight w:val="28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widowControl/>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rPr>
              <w:t>专题6：现代文写作</w:t>
            </w:r>
          </w:p>
        </w:tc>
        <w:tc>
          <w:tcPr>
            <w:tcW w:w="601" w:type="dxa"/>
            <w:gridSpan w:val="4"/>
            <w:vMerge/>
          </w:tcPr>
          <w:p w:rsidR="001A09B4" w:rsidRDefault="001A09B4" w:rsidP="007C0F3D">
            <w:pPr>
              <w:widowControl/>
              <w:rPr>
                <w:rFonts w:ascii="仿宋" w:eastAsia="仿宋" w:hAnsi="仿宋" w:cs="宋体"/>
                <w:color w:val="000000"/>
                <w:kern w:val="0"/>
                <w:szCs w:val="21"/>
              </w:rPr>
            </w:pPr>
          </w:p>
        </w:tc>
        <w:tc>
          <w:tcPr>
            <w:tcW w:w="764" w:type="dxa"/>
            <w:gridSpan w:val="3"/>
            <w:vMerge/>
          </w:tcPr>
          <w:p w:rsidR="001A09B4" w:rsidRDefault="001A09B4" w:rsidP="007C0F3D">
            <w:pPr>
              <w:widowControl/>
              <w:rPr>
                <w:rFonts w:ascii="仿宋" w:eastAsia="仿宋" w:hAnsi="仿宋" w:cs="宋体"/>
                <w:color w:val="000000"/>
                <w:kern w:val="0"/>
                <w:szCs w:val="21"/>
              </w:rPr>
            </w:pPr>
          </w:p>
        </w:tc>
      </w:tr>
      <w:tr w:rsidR="001A09B4" w:rsidTr="007C0F3D">
        <w:trPr>
          <w:trHeight w:val="28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restart"/>
            <w:vAlign w:val="center"/>
          </w:tcPr>
          <w:p w:rsidR="001A09B4" w:rsidRDefault="001A09B4" w:rsidP="007C0F3D">
            <w:pPr>
              <w:widowControl/>
              <w:rPr>
                <w:rFonts w:ascii="仿宋" w:eastAsia="仿宋" w:hAnsi="仿宋" w:cs="宋体"/>
                <w:color w:val="000000"/>
                <w:kern w:val="0"/>
                <w:szCs w:val="21"/>
              </w:rPr>
            </w:pPr>
            <w:r>
              <w:rPr>
                <w:rFonts w:ascii="仿宋" w:eastAsia="仿宋" w:hAnsi="仿宋" w:cs="宋体" w:hint="eastAsia"/>
                <w:color w:val="000000"/>
                <w:kern w:val="0"/>
              </w:rPr>
              <w:t>二轮复习</w:t>
            </w: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rPr>
              <w:t>专题1：诗歌赏欣</w:t>
            </w:r>
          </w:p>
        </w:tc>
        <w:tc>
          <w:tcPr>
            <w:tcW w:w="601" w:type="dxa"/>
            <w:gridSpan w:val="4"/>
            <w:vMerge w:val="restart"/>
            <w:vAlign w:val="center"/>
          </w:tcPr>
          <w:p w:rsidR="001A09B4" w:rsidRDefault="001A09B4" w:rsidP="007C0F3D">
            <w:pPr>
              <w:widowControl/>
              <w:jc w:val="center"/>
              <w:rPr>
                <w:rFonts w:ascii="仿宋" w:eastAsia="仿宋" w:hAnsi="仿宋" w:cs="宋体"/>
                <w:color w:val="000000"/>
                <w:kern w:val="0"/>
                <w:szCs w:val="21"/>
              </w:rPr>
            </w:pPr>
            <w:r>
              <w:rPr>
                <w:rFonts w:ascii="仿宋" w:eastAsia="仿宋" w:hAnsi="仿宋" w:cs="宋体" w:hint="eastAsia"/>
                <w:color w:val="000000"/>
                <w:kern w:val="0"/>
              </w:rPr>
              <w:t>65</w:t>
            </w:r>
          </w:p>
        </w:tc>
        <w:tc>
          <w:tcPr>
            <w:tcW w:w="764" w:type="dxa"/>
            <w:gridSpan w:val="3"/>
            <w:vMerge/>
          </w:tcPr>
          <w:p w:rsidR="001A09B4" w:rsidRDefault="001A09B4" w:rsidP="007C0F3D">
            <w:pPr>
              <w:widowControl/>
              <w:rPr>
                <w:rFonts w:ascii="仿宋" w:eastAsia="仿宋" w:hAnsi="仿宋" w:cs="宋体"/>
                <w:color w:val="000000"/>
                <w:kern w:val="0"/>
                <w:szCs w:val="21"/>
              </w:rPr>
            </w:pPr>
          </w:p>
        </w:tc>
      </w:tr>
      <w:tr w:rsidR="001A09B4" w:rsidTr="007C0F3D">
        <w:trPr>
          <w:trHeight w:val="28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widowControl/>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rPr>
              <w:t>专题2：课外文言文阅读</w:t>
            </w:r>
          </w:p>
        </w:tc>
        <w:tc>
          <w:tcPr>
            <w:tcW w:w="601" w:type="dxa"/>
            <w:gridSpan w:val="4"/>
            <w:vMerge/>
          </w:tcPr>
          <w:p w:rsidR="001A09B4" w:rsidRDefault="001A09B4" w:rsidP="007C0F3D">
            <w:pPr>
              <w:widowControl/>
              <w:rPr>
                <w:rFonts w:ascii="仿宋" w:eastAsia="仿宋" w:hAnsi="仿宋" w:cs="宋体"/>
                <w:color w:val="000000"/>
                <w:kern w:val="0"/>
                <w:szCs w:val="21"/>
              </w:rPr>
            </w:pPr>
          </w:p>
        </w:tc>
        <w:tc>
          <w:tcPr>
            <w:tcW w:w="764" w:type="dxa"/>
            <w:gridSpan w:val="3"/>
            <w:vMerge/>
          </w:tcPr>
          <w:p w:rsidR="001A09B4" w:rsidRDefault="001A09B4" w:rsidP="007C0F3D">
            <w:pPr>
              <w:widowControl/>
              <w:rPr>
                <w:rFonts w:ascii="仿宋" w:eastAsia="仿宋" w:hAnsi="仿宋" w:cs="宋体"/>
                <w:color w:val="000000"/>
                <w:kern w:val="0"/>
                <w:szCs w:val="21"/>
              </w:rPr>
            </w:pPr>
          </w:p>
        </w:tc>
      </w:tr>
      <w:tr w:rsidR="001A09B4" w:rsidTr="007C0F3D">
        <w:trPr>
          <w:trHeight w:val="28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widowControl/>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rPr>
              <w:t>专题3：语言实际运用</w:t>
            </w:r>
          </w:p>
        </w:tc>
        <w:tc>
          <w:tcPr>
            <w:tcW w:w="601" w:type="dxa"/>
            <w:gridSpan w:val="4"/>
            <w:vMerge/>
          </w:tcPr>
          <w:p w:rsidR="001A09B4" w:rsidRDefault="001A09B4" w:rsidP="007C0F3D">
            <w:pPr>
              <w:widowControl/>
              <w:rPr>
                <w:rFonts w:ascii="仿宋" w:eastAsia="仿宋" w:hAnsi="仿宋" w:cs="宋体"/>
                <w:color w:val="000000"/>
                <w:kern w:val="0"/>
                <w:szCs w:val="21"/>
              </w:rPr>
            </w:pPr>
          </w:p>
        </w:tc>
        <w:tc>
          <w:tcPr>
            <w:tcW w:w="764" w:type="dxa"/>
            <w:gridSpan w:val="3"/>
            <w:vMerge/>
          </w:tcPr>
          <w:p w:rsidR="001A09B4" w:rsidRDefault="001A09B4" w:rsidP="007C0F3D">
            <w:pPr>
              <w:widowControl/>
              <w:rPr>
                <w:rFonts w:ascii="仿宋" w:eastAsia="仿宋" w:hAnsi="仿宋" w:cs="宋体"/>
                <w:color w:val="000000"/>
                <w:kern w:val="0"/>
                <w:szCs w:val="21"/>
              </w:rPr>
            </w:pPr>
          </w:p>
        </w:tc>
      </w:tr>
      <w:tr w:rsidR="001A09B4" w:rsidTr="007C0F3D">
        <w:trPr>
          <w:trHeight w:val="28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widowControl/>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rPr>
              <w:t>综合复习</w:t>
            </w:r>
          </w:p>
        </w:tc>
        <w:tc>
          <w:tcPr>
            <w:tcW w:w="601" w:type="dxa"/>
            <w:gridSpan w:val="4"/>
            <w:vMerge/>
          </w:tcPr>
          <w:p w:rsidR="001A09B4" w:rsidRDefault="001A09B4" w:rsidP="007C0F3D">
            <w:pPr>
              <w:widowControl/>
              <w:rPr>
                <w:rFonts w:ascii="仿宋" w:eastAsia="仿宋" w:hAnsi="仿宋" w:cs="宋体"/>
                <w:color w:val="000000"/>
                <w:kern w:val="0"/>
                <w:szCs w:val="21"/>
              </w:rPr>
            </w:pPr>
          </w:p>
        </w:tc>
        <w:tc>
          <w:tcPr>
            <w:tcW w:w="764" w:type="dxa"/>
            <w:gridSpan w:val="3"/>
            <w:vMerge/>
          </w:tcPr>
          <w:p w:rsidR="001A09B4" w:rsidRDefault="001A09B4" w:rsidP="007C0F3D">
            <w:pPr>
              <w:widowControl/>
              <w:rPr>
                <w:rFonts w:ascii="仿宋" w:eastAsia="仿宋" w:hAnsi="仿宋" w:cs="宋体"/>
                <w:color w:val="000000"/>
                <w:kern w:val="0"/>
                <w:szCs w:val="21"/>
              </w:rPr>
            </w:pPr>
          </w:p>
        </w:tc>
      </w:tr>
      <w:tr w:rsidR="001A09B4" w:rsidTr="007C0F3D">
        <w:trPr>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Align w:val="center"/>
          </w:tcPr>
          <w:p w:rsidR="001A09B4" w:rsidRDefault="001A09B4" w:rsidP="007C0F3D">
            <w:pPr>
              <w:rPr>
                <w:rFonts w:ascii="仿宋" w:eastAsia="仿宋" w:hAnsi="仿宋"/>
                <w:color w:val="000000"/>
                <w:szCs w:val="21"/>
              </w:rPr>
            </w:pPr>
            <w:r>
              <w:rPr>
                <w:rFonts w:ascii="仿宋" w:eastAsia="仿宋" w:hAnsi="仿宋" w:hint="eastAsia"/>
                <w:color w:val="000000"/>
                <w:szCs w:val="21"/>
              </w:rPr>
              <w:t>教学要求</w:t>
            </w:r>
          </w:p>
        </w:tc>
        <w:tc>
          <w:tcPr>
            <w:tcW w:w="6488" w:type="dxa"/>
            <w:gridSpan w:val="11"/>
          </w:tcPr>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坚持立德树人，发挥语文课程独特的育人功能。引导学生树立正确的历史观、民族观、国家观、文化观，培养爱党爱国爱人民的深厚感情和积极的人生态度，增强社会责任感和历史使命感。</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整体把握语文学科核心素养，合理设计教学活动，深刻领会并树立发展学科核心素养的教学理念，要加强模块间的衔接与整合，与课程发展同步提高课程开发设计等专业能力。</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以学生发展为本，根据学生认知特点和能力水平组织教学。重视启发式、讨论式教学，强化关键能力培养，加强必要的基础知识教学和基本技能训练，引导学生自主、积极、愉快地参与或开展积极的言语实践，引导学生独立思考，自主学习，培养逻辑推理、信息加工能力，提高口语交际和文字写作的素养，养成终生学习的意识和能力。</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体现职业教育特点，加强实践与应用。采用语文综合实践教学组织形式，要打破时空与学科界限，有意识地加强课程内容与专业教育、职业生活的联系和配合，自然融入职业道德、职业精神教育，创设与行业企业相近的教学情境，逐步掌握运用语言文字的规律。</w:t>
            </w:r>
          </w:p>
          <w:p w:rsidR="001A09B4" w:rsidRDefault="001A09B4" w:rsidP="007C0F3D">
            <w:pPr>
              <w:widowControl/>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提高信息素养，探索信息化背景下教与学方式的转变。创设更生动、逼真的学习情境，引导学生有效整合语文学习资源，开展基于网络的多种阅读与欣赏、表达与交流、语文综合实践等活动,改善师生的互动方式，提高自主学习的能力。适应新一代信息技术的发展趋势，优化语文学习环境，不断思考和探寻现代信息技术下的语文教学新模式。</w:t>
            </w:r>
          </w:p>
        </w:tc>
      </w:tr>
      <w:tr w:rsidR="001A09B4" w:rsidTr="007C0F3D">
        <w:trPr>
          <w:jc w:val="center"/>
        </w:trPr>
        <w:tc>
          <w:tcPr>
            <w:tcW w:w="1219" w:type="dxa"/>
            <w:vMerge w:val="restart"/>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数学</w:t>
            </w:r>
          </w:p>
        </w:tc>
        <w:tc>
          <w:tcPr>
            <w:tcW w:w="1222" w:type="dxa"/>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学科核心</w:t>
            </w:r>
          </w:p>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素养</w:t>
            </w:r>
          </w:p>
        </w:tc>
        <w:tc>
          <w:tcPr>
            <w:tcW w:w="6488" w:type="dxa"/>
            <w:gridSpan w:val="11"/>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数学运算、直观想象、逻辑推理、数学抽象、数据分析、数学建模</w:t>
            </w:r>
          </w:p>
        </w:tc>
      </w:tr>
      <w:tr w:rsidR="001A09B4" w:rsidTr="007C0F3D">
        <w:trPr>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Align w:val="center"/>
          </w:tcPr>
          <w:p w:rsidR="001A09B4" w:rsidRDefault="001A09B4" w:rsidP="007C0F3D">
            <w:pPr>
              <w:rPr>
                <w:rFonts w:ascii="仿宋" w:eastAsia="仿宋" w:hAnsi="仿宋"/>
                <w:color w:val="000000"/>
                <w:szCs w:val="21"/>
              </w:rPr>
            </w:pPr>
            <w:r>
              <w:rPr>
                <w:rFonts w:ascii="仿宋" w:eastAsia="仿宋" w:hAnsi="仿宋" w:hint="eastAsia"/>
                <w:color w:val="000000"/>
                <w:szCs w:val="21"/>
              </w:rPr>
              <w:t>课程目标</w:t>
            </w:r>
          </w:p>
        </w:tc>
        <w:tc>
          <w:tcPr>
            <w:tcW w:w="6488" w:type="dxa"/>
            <w:gridSpan w:val="11"/>
          </w:tcPr>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在完成义务教育的基础上，通过中等职业学校数学课程的学习，使学生获得继续学习、未来工作和发展所必需的数学基础知识、基本技能、基本思想和基本活动经验，具备一定的从数学角度发现和提出问</w:t>
            </w:r>
            <w:r>
              <w:rPr>
                <w:rFonts w:ascii="仿宋" w:eastAsia="仿宋" w:hAnsi="仿宋" w:cs="宋体" w:hint="eastAsia"/>
                <w:color w:val="000000"/>
                <w:kern w:val="0"/>
                <w:szCs w:val="21"/>
              </w:rPr>
              <w:lastRenderedPageBreak/>
              <w:t>题的能力、运用数学知识和思想方法分析和解决问题的能力。</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通过中等职业学校数学课程的学习，提高学生学习数学的兴趣，增强学好数学的主动性和自信心，养成理性思维、敢于质疑、善于思考的科学精神和精益求精的工匠精神，加深对数学的科学价值、应用价值、文化价值和审美价值的认识。</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在数学知识学习和数学能力培养的过程中，使学生逐步提高数学运算、直观想象、逻辑排理、数学抽象、数据分析和数学建模等数学学科核心素养，初步学会用数学眼光观察世界、用数学思维分析世界、用数学语言表达世界。</w:t>
            </w: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restart"/>
            <w:vAlign w:val="center"/>
          </w:tcPr>
          <w:p w:rsidR="001A09B4" w:rsidRDefault="001A09B4" w:rsidP="007C0F3D">
            <w:pPr>
              <w:rPr>
                <w:rFonts w:ascii="仿宋" w:eastAsia="仿宋" w:hAnsi="仿宋"/>
                <w:color w:val="000000"/>
                <w:szCs w:val="21"/>
              </w:rPr>
            </w:pPr>
            <w:r>
              <w:rPr>
                <w:rFonts w:ascii="仿宋" w:eastAsia="仿宋" w:hAnsi="仿宋" w:hint="eastAsia"/>
                <w:color w:val="000000"/>
                <w:szCs w:val="21"/>
              </w:rPr>
              <w:t>主要内容</w:t>
            </w:r>
          </w:p>
        </w:tc>
        <w:tc>
          <w:tcPr>
            <w:tcW w:w="1226" w:type="dxa"/>
            <w:vMerge w:val="restart"/>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基础模块</w:t>
            </w: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基础知识</w:t>
            </w:r>
          </w:p>
        </w:tc>
        <w:tc>
          <w:tcPr>
            <w:tcW w:w="601" w:type="dxa"/>
            <w:gridSpan w:val="4"/>
            <w:vMerge w:val="restart"/>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108</w:t>
            </w:r>
          </w:p>
        </w:tc>
        <w:tc>
          <w:tcPr>
            <w:tcW w:w="764" w:type="dxa"/>
            <w:gridSpan w:val="3"/>
            <w:vMerge w:val="restart"/>
            <w:vAlign w:val="center"/>
          </w:tcPr>
          <w:p w:rsidR="001A09B4" w:rsidRDefault="001A09B4" w:rsidP="007C0F3D">
            <w:pPr>
              <w:jc w:val="center"/>
              <w:rPr>
                <w:rFonts w:ascii="仿宋" w:eastAsia="仿宋" w:hAnsi="仿宋" w:cs="宋体"/>
                <w:color w:val="000000"/>
                <w:kern w:val="0"/>
                <w:szCs w:val="21"/>
              </w:rPr>
            </w:pPr>
          </w:p>
          <w:p w:rsidR="001A09B4" w:rsidRDefault="001A09B4" w:rsidP="007C0F3D">
            <w:pPr>
              <w:jc w:val="center"/>
              <w:rPr>
                <w:rFonts w:ascii="仿宋" w:eastAsia="仿宋" w:hAnsi="仿宋" w:cs="宋体"/>
                <w:color w:val="000000"/>
                <w:kern w:val="0"/>
                <w:szCs w:val="21"/>
              </w:rPr>
            </w:pPr>
          </w:p>
          <w:p w:rsidR="001A09B4" w:rsidRDefault="001A09B4" w:rsidP="007C0F3D">
            <w:pPr>
              <w:jc w:val="center"/>
              <w:rPr>
                <w:rFonts w:ascii="仿宋" w:eastAsia="仿宋" w:hAnsi="仿宋" w:cs="宋体"/>
                <w:color w:val="000000"/>
                <w:kern w:val="0"/>
                <w:szCs w:val="21"/>
              </w:rPr>
            </w:pPr>
          </w:p>
          <w:p w:rsidR="001A09B4" w:rsidRDefault="001A09B4" w:rsidP="007C0F3D">
            <w:pPr>
              <w:jc w:val="center"/>
              <w:rPr>
                <w:rFonts w:ascii="仿宋" w:eastAsia="仿宋" w:hAnsi="仿宋" w:cs="宋体"/>
                <w:color w:val="000000"/>
                <w:kern w:val="0"/>
                <w:szCs w:val="21"/>
              </w:rPr>
            </w:pPr>
          </w:p>
          <w:p w:rsidR="001A09B4" w:rsidRDefault="001A09B4" w:rsidP="007C0F3D">
            <w:pPr>
              <w:jc w:val="center"/>
              <w:rPr>
                <w:rFonts w:ascii="仿宋" w:eastAsia="仿宋" w:hAnsi="仿宋" w:cs="宋体"/>
                <w:color w:val="000000"/>
                <w:kern w:val="0"/>
                <w:szCs w:val="21"/>
              </w:rPr>
            </w:pPr>
          </w:p>
          <w:p w:rsidR="001A09B4" w:rsidRDefault="001A09B4" w:rsidP="007C0F3D">
            <w:pPr>
              <w:jc w:val="center"/>
              <w:rPr>
                <w:rFonts w:ascii="仿宋" w:eastAsia="仿宋" w:hAnsi="仿宋" w:cs="宋体"/>
                <w:color w:val="000000"/>
                <w:kern w:val="0"/>
                <w:szCs w:val="21"/>
              </w:rPr>
            </w:pPr>
            <w:r>
              <w:rPr>
                <w:rFonts w:ascii="仿宋" w:eastAsia="仿宋" w:hAnsi="仿宋" w:cs="宋体"/>
                <w:color w:val="000000"/>
                <w:kern w:val="0"/>
                <w:szCs w:val="21"/>
              </w:rPr>
              <w:t>443</w:t>
            </w: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函数</w:t>
            </w:r>
          </w:p>
        </w:tc>
        <w:tc>
          <w:tcPr>
            <w:tcW w:w="601" w:type="dxa"/>
            <w:gridSpan w:val="4"/>
            <w:vMerge/>
          </w:tcPr>
          <w:p w:rsidR="001A09B4" w:rsidRDefault="001A09B4" w:rsidP="007C0F3D">
            <w:pPr>
              <w:rPr>
                <w:rFonts w:ascii="仿宋" w:eastAsia="仿宋" w:hAnsi="仿宋" w:cs="宋体"/>
                <w:color w:val="000000"/>
                <w:kern w:val="0"/>
                <w:szCs w:val="21"/>
              </w:rPr>
            </w:pPr>
          </w:p>
        </w:tc>
        <w:tc>
          <w:tcPr>
            <w:tcW w:w="764" w:type="dxa"/>
            <w:gridSpan w:val="3"/>
            <w:vMerge/>
          </w:tcPr>
          <w:p w:rsidR="001A09B4" w:rsidRDefault="001A09B4" w:rsidP="007C0F3D">
            <w:pP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几何与代数</w:t>
            </w:r>
          </w:p>
        </w:tc>
        <w:tc>
          <w:tcPr>
            <w:tcW w:w="601" w:type="dxa"/>
            <w:gridSpan w:val="4"/>
            <w:vMerge/>
          </w:tcPr>
          <w:p w:rsidR="001A09B4" w:rsidRDefault="001A09B4" w:rsidP="007C0F3D">
            <w:pPr>
              <w:rPr>
                <w:rFonts w:ascii="仿宋" w:eastAsia="仿宋" w:hAnsi="仿宋" w:cs="宋体"/>
                <w:color w:val="000000"/>
                <w:kern w:val="0"/>
                <w:szCs w:val="21"/>
              </w:rPr>
            </w:pPr>
          </w:p>
        </w:tc>
        <w:tc>
          <w:tcPr>
            <w:tcW w:w="764" w:type="dxa"/>
            <w:gridSpan w:val="3"/>
            <w:vMerge/>
          </w:tcPr>
          <w:p w:rsidR="001A09B4" w:rsidRDefault="001A09B4" w:rsidP="007C0F3D">
            <w:pP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概率与统计</w:t>
            </w:r>
          </w:p>
        </w:tc>
        <w:tc>
          <w:tcPr>
            <w:tcW w:w="601" w:type="dxa"/>
            <w:gridSpan w:val="4"/>
            <w:vMerge/>
          </w:tcPr>
          <w:p w:rsidR="001A09B4" w:rsidRDefault="001A09B4" w:rsidP="007C0F3D">
            <w:pPr>
              <w:rPr>
                <w:rFonts w:ascii="仿宋" w:eastAsia="仿宋" w:hAnsi="仿宋" w:cs="宋体"/>
                <w:color w:val="000000"/>
                <w:kern w:val="0"/>
                <w:szCs w:val="21"/>
              </w:rPr>
            </w:pPr>
          </w:p>
        </w:tc>
        <w:tc>
          <w:tcPr>
            <w:tcW w:w="764" w:type="dxa"/>
            <w:gridSpan w:val="3"/>
            <w:vMerge/>
          </w:tcPr>
          <w:p w:rsidR="001A09B4" w:rsidRDefault="001A09B4" w:rsidP="007C0F3D">
            <w:pP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rPr>
                <w:rFonts w:ascii="仿宋" w:eastAsia="仿宋" w:hAnsi="仿宋"/>
                <w:color w:val="000000"/>
                <w:szCs w:val="21"/>
              </w:rPr>
            </w:pPr>
          </w:p>
        </w:tc>
        <w:tc>
          <w:tcPr>
            <w:tcW w:w="1226" w:type="dxa"/>
            <w:vMerge w:val="restart"/>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拓展模块一</w:t>
            </w: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基础知识</w:t>
            </w:r>
          </w:p>
        </w:tc>
        <w:tc>
          <w:tcPr>
            <w:tcW w:w="601" w:type="dxa"/>
            <w:gridSpan w:val="4"/>
            <w:vMerge w:val="restart"/>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36</w:t>
            </w:r>
          </w:p>
        </w:tc>
        <w:tc>
          <w:tcPr>
            <w:tcW w:w="764" w:type="dxa"/>
            <w:gridSpan w:val="3"/>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函数</w:t>
            </w:r>
          </w:p>
        </w:tc>
        <w:tc>
          <w:tcPr>
            <w:tcW w:w="601" w:type="dxa"/>
            <w:gridSpan w:val="4"/>
            <w:vMerge/>
          </w:tcPr>
          <w:p w:rsidR="001A09B4" w:rsidRDefault="001A09B4" w:rsidP="007C0F3D">
            <w:pPr>
              <w:rPr>
                <w:rFonts w:ascii="仿宋" w:eastAsia="仿宋" w:hAnsi="仿宋" w:cs="宋体"/>
                <w:color w:val="000000"/>
                <w:kern w:val="0"/>
                <w:szCs w:val="21"/>
              </w:rPr>
            </w:pPr>
          </w:p>
        </w:tc>
        <w:tc>
          <w:tcPr>
            <w:tcW w:w="764" w:type="dxa"/>
            <w:gridSpan w:val="3"/>
            <w:vMerge/>
          </w:tcPr>
          <w:p w:rsidR="001A09B4" w:rsidRDefault="001A09B4" w:rsidP="007C0F3D">
            <w:pP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几何与代数</w:t>
            </w:r>
          </w:p>
        </w:tc>
        <w:tc>
          <w:tcPr>
            <w:tcW w:w="601" w:type="dxa"/>
            <w:gridSpan w:val="4"/>
            <w:vMerge/>
          </w:tcPr>
          <w:p w:rsidR="001A09B4" w:rsidRDefault="001A09B4" w:rsidP="007C0F3D">
            <w:pPr>
              <w:rPr>
                <w:rFonts w:ascii="仿宋" w:eastAsia="仿宋" w:hAnsi="仿宋" w:cs="宋体"/>
                <w:color w:val="000000"/>
                <w:kern w:val="0"/>
                <w:szCs w:val="21"/>
              </w:rPr>
            </w:pPr>
          </w:p>
        </w:tc>
        <w:tc>
          <w:tcPr>
            <w:tcW w:w="764" w:type="dxa"/>
            <w:gridSpan w:val="3"/>
            <w:vMerge/>
          </w:tcPr>
          <w:p w:rsidR="001A09B4" w:rsidRDefault="001A09B4" w:rsidP="007C0F3D">
            <w:pP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概率与统计</w:t>
            </w:r>
          </w:p>
        </w:tc>
        <w:tc>
          <w:tcPr>
            <w:tcW w:w="601" w:type="dxa"/>
            <w:gridSpan w:val="4"/>
            <w:vMerge/>
          </w:tcPr>
          <w:p w:rsidR="001A09B4" w:rsidRDefault="001A09B4" w:rsidP="007C0F3D">
            <w:pPr>
              <w:rPr>
                <w:rFonts w:ascii="仿宋" w:eastAsia="仿宋" w:hAnsi="仿宋" w:cs="宋体"/>
                <w:color w:val="000000"/>
                <w:kern w:val="0"/>
                <w:szCs w:val="21"/>
              </w:rPr>
            </w:pPr>
          </w:p>
        </w:tc>
        <w:tc>
          <w:tcPr>
            <w:tcW w:w="764" w:type="dxa"/>
            <w:gridSpan w:val="3"/>
            <w:vMerge/>
          </w:tcPr>
          <w:p w:rsidR="001A09B4" w:rsidRDefault="001A09B4" w:rsidP="007C0F3D">
            <w:pP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rPr>
                <w:rFonts w:ascii="仿宋" w:eastAsia="仿宋" w:hAnsi="仿宋"/>
                <w:color w:val="000000"/>
                <w:szCs w:val="21"/>
              </w:rPr>
            </w:pPr>
          </w:p>
        </w:tc>
        <w:tc>
          <w:tcPr>
            <w:tcW w:w="1226" w:type="dxa"/>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拓展模块二</w:t>
            </w: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专题与案例</w:t>
            </w:r>
          </w:p>
        </w:tc>
        <w:tc>
          <w:tcPr>
            <w:tcW w:w="601" w:type="dxa"/>
            <w:gridSpan w:val="4"/>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36</w:t>
            </w:r>
          </w:p>
        </w:tc>
        <w:tc>
          <w:tcPr>
            <w:tcW w:w="764" w:type="dxa"/>
            <w:gridSpan w:val="3"/>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rPr>
                <w:rFonts w:ascii="仿宋" w:eastAsia="仿宋" w:hAnsi="仿宋"/>
                <w:color w:val="000000"/>
                <w:szCs w:val="21"/>
              </w:rPr>
            </w:pPr>
          </w:p>
        </w:tc>
        <w:tc>
          <w:tcPr>
            <w:tcW w:w="1226" w:type="dxa"/>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复习</w:t>
            </w:r>
          </w:p>
        </w:tc>
        <w:tc>
          <w:tcPr>
            <w:tcW w:w="3897" w:type="dxa"/>
            <w:gridSpan w:val="3"/>
            <w:vAlign w:val="center"/>
          </w:tcPr>
          <w:p w:rsidR="001A09B4" w:rsidRDefault="001A09B4" w:rsidP="007C0F3D">
            <w:pPr>
              <w:rPr>
                <w:rFonts w:ascii="仿宋" w:eastAsia="仿宋" w:hAnsi="仿宋" w:cs="宋体"/>
                <w:color w:val="000000"/>
                <w:kern w:val="0"/>
                <w:szCs w:val="21"/>
              </w:rPr>
            </w:pPr>
          </w:p>
        </w:tc>
        <w:tc>
          <w:tcPr>
            <w:tcW w:w="601" w:type="dxa"/>
            <w:gridSpan w:val="4"/>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263</w:t>
            </w:r>
          </w:p>
        </w:tc>
        <w:tc>
          <w:tcPr>
            <w:tcW w:w="764" w:type="dxa"/>
            <w:gridSpan w:val="3"/>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Align w:val="center"/>
          </w:tcPr>
          <w:p w:rsidR="001A09B4" w:rsidRDefault="001A09B4" w:rsidP="007C0F3D">
            <w:pPr>
              <w:rPr>
                <w:rFonts w:ascii="仿宋" w:eastAsia="仿宋" w:hAnsi="仿宋"/>
                <w:color w:val="000000"/>
                <w:szCs w:val="21"/>
              </w:rPr>
            </w:pPr>
            <w:r>
              <w:rPr>
                <w:rFonts w:ascii="仿宋" w:eastAsia="仿宋" w:hAnsi="仿宋" w:hint="eastAsia"/>
                <w:color w:val="000000"/>
                <w:szCs w:val="21"/>
              </w:rPr>
              <w:t>教学要求</w:t>
            </w:r>
          </w:p>
        </w:tc>
        <w:tc>
          <w:tcPr>
            <w:tcW w:w="6488" w:type="dxa"/>
            <w:gridSpan w:val="11"/>
          </w:tcPr>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1.落实立德树人，聚焦核心素养。教师必须坚持正确的育人理念，将社会主义核心价值观贯穿于发展学生数学学科核心素养的过程中，培养学生逐步形成正确的价值观念，要深刻理解数学学科核心素养的内涵、育人价值，将课程目标、教学内容、教学形式、教学方法和教学手段等聚焦于培养和发展学生的学科素养上。</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2.突出主体地位，改进教学方式。教师要实施以学生为中心的教学模式，根据学科特点、学生认识规律和专业特点，采用多种教学方式，采取低起点、重衔接、小梯度的教学策略。</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3.体现职教特色，注重实践应用。教学中，加强教学内容与社会生活、专业课程和职业应用的联系，创设或选择关联的教学情境，增加学生数学应用意识；选择或建立合适的数学模型，以解决问题为主线的教学方式，培养学生运用数学解决实际问题的能力。</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4.利用信息技术，提高教学效果。教师要不断提高课堂教学的信息化程度，重视利用软件和工具进行数据计算统计分析，善于利用网络平台获取资源，引导学生在网络中学习，创新学习方式、教学方式和教学评价，提高教学效果。</w:t>
            </w:r>
          </w:p>
        </w:tc>
      </w:tr>
      <w:tr w:rsidR="001A09B4" w:rsidTr="007C0F3D">
        <w:trPr>
          <w:jc w:val="center"/>
        </w:trPr>
        <w:tc>
          <w:tcPr>
            <w:tcW w:w="1219" w:type="dxa"/>
            <w:vMerge w:val="restart"/>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英语</w:t>
            </w:r>
          </w:p>
        </w:tc>
        <w:tc>
          <w:tcPr>
            <w:tcW w:w="1222" w:type="dxa"/>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学科核心</w:t>
            </w:r>
          </w:p>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素养</w:t>
            </w:r>
          </w:p>
        </w:tc>
        <w:tc>
          <w:tcPr>
            <w:tcW w:w="6488" w:type="dxa"/>
            <w:gridSpan w:val="11"/>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职场语言沟通、思维差异感知、跨文化理解、自主学习</w:t>
            </w:r>
          </w:p>
        </w:tc>
      </w:tr>
      <w:tr w:rsidR="001A09B4" w:rsidTr="007C0F3D">
        <w:trPr>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课程目标</w:t>
            </w:r>
          </w:p>
        </w:tc>
        <w:tc>
          <w:tcPr>
            <w:tcW w:w="6488" w:type="dxa"/>
            <w:gridSpan w:val="11"/>
          </w:tcPr>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1.职场语言沟通目标：在日常英语的基础上，围绕职场相关主题，能运用所学语言知识，理解不同类型语篇所传递的意义和情感；能以口头或书面形式进行基本的沟通；能在职场中综合运用语言知识和技能进行交流。</w:t>
            </w:r>
          </w:p>
          <w:p w:rsidR="001A09B4" w:rsidRDefault="001A09B4" w:rsidP="007C0F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kern w:val="0"/>
                <w:szCs w:val="21"/>
              </w:rPr>
            </w:pPr>
            <w:r>
              <w:rPr>
                <w:rFonts w:ascii="仿宋" w:eastAsia="仿宋" w:hAnsi="仿宋" w:cs="宋体" w:hint="eastAsia"/>
                <w:color w:val="000000"/>
                <w:kern w:val="0"/>
                <w:szCs w:val="21"/>
              </w:rPr>
              <w:t>2.思维差异感知目标：能理解英语在表达方式上体现出的中西思维</w:t>
            </w:r>
            <w:r>
              <w:rPr>
                <w:rFonts w:ascii="仿宋" w:eastAsia="仿宋" w:hAnsi="仿宋" w:cs="宋体" w:hint="eastAsia"/>
                <w:color w:val="000000"/>
                <w:kern w:val="0"/>
                <w:szCs w:val="21"/>
              </w:rPr>
              <w:lastRenderedPageBreak/>
              <w:t>差异；能理解英语在逻辑论证上体现出的中西思维差异；在了解中西思维差异的基础上，能客观对待不同观点，做出正确价值判断。</w:t>
            </w:r>
          </w:p>
          <w:p w:rsidR="001A09B4" w:rsidRDefault="001A09B4" w:rsidP="007C0F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kern w:val="0"/>
                <w:szCs w:val="21"/>
              </w:rPr>
            </w:pPr>
            <w:r>
              <w:rPr>
                <w:rFonts w:ascii="仿宋" w:eastAsia="仿宋" w:hAnsi="仿宋" w:cs="宋体" w:hint="eastAsia"/>
                <w:color w:val="000000"/>
                <w:kern w:val="0"/>
                <w:szCs w:val="21"/>
              </w:rPr>
              <w:t>3.跨文化理解目标：能了解世界文化的多样性：能了解中外文化及中外企业文化；能进行基本的跨文化交流；能用英语讲述中国故事，促进中华优秀文化传播。</w:t>
            </w:r>
          </w:p>
          <w:p w:rsidR="001A09B4" w:rsidRDefault="001A09B4" w:rsidP="007C0F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kern w:val="0"/>
                <w:szCs w:val="21"/>
              </w:rPr>
            </w:pPr>
            <w:r>
              <w:rPr>
                <w:rFonts w:ascii="仿宋" w:eastAsia="仿宋" w:hAnsi="仿宋" w:cs="宋体" w:hint="eastAsia"/>
                <w:color w:val="000000"/>
                <w:kern w:val="0"/>
                <w:szCs w:val="21"/>
              </w:rPr>
              <w:t>4.自主学习目标：能树立正确的英语学习观，具有明确的学习目标；能多渠道获取英语学习资源；能有效规划个人的学习，选择恰当的学习策略和方法；能监控、评价、反思和调整自己的学习内容和进程，提高学习效率。</w:t>
            </w:r>
          </w:p>
          <w:p w:rsidR="001A09B4" w:rsidRDefault="001A09B4" w:rsidP="007C0F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kern w:val="0"/>
                <w:szCs w:val="21"/>
              </w:rPr>
            </w:pPr>
          </w:p>
          <w:p w:rsidR="001A09B4" w:rsidRDefault="001A09B4" w:rsidP="007C0F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restart"/>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主要内容</w:t>
            </w:r>
          </w:p>
        </w:tc>
        <w:tc>
          <w:tcPr>
            <w:tcW w:w="1226" w:type="dxa"/>
            <w:vMerge w:val="restart"/>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基础模块</w:t>
            </w: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自我与他人</w:t>
            </w:r>
          </w:p>
        </w:tc>
        <w:tc>
          <w:tcPr>
            <w:tcW w:w="616" w:type="dxa"/>
            <w:gridSpan w:val="5"/>
            <w:vMerge w:val="restart"/>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108</w:t>
            </w:r>
          </w:p>
        </w:tc>
        <w:tc>
          <w:tcPr>
            <w:tcW w:w="749" w:type="dxa"/>
            <w:gridSpan w:val="2"/>
            <w:vMerge w:val="restart"/>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color w:val="000000"/>
                <w:kern w:val="0"/>
                <w:szCs w:val="21"/>
              </w:rPr>
              <w:t>443</w:t>
            </w: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学习与生活</w:t>
            </w:r>
          </w:p>
        </w:tc>
        <w:tc>
          <w:tcPr>
            <w:tcW w:w="616" w:type="dxa"/>
            <w:gridSpan w:val="5"/>
            <w:vMerge/>
            <w:vAlign w:val="center"/>
          </w:tcPr>
          <w:p w:rsidR="001A09B4" w:rsidRDefault="001A09B4" w:rsidP="007C0F3D">
            <w:pPr>
              <w:jc w:val="center"/>
              <w:rPr>
                <w:rFonts w:ascii="仿宋" w:eastAsia="仿宋" w:hAnsi="仿宋" w:cs="宋体"/>
                <w:color w:val="000000"/>
                <w:kern w:val="0"/>
                <w:szCs w:val="21"/>
              </w:rPr>
            </w:pPr>
          </w:p>
        </w:tc>
        <w:tc>
          <w:tcPr>
            <w:tcW w:w="749" w:type="dxa"/>
            <w:gridSpan w:val="2"/>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社会交往</w:t>
            </w:r>
          </w:p>
        </w:tc>
        <w:tc>
          <w:tcPr>
            <w:tcW w:w="616" w:type="dxa"/>
            <w:gridSpan w:val="5"/>
            <w:vMerge/>
            <w:vAlign w:val="center"/>
          </w:tcPr>
          <w:p w:rsidR="001A09B4" w:rsidRDefault="001A09B4" w:rsidP="007C0F3D">
            <w:pPr>
              <w:jc w:val="center"/>
              <w:rPr>
                <w:rFonts w:ascii="仿宋" w:eastAsia="仿宋" w:hAnsi="仿宋" w:cs="宋体"/>
                <w:color w:val="000000"/>
                <w:kern w:val="0"/>
                <w:szCs w:val="21"/>
              </w:rPr>
            </w:pPr>
          </w:p>
        </w:tc>
        <w:tc>
          <w:tcPr>
            <w:tcW w:w="749" w:type="dxa"/>
            <w:gridSpan w:val="2"/>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社会服务</w:t>
            </w:r>
          </w:p>
        </w:tc>
        <w:tc>
          <w:tcPr>
            <w:tcW w:w="616" w:type="dxa"/>
            <w:gridSpan w:val="5"/>
            <w:vMerge/>
            <w:vAlign w:val="center"/>
          </w:tcPr>
          <w:p w:rsidR="001A09B4" w:rsidRDefault="001A09B4" w:rsidP="007C0F3D">
            <w:pPr>
              <w:jc w:val="center"/>
              <w:rPr>
                <w:rFonts w:ascii="仿宋" w:eastAsia="仿宋" w:hAnsi="仿宋" w:cs="宋体"/>
                <w:color w:val="000000"/>
                <w:kern w:val="0"/>
                <w:szCs w:val="21"/>
              </w:rPr>
            </w:pPr>
          </w:p>
        </w:tc>
        <w:tc>
          <w:tcPr>
            <w:tcW w:w="749" w:type="dxa"/>
            <w:gridSpan w:val="2"/>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历史与文化</w:t>
            </w:r>
          </w:p>
        </w:tc>
        <w:tc>
          <w:tcPr>
            <w:tcW w:w="616" w:type="dxa"/>
            <w:gridSpan w:val="5"/>
            <w:vMerge/>
            <w:vAlign w:val="center"/>
          </w:tcPr>
          <w:p w:rsidR="001A09B4" w:rsidRDefault="001A09B4" w:rsidP="007C0F3D">
            <w:pPr>
              <w:jc w:val="center"/>
              <w:rPr>
                <w:rFonts w:ascii="仿宋" w:eastAsia="仿宋" w:hAnsi="仿宋" w:cs="宋体"/>
                <w:color w:val="000000"/>
                <w:kern w:val="0"/>
                <w:szCs w:val="21"/>
              </w:rPr>
            </w:pPr>
          </w:p>
        </w:tc>
        <w:tc>
          <w:tcPr>
            <w:tcW w:w="749" w:type="dxa"/>
            <w:gridSpan w:val="2"/>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科学与技术</w:t>
            </w:r>
          </w:p>
        </w:tc>
        <w:tc>
          <w:tcPr>
            <w:tcW w:w="616" w:type="dxa"/>
            <w:gridSpan w:val="5"/>
            <w:vMerge/>
            <w:vAlign w:val="center"/>
          </w:tcPr>
          <w:p w:rsidR="001A09B4" w:rsidRDefault="001A09B4" w:rsidP="007C0F3D">
            <w:pPr>
              <w:jc w:val="center"/>
              <w:rPr>
                <w:rFonts w:ascii="仿宋" w:eastAsia="仿宋" w:hAnsi="仿宋" w:cs="宋体"/>
                <w:color w:val="000000"/>
                <w:kern w:val="0"/>
                <w:szCs w:val="21"/>
              </w:rPr>
            </w:pPr>
          </w:p>
        </w:tc>
        <w:tc>
          <w:tcPr>
            <w:tcW w:w="749" w:type="dxa"/>
            <w:gridSpan w:val="2"/>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自然与环境</w:t>
            </w:r>
          </w:p>
        </w:tc>
        <w:tc>
          <w:tcPr>
            <w:tcW w:w="616" w:type="dxa"/>
            <w:gridSpan w:val="5"/>
            <w:vMerge/>
            <w:vAlign w:val="center"/>
          </w:tcPr>
          <w:p w:rsidR="001A09B4" w:rsidRDefault="001A09B4" w:rsidP="007C0F3D">
            <w:pPr>
              <w:jc w:val="center"/>
              <w:rPr>
                <w:rFonts w:ascii="仿宋" w:eastAsia="仿宋" w:hAnsi="仿宋" w:cs="宋体"/>
                <w:color w:val="000000"/>
                <w:kern w:val="0"/>
                <w:szCs w:val="21"/>
              </w:rPr>
            </w:pPr>
          </w:p>
        </w:tc>
        <w:tc>
          <w:tcPr>
            <w:tcW w:w="749" w:type="dxa"/>
            <w:gridSpan w:val="2"/>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可持续发展</w:t>
            </w:r>
          </w:p>
        </w:tc>
        <w:tc>
          <w:tcPr>
            <w:tcW w:w="616" w:type="dxa"/>
            <w:gridSpan w:val="5"/>
            <w:vMerge/>
            <w:vAlign w:val="center"/>
          </w:tcPr>
          <w:p w:rsidR="001A09B4" w:rsidRDefault="001A09B4" w:rsidP="007C0F3D">
            <w:pPr>
              <w:jc w:val="center"/>
              <w:rPr>
                <w:rFonts w:ascii="仿宋" w:eastAsia="仿宋" w:hAnsi="仿宋" w:cs="宋体"/>
                <w:color w:val="000000"/>
                <w:kern w:val="0"/>
                <w:szCs w:val="21"/>
              </w:rPr>
            </w:pPr>
          </w:p>
        </w:tc>
        <w:tc>
          <w:tcPr>
            <w:tcW w:w="749" w:type="dxa"/>
            <w:gridSpan w:val="2"/>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restart"/>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职业模块</w:t>
            </w: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求职应聘</w:t>
            </w:r>
          </w:p>
        </w:tc>
        <w:tc>
          <w:tcPr>
            <w:tcW w:w="616" w:type="dxa"/>
            <w:gridSpan w:val="5"/>
            <w:vMerge w:val="restart"/>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36</w:t>
            </w:r>
          </w:p>
        </w:tc>
        <w:tc>
          <w:tcPr>
            <w:tcW w:w="749" w:type="dxa"/>
            <w:gridSpan w:val="2"/>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职场礼仪</w:t>
            </w:r>
          </w:p>
        </w:tc>
        <w:tc>
          <w:tcPr>
            <w:tcW w:w="616" w:type="dxa"/>
            <w:gridSpan w:val="5"/>
            <w:vMerge/>
          </w:tcPr>
          <w:p w:rsidR="001A09B4" w:rsidRDefault="001A09B4" w:rsidP="007C0F3D">
            <w:pPr>
              <w:rPr>
                <w:rFonts w:ascii="仿宋" w:eastAsia="仿宋" w:hAnsi="仿宋" w:cs="宋体"/>
                <w:color w:val="000000"/>
                <w:kern w:val="0"/>
                <w:szCs w:val="21"/>
              </w:rPr>
            </w:pPr>
          </w:p>
        </w:tc>
        <w:tc>
          <w:tcPr>
            <w:tcW w:w="749" w:type="dxa"/>
            <w:gridSpan w:val="2"/>
            <w:vMerge/>
          </w:tcPr>
          <w:p w:rsidR="001A09B4" w:rsidRDefault="001A09B4" w:rsidP="007C0F3D">
            <w:pP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职场服务</w:t>
            </w:r>
          </w:p>
        </w:tc>
        <w:tc>
          <w:tcPr>
            <w:tcW w:w="616" w:type="dxa"/>
            <w:gridSpan w:val="5"/>
            <w:vMerge/>
          </w:tcPr>
          <w:p w:rsidR="001A09B4" w:rsidRDefault="001A09B4" w:rsidP="007C0F3D">
            <w:pPr>
              <w:rPr>
                <w:rFonts w:ascii="仿宋" w:eastAsia="仿宋" w:hAnsi="仿宋" w:cs="宋体"/>
                <w:color w:val="000000"/>
                <w:kern w:val="0"/>
                <w:szCs w:val="21"/>
              </w:rPr>
            </w:pPr>
          </w:p>
        </w:tc>
        <w:tc>
          <w:tcPr>
            <w:tcW w:w="749" w:type="dxa"/>
            <w:gridSpan w:val="2"/>
            <w:vMerge/>
          </w:tcPr>
          <w:p w:rsidR="001A09B4" w:rsidRDefault="001A09B4" w:rsidP="007C0F3D">
            <w:pP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设备操作</w:t>
            </w:r>
          </w:p>
        </w:tc>
        <w:tc>
          <w:tcPr>
            <w:tcW w:w="616" w:type="dxa"/>
            <w:gridSpan w:val="5"/>
            <w:vMerge/>
          </w:tcPr>
          <w:p w:rsidR="001A09B4" w:rsidRDefault="001A09B4" w:rsidP="007C0F3D">
            <w:pPr>
              <w:rPr>
                <w:rFonts w:ascii="仿宋" w:eastAsia="仿宋" w:hAnsi="仿宋" w:cs="宋体"/>
                <w:color w:val="000000"/>
                <w:kern w:val="0"/>
                <w:szCs w:val="21"/>
              </w:rPr>
            </w:pPr>
          </w:p>
        </w:tc>
        <w:tc>
          <w:tcPr>
            <w:tcW w:w="749" w:type="dxa"/>
            <w:gridSpan w:val="2"/>
            <w:vMerge/>
          </w:tcPr>
          <w:p w:rsidR="001A09B4" w:rsidRDefault="001A09B4" w:rsidP="007C0F3D">
            <w:pP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技术应用</w:t>
            </w:r>
          </w:p>
        </w:tc>
        <w:tc>
          <w:tcPr>
            <w:tcW w:w="616" w:type="dxa"/>
            <w:gridSpan w:val="5"/>
            <w:vMerge/>
          </w:tcPr>
          <w:p w:rsidR="001A09B4" w:rsidRDefault="001A09B4" w:rsidP="007C0F3D">
            <w:pPr>
              <w:rPr>
                <w:rFonts w:ascii="仿宋" w:eastAsia="仿宋" w:hAnsi="仿宋" w:cs="宋体"/>
                <w:color w:val="000000"/>
                <w:kern w:val="0"/>
                <w:szCs w:val="21"/>
              </w:rPr>
            </w:pPr>
          </w:p>
        </w:tc>
        <w:tc>
          <w:tcPr>
            <w:tcW w:w="749" w:type="dxa"/>
            <w:gridSpan w:val="2"/>
            <w:vMerge/>
          </w:tcPr>
          <w:p w:rsidR="001A09B4" w:rsidRDefault="001A09B4" w:rsidP="007C0F3D">
            <w:pP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职场安全</w:t>
            </w:r>
          </w:p>
        </w:tc>
        <w:tc>
          <w:tcPr>
            <w:tcW w:w="616" w:type="dxa"/>
            <w:gridSpan w:val="5"/>
            <w:vMerge/>
          </w:tcPr>
          <w:p w:rsidR="001A09B4" w:rsidRDefault="001A09B4" w:rsidP="007C0F3D">
            <w:pPr>
              <w:rPr>
                <w:rFonts w:ascii="仿宋" w:eastAsia="仿宋" w:hAnsi="仿宋" w:cs="宋体"/>
                <w:color w:val="000000"/>
                <w:kern w:val="0"/>
                <w:szCs w:val="21"/>
              </w:rPr>
            </w:pPr>
          </w:p>
        </w:tc>
        <w:tc>
          <w:tcPr>
            <w:tcW w:w="749" w:type="dxa"/>
            <w:gridSpan w:val="2"/>
            <w:vMerge/>
          </w:tcPr>
          <w:p w:rsidR="001A09B4" w:rsidRDefault="001A09B4" w:rsidP="007C0F3D">
            <w:pP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危机应对</w:t>
            </w:r>
          </w:p>
        </w:tc>
        <w:tc>
          <w:tcPr>
            <w:tcW w:w="616" w:type="dxa"/>
            <w:gridSpan w:val="5"/>
            <w:vMerge/>
          </w:tcPr>
          <w:p w:rsidR="001A09B4" w:rsidRDefault="001A09B4" w:rsidP="007C0F3D">
            <w:pPr>
              <w:rPr>
                <w:rFonts w:ascii="仿宋" w:eastAsia="仿宋" w:hAnsi="仿宋" w:cs="宋体"/>
                <w:color w:val="000000"/>
                <w:kern w:val="0"/>
                <w:szCs w:val="21"/>
              </w:rPr>
            </w:pPr>
          </w:p>
        </w:tc>
        <w:tc>
          <w:tcPr>
            <w:tcW w:w="749" w:type="dxa"/>
            <w:gridSpan w:val="2"/>
            <w:vMerge/>
          </w:tcPr>
          <w:p w:rsidR="001A09B4" w:rsidRDefault="001A09B4" w:rsidP="007C0F3D">
            <w:pPr>
              <w:rPr>
                <w:rFonts w:ascii="仿宋" w:eastAsia="仿宋" w:hAnsi="仿宋" w:cs="宋体"/>
                <w:color w:val="000000"/>
                <w:kern w:val="0"/>
                <w:szCs w:val="21"/>
              </w:rPr>
            </w:pPr>
          </w:p>
        </w:tc>
      </w:tr>
      <w:tr w:rsidR="001A09B4" w:rsidTr="007C0F3D">
        <w:trPr>
          <w:trHeight w:val="133"/>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职业规划</w:t>
            </w:r>
          </w:p>
        </w:tc>
        <w:tc>
          <w:tcPr>
            <w:tcW w:w="616" w:type="dxa"/>
            <w:gridSpan w:val="5"/>
            <w:vMerge/>
          </w:tcPr>
          <w:p w:rsidR="001A09B4" w:rsidRDefault="001A09B4" w:rsidP="007C0F3D">
            <w:pPr>
              <w:rPr>
                <w:rFonts w:ascii="仿宋" w:eastAsia="仿宋" w:hAnsi="仿宋" w:cs="宋体"/>
                <w:color w:val="000000"/>
                <w:kern w:val="0"/>
                <w:szCs w:val="21"/>
              </w:rPr>
            </w:pPr>
          </w:p>
        </w:tc>
        <w:tc>
          <w:tcPr>
            <w:tcW w:w="749" w:type="dxa"/>
            <w:gridSpan w:val="2"/>
            <w:vMerge/>
          </w:tcPr>
          <w:p w:rsidR="001A09B4" w:rsidRDefault="001A09B4" w:rsidP="007C0F3D">
            <w:pPr>
              <w:rPr>
                <w:rFonts w:ascii="仿宋" w:eastAsia="仿宋" w:hAnsi="仿宋" w:cs="宋体"/>
                <w:color w:val="000000"/>
                <w:kern w:val="0"/>
                <w:szCs w:val="21"/>
              </w:rPr>
            </w:pPr>
          </w:p>
        </w:tc>
      </w:tr>
      <w:tr w:rsidR="001A09B4" w:rsidTr="007C0F3D">
        <w:trPr>
          <w:trHeight w:val="133"/>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restart"/>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拓展模块</w:t>
            </w: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自我发展</w:t>
            </w:r>
          </w:p>
        </w:tc>
        <w:tc>
          <w:tcPr>
            <w:tcW w:w="616" w:type="dxa"/>
            <w:gridSpan w:val="5"/>
            <w:vMerge w:val="restart"/>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36</w:t>
            </w:r>
          </w:p>
        </w:tc>
        <w:tc>
          <w:tcPr>
            <w:tcW w:w="749" w:type="dxa"/>
            <w:gridSpan w:val="2"/>
            <w:vMerge/>
          </w:tcPr>
          <w:p w:rsidR="001A09B4" w:rsidRDefault="001A09B4" w:rsidP="007C0F3D">
            <w:pPr>
              <w:rPr>
                <w:rFonts w:ascii="仿宋" w:eastAsia="仿宋" w:hAnsi="仿宋" w:cs="宋体"/>
                <w:color w:val="000000"/>
                <w:kern w:val="0"/>
                <w:szCs w:val="21"/>
              </w:rPr>
            </w:pPr>
          </w:p>
        </w:tc>
      </w:tr>
      <w:tr w:rsidR="001A09B4" w:rsidTr="007C0F3D">
        <w:trPr>
          <w:trHeight w:val="133"/>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技术创新</w:t>
            </w:r>
          </w:p>
        </w:tc>
        <w:tc>
          <w:tcPr>
            <w:tcW w:w="616" w:type="dxa"/>
            <w:gridSpan w:val="5"/>
            <w:vMerge/>
          </w:tcPr>
          <w:p w:rsidR="001A09B4" w:rsidRDefault="001A09B4" w:rsidP="007C0F3D">
            <w:pPr>
              <w:rPr>
                <w:rFonts w:ascii="仿宋" w:eastAsia="仿宋" w:hAnsi="仿宋" w:cs="宋体"/>
                <w:color w:val="000000"/>
                <w:kern w:val="0"/>
                <w:szCs w:val="21"/>
              </w:rPr>
            </w:pPr>
          </w:p>
        </w:tc>
        <w:tc>
          <w:tcPr>
            <w:tcW w:w="749" w:type="dxa"/>
            <w:gridSpan w:val="2"/>
            <w:vMerge/>
          </w:tcPr>
          <w:p w:rsidR="001A09B4" w:rsidRDefault="001A09B4" w:rsidP="007C0F3D">
            <w:pPr>
              <w:rPr>
                <w:rFonts w:ascii="仿宋" w:eastAsia="仿宋" w:hAnsi="仿宋" w:cs="宋体"/>
                <w:color w:val="000000"/>
                <w:kern w:val="0"/>
                <w:szCs w:val="21"/>
              </w:rPr>
            </w:pPr>
          </w:p>
        </w:tc>
      </w:tr>
      <w:tr w:rsidR="001A09B4" w:rsidTr="007C0F3D">
        <w:trPr>
          <w:trHeight w:val="133"/>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环境保护</w:t>
            </w:r>
          </w:p>
        </w:tc>
        <w:tc>
          <w:tcPr>
            <w:tcW w:w="616" w:type="dxa"/>
            <w:gridSpan w:val="5"/>
            <w:vMerge/>
          </w:tcPr>
          <w:p w:rsidR="001A09B4" w:rsidRDefault="001A09B4" w:rsidP="007C0F3D">
            <w:pPr>
              <w:rPr>
                <w:rFonts w:ascii="仿宋" w:eastAsia="仿宋" w:hAnsi="仿宋" w:cs="宋体"/>
                <w:color w:val="000000"/>
                <w:kern w:val="0"/>
                <w:szCs w:val="21"/>
              </w:rPr>
            </w:pPr>
          </w:p>
        </w:tc>
        <w:tc>
          <w:tcPr>
            <w:tcW w:w="749" w:type="dxa"/>
            <w:gridSpan w:val="2"/>
            <w:vMerge/>
          </w:tcPr>
          <w:p w:rsidR="001A09B4" w:rsidRDefault="001A09B4" w:rsidP="007C0F3D">
            <w:pPr>
              <w:rPr>
                <w:rFonts w:ascii="仿宋" w:eastAsia="仿宋" w:hAnsi="仿宋" w:cs="宋体"/>
                <w:color w:val="000000"/>
                <w:kern w:val="0"/>
                <w:szCs w:val="21"/>
              </w:rPr>
            </w:pPr>
          </w:p>
        </w:tc>
      </w:tr>
      <w:tr w:rsidR="001A09B4" w:rsidTr="007C0F3D">
        <w:trPr>
          <w:trHeight w:val="133"/>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总</w:t>
            </w:r>
            <w:r>
              <w:rPr>
                <w:rFonts w:ascii="仿宋" w:eastAsia="仿宋" w:hAnsi="仿宋" w:cs="宋体"/>
                <w:color w:val="000000"/>
                <w:kern w:val="0"/>
                <w:szCs w:val="21"/>
              </w:rPr>
              <w:t>复习</w:t>
            </w:r>
          </w:p>
        </w:tc>
        <w:tc>
          <w:tcPr>
            <w:tcW w:w="3897" w:type="dxa"/>
            <w:gridSpan w:val="3"/>
            <w:vAlign w:val="center"/>
          </w:tcPr>
          <w:p w:rsidR="001A09B4" w:rsidRDefault="001A09B4" w:rsidP="007C0F3D">
            <w:pPr>
              <w:rPr>
                <w:rFonts w:ascii="仿宋" w:eastAsia="仿宋" w:hAnsi="仿宋" w:cs="宋体"/>
                <w:color w:val="000000"/>
                <w:kern w:val="0"/>
                <w:szCs w:val="21"/>
              </w:rPr>
            </w:pPr>
          </w:p>
        </w:tc>
        <w:tc>
          <w:tcPr>
            <w:tcW w:w="616" w:type="dxa"/>
            <w:gridSpan w:val="5"/>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263</w:t>
            </w:r>
          </w:p>
        </w:tc>
        <w:tc>
          <w:tcPr>
            <w:tcW w:w="749" w:type="dxa"/>
            <w:gridSpan w:val="2"/>
            <w:vMerge/>
          </w:tcPr>
          <w:p w:rsidR="001A09B4" w:rsidRDefault="001A09B4" w:rsidP="007C0F3D">
            <w:pPr>
              <w:rPr>
                <w:rFonts w:ascii="仿宋" w:eastAsia="仿宋" w:hAnsi="仿宋" w:cs="宋体"/>
                <w:color w:val="000000"/>
                <w:kern w:val="0"/>
                <w:szCs w:val="21"/>
              </w:rPr>
            </w:pPr>
          </w:p>
        </w:tc>
      </w:tr>
      <w:tr w:rsidR="001A09B4" w:rsidTr="007C0F3D">
        <w:trPr>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教学要求</w:t>
            </w:r>
          </w:p>
        </w:tc>
        <w:tc>
          <w:tcPr>
            <w:tcW w:w="6488" w:type="dxa"/>
            <w:gridSpan w:val="11"/>
          </w:tcPr>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1.坚持立德树人，发挥英语课程育人功能。通过合理的教学活动，帮助学生学习语言的同时，形成对外国优秀文化的正确认识和对中华优秀文化的深刻认识，拓展国际视野，坚定文化自信。</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2.开展活动导向教学，落实学科核心素养。教师应深刻领会英语学科核心素养内涵，设计符合学生实际、目的明确、操作性强、丰富多样的课内外教学活动和任务，开展活动导向教学，引导学生在解决真是问题与完成实际任务的过程中，提升能力。</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3.尊重差异，促进学生的发展。教师应根据学生个体差异，有效整合课程内容，选择适当的教学方法和教学模式，为学生提供多样化的学习选择，让不同类型、不同层次的学生都能享受学习英语的乐趣。</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4.突出职业教育特点，重视实践应用。教师应根据英语课程目标与人才培养规格，有意识加强英语课程与专业教育和职业生活的联系，</w:t>
            </w:r>
            <w:r>
              <w:rPr>
                <w:rFonts w:ascii="仿宋" w:eastAsia="仿宋" w:hAnsi="仿宋" w:cs="宋体" w:hint="eastAsia"/>
                <w:color w:val="000000"/>
                <w:kern w:val="0"/>
                <w:szCs w:val="21"/>
              </w:rPr>
              <w:lastRenderedPageBreak/>
              <w:t>探索融合的教学新模式，重视学生语言实践英语能力培养。</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5.运用信息技术，促进教与学方式转变。将信息技术与英语课程深度融合，善于利用网络平台和教学资源，开展主动、个性化的学习活动，有效实施信息化教学。</w:t>
            </w:r>
          </w:p>
        </w:tc>
      </w:tr>
      <w:tr w:rsidR="001A09B4" w:rsidTr="007C0F3D">
        <w:trPr>
          <w:jc w:val="center"/>
        </w:trPr>
        <w:tc>
          <w:tcPr>
            <w:tcW w:w="1219" w:type="dxa"/>
            <w:vMerge w:val="restart"/>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lastRenderedPageBreak/>
              <w:t>信息技术</w:t>
            </w:r>
          </w:p>
        </w:tc>
        <w:tc>
          <w:tcPr>
            <w:tcW w:w="1222" w:type="dxa"/>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学科核心</w:t>
            </w:r>
          </w:p>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素养</w:t>
            </w:r>
          </w:p>
        </w:tc>
        <w:tc>
          <w:tcPr>
            <w:tcW w:w="6488" w:type="dxa"/>
            <w:gridSpan w:val="11"/>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信息意识、计算思维、数字化学习与创新、信息社会责任</w:t>
            </w:r>
          </w:p>
        </w:tc>
      </w:tr>
      <w:tr w:rsidR="001A09B4" w:rsidTr="007C0F3D">
        <w:trPr>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课程目标</w:t>
            </w:r>
          </w:p>
        </w:tc>
        <w:tc>
          <w:tcPr>
            <w:tcW w:w="6488" w:type="dxa"/>
            <w:gridSpan w:val="11"/>
          </w:tcPr>
          <w:p w:rsidR="001A09B4" w:rsidRDefault="001A09B4" w:rsidP="007C0F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kern w:val="0"/>
                <w:szCs w:val="21"/>
              </w:rPr>
            </w:pPr>
            <w:r>
              <w:rPr>
                <w:rFonts w:ascii="仿宋" w:eastAsia="仿宋" w:hAnsi="仿宋" w:cs="宋体" w:hint="eastAsia"/>
                <w:color w:val="000000"/>
                <w:kern w:val="0"/>
                <w:szCs w:val="21"/>
              </w:rPr>
              <w:t>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restart"/>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主要内容</w:t>
            </w:r>
          </w:p>
        </w:tc>
        <w:tc>
          <w:tcPr>
            <w:tcW w:w="1226" w:type="dxa"/>
            <w:vMerge w:val="restart"/>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基础模块</w:t>
            </w: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信息技术应用基础</w:t>
            </w:r>
          </w:p>
        </w:tc>
        <w:tc>
          <w:tcPr>
            <w:tcW w:w="577" w:type="dxa"/>
            <w:vMerge w:val="restart"/>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108</w:t>
            </w:r>
          </w:p>
        </w:tc>
        <w:tc>
          <w:tcPr>
            <w:tcW w:w="788" w:type="dxa"/>
            <w:gridSpan w:val="6"/>
            <w:vMerge w:val="restart"/>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color w:val="000000"/>
                <w:kern w:val="0"/>
                <w:szCs w:val="21"/>
              </w:rPr>
              <w:t>108</w:t>
            </w: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网络应用</w:t>
            </w:r>
          </w:p>
        </w:tc>
        <w:tc>
          <w:tcPr>
            <w:tcW w:w="577" w:type="dxa"/>
            <w:vMerge/>
            <w:vAlign w:val="center"/>
          </w:tcPr>
          <w:p w:rsidR="001A09B4" w:rsidRDefault="001A09B4" w:rsidP="007C0F3D">
            <w:pPr>
              <w:jc w:val="center"/>
              <w:rPr>
                <w:rFonts w:ascii="仿宋" w:eastAsia="仿宋" w:hAnsi="仿宋" w:cs="宋体"/>
                <w:color w:val="000000"/>
                <w:kern w:val="0"/>
                <w:szCs w:val="21"/>
              </w:rPr>
            </w:pPr>
          </w:p>
        </w:tc>
        <w:tc>
          <w:tcPr>
            <w:tcW w:w="788" w:type="dxa"/>
            <w:gridSpan w:val="6"/>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图文编辑</w:t>
            </w:r>
          </w:p>
        </w:tc>
        <w:tc>
          <w:tcPr>
            <w:tcW w:w="577" w:type="dxa"/>
            <w:vMerge/>
            <w:vAlign w:val="center"/>
          </w:tcPr>
          <w:p w:rsidR="001A09B4" w:rsidRDefault="001A09B4" w:rsidP="007C0F3D">
            <w:pPr>
              <w:jc w:val="center"/>
              <w:rPr>
                <w:rFonts w:ascii="仿宋" w:eastAsia="仿宋" w:hAnsi="仿宋" w:cs="宋体"/>
                <w:color w:val="000000"/>
                <w:kern w:val="0"/>
                <w:szCs w:val="21"/>
              </w:rPr>
            </w:pPr>
          </w:p>
        </w:tc>
        <w:tc>
          <w:tcPr>
            <w:tcW w:w="788" w:type="dxa"/>
            <w:gridSpan w:val="6"/>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数据处理</w:t>
            </w:r>
          </w:p>
        </w:tc>
        <w:tc>
          <w:tcPr>
            <w:tcW w:w="577" w:type="dxa"/>
            <w:vMerge/>
            <w:vAlign w:val="center"/>
          </w:tcPr>
          <w:p w:rsidR="001A09B4" w:rsidRDefault="001A09B4" w:rsidP="007C0F3D">
            <w:pPr>
              <w:jc w:val="center"/>
              <w:rPr>
                <w:rFonts w:ascii="仿宋" w:eastAsia="仿宋" w:hAnsi="仿宋" w:cs="宋体"/>
                <w:color w:val="000000"/>
                <w:kern w:val="0"/>
                <w:szCs w:val="21"/>
              </w:rPr>
            </w:pPr>
          </w:p>
        </w:tc>
        <w:tc>
          <w:tcPr>
            <w:tcW w:w="788" w:type="dxa"/>
            <w:gridSpan w:val="6"/>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程序设计入门</w:t>
            </w:r>
          </w:p>
        </w:tc>
        <w:tc>
          <w:tcPr>
            <w:tcW w:w="577" w:type="dxa"/>
            <w:vMerge/>
            <w:vAlign w:val="center"/>
          </w:tcPr>
          <w:p w:rsidR="001A09B4" w:rsidRDefault="001A09B4" w:rsidP="007C0F3D">
            <w:pPr>
              <w:jc w:val="center"/>
              <w:rPr>
                <w:rFonts w:ascii="仿宋" w:eastAsia="仿宋" w:hAnsi="仿宋" w:cs="宋体"/>
                <w:color w:val="000000"/>
                <w:kern w:val="0"/>
                <w:szCs w:val="21"/>
              </w:rPr>
            </w:pPr>
          </w:p>
        </w:tc>
        <w:tc>
          <w:tcPr>
            <w:tcW w:w="788" w:type="dxa"/>
            <w:gridSpan w:val="6"/>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数字媒体技术应用</w:t>
            </w:r>
          </w:p>
        </w:tc>
        <w:tc>
          <w:tcPr>
            <w:tcW w:w="577" w:type="dxa"/>
            <w:vMerge/>
            <w:vAlign w:val="center"/>
          </w:tcPr>
          <w:p w:rsidR="001A09B4" w:rsidRDefault="001A09B4" w:rsidP="007C0F3D">
            <w:pPr>
              <w:jc w:val="center"/>
              <w:rPr>
                <w:rFonts w:ascii="仿宋" w:eastAsia="仿宋" w:hAnsi="仿宋" w:cs="宋体"/>
                <w:color w:val="000000"/>
                <w:kern w:val="0"/>
                <w:szCs w:val="21"/>
              </w:rPr>
            </w:pPr>
          </w:p>
        </w:tc>
        <w:tc>
          <w:tcPr>
            <w:tcW w:w="788" w:type="dxa"/>
            <w:gridSpan w:val="6"/>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信息安全基础</w:t>
            </w:r>
          </w:p>
        </w:tc>
        <w:tc>
          <w:tcPr>
            <w:tcW w:w="577" w:type="dxa"/>
            <w:vMerge/>
            <w:vAlign w:val="center"/>
          </w:tcPr>
          <w:p w:rsidR="001A09B4" w:rsidRDefault="001A09B4" w:rsidP="007C0F3D">
            <w:pPr>
              <w:jc w:val="center"/>
              <w:rPr>
                <w:rFonts w:ascii="仿宋" w:eastAsia="仿宋" w:hAnsi="仿宋" w:cs="宋体"/>
                <w:color w:val="000000"/>
                <w:kern w:val="0"/>
                <w:szCs w:val="21"/>
              </w:rPr>
            </w:pPr>
          </w:p>
        </w:tc>
        <w:tc>
          <w:tcPr>
            <w:tcW w:w="788" w:type="dxa"/>
            <w:gridSpan w:val="6"/>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人工智能初步</w:t>
            </w:r>
          </w:p>
        </w:tc>
        <w:tc>
          <w:tcPr>
            <w:tcW w:w="577" w:type="dxa"/>
            <w:vMerge/>
            <w:vAlign w:val="center"/>
          </w:tcPr>
          <w:p w:rsidR="001A09B4" w:rsidRDefault="001A09B4" w:rsidP="007C0F3D">
            <w:pPr>
              <w:jc w:val="center"/>
              <w:rPr>
                <w:rFonts w:ascii="仿宋" w:eastAsia="仿宋" w:hAnsi="仿宋" w:cs="宋体"/>
                <w:color w:val="000000"/>
                <w:kern w:val="0"/>
                <w:szCs w:val="21"/>
              </w:rPr>
            </w:pPr>
          </w:p>
        </w:tc>
        <w:tc>
          <w:tcPr>
            <w:tcW w:w="788" w:type="dxa"/>
            <w:gridSpan w:val="6"/>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1226" w:type="dxa"/>
            <w:vMerge w:val="restart"/>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拓展模块</w:t>
            </w: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计算机与移动终端维护</w:t>
            </w:r>
          </w:p>
        </w:tc>
        <w:tc>
          <w:tcPr>
            <w:tcW w:w="577" w:type="dxa"/>
            <w:vMerge w:val="restart"/>
            <w:vAlign w:val="center"/>
          </w:tcPr>
          <w:p w:rsidR="001A09B4" w:rsidRDefault="001A09B4" w:rsidP="007C0F3D">
            <w:pPr>
              <w:jc w:val="center"/>
              <w:rPr>
                <w:rFonts w:ascii="仿宋" w:eastAsia="仿宋" w:hAnsi="仿宋" w:cs="宋体"/>
                <w:color w:val="000000"/>
                <w:kern w:val="0"/>
                <w:szCs w:val="21"/>
              </w:rPr>
            </w:pPr>
          </w:p>
        </w:tc>
        <w:tc>
          <w:tcPr>
            <w:tcW w:w="788" w:type="dxa"/>
            <w:gridSpan w:val="6"/>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小型网络系统搭建</w:t>
            </w:r>
          </w:p>
        </w:tc>
        <w:tc>
          <w:tcPr>
            <w:tcW w:w="577" w:type="dxa"/>
            <w:vMerge/>
          </w:tcPr>
          <w:p w:rsidR="001A09B4" w:rsidRDefault="001A09B4" w:rsidP="007C0F3D">
            <w:pPr>
              <w:rPr>
                <w:rFonts w:ascii="仿宋" w:eastAsia="仿宋" w:hAnsi="仿宋" w:cs="宋体"/>
                <w:color w:val="000000"/>
                <w:kern w:val="0"/>
                <w:szCs w:val="21"/>
              </w:rPr>
            </w:pPr>
          </w:p>
        </w:tc>
        <w:tc>
          <w:tcPr>
            <w:tcW w:w="788" w:type="dxa"/>
            <w:gridSpan w:val="6"/>
            <w:vMerge/>
          </w:tcPr>
          <w:p w:rsidR="001A09B4" w:rsidRDefault="001A09B4" w:rsidP="007C0F3D">
            <w:pP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实用图册制作</w:t>
            </w:r>
          </w:p>
        </w:tc>
        <w:tc>
          <w:tcPr>
            <w:tcW w:w="577" w:type="dxa"/>
            <w:vMerge/>
          </w:tcPr>
          <w:p w:rsidR="001A09B4" w:rsidRDefault="001A09B4" w:rsidP="007C0F3D">
            <w:pPr>
              <w:rPr>
                <w:rFonts w:ascii="仿宋" w:eastAsia="仿宋" w:hAnsi="仿宋" w:cs="宋体"/>
                <w:color w:val="000000"/>
                <w:kern w:val="0"/>
                <w:szCs w:val="21"/>
              </w:rPr>
            </w:pPr>
          </w:p>
        </w:tc>
        <w:tc>
          <w:tcPr>
            <w:tcW w:w="788" w:type="dxa"/>
            <w:gridSpan w:val="6"/>
            <w:vMerge/>
          </w:tcPr>
          <w:p w:rsidR="001A09B4" w:rsidRDefault="001A09B4" w:rsidP="007C0F3D">
            <w:pP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三维数字模型绘制</w:t>
            </w:r>
          </w:p>
        </w:tc>
        <w:tc>
          <w:tcPr>
            <w:tcW w:w="577" w:type="dxa"/>
            <w:vMerge/>
          </w:tcPr>
          <w:p w:rsidR="001A09B4" w:rsidRDefault="001A09B4" w:rsidP="007C0F3D">
            <w:pPr>
              <w:rPr>
                <w:rFonts w:ascii="仿宋" w:eastAsia="仿宋" w:hAnsi="仿宋" w:cs="宋体"/>
                <w:color w:val="000000"/>
                <w:kern w:val="0"/>
                <w:szCs w:val="21"/>
              </w:rPr>
            </w:pPr>
          </w:p>
        </w:tc>
        <w:tc>
          <w:tcPr>
            <w:tcW w:w="788" w:type="dxa"/>
            <w:gridSpan w:val="6"/>
            <w:vMerge/>
          </w:tcPr>
          <w:p w:rsidR="001A09B4" w:rsidRDefault="001A09B4" w:rsidP="007C0F3D">
            <w:pP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数据报表编制</w:t>
            </w:r>
          </w:p>
        </w:tc>
        <w:tc>
          <w:tcPr>
            <w:tcW w:w="577" w:type="dxa"/>
            <w:vMerge/>
          </w:tcPr>
          <w:p w:rsidR="001A09B4" w:rsidRDefault="001A09B4" w:rsidP="007C0F3D">
            <w:pPr>
              <w:rPr>
                <w:rFonts w:ascii="仿宋" w:eastAsia="仿宋" w:hAnsi="仿宋" w:cs="宋体"/>
                <w:color w:val="000000"/>
                <w:kern w:val="0"/>
                <w:szCs w:val="21"/>
              </w:rPr>
            </w:pPr>
          </w:p>
        </w:tc>
        <w:tc>
          <w:tcPr>
            <w:tcW w:w="788" w:type="dxa"/>
            <w:gridSpan w:val="6"/>
            <w:vMerge/>
          </w:tcPr>
          <w:p w:rsidR="001A09B4" w:rsidRDefault="001A09B4" w:rsidP="007C0F3D">
            <w:pP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数字媒体创意</w:t>
            </w:r>
          </w:p>
        </w:tc>
        <w:tc>
          <w:tcPr>
            <w:tcW w:w="577" w:type="dxa"/>
            <w:vMerge/>
          </w:tcPr>
          <w:p w:rsidR="001A09B4" w:rsidRDefault="001A09B4" w:rsidP="007C0F3D">
            <w:pPr>
              <w:rPr>
                <w:rFonts w:ascii="仿宋" w:eastAsia="仿宋" w:hAnsi="仿宋" w:cs="宋体"/>
                <w:color w:val="000000"/>
                <w:kern w:val="0"/>
                <w:szCs w:val="21"/>
              </w:rPr>
            </w:pPr>
          </w:p>
        </w:tc>
        <w:tc>
          <w:tcPr>
            <w:tcW w:w="788" w:type="dxa"/>
            <w:gridSpan w:val="6"/>
            <w:vMerge/>
          </w:tcPr>
          <w:p w:rsidR="001A09B4" w:rsidRDefault="001A09B4" w:rsidP="007C0F3D">
            <w:pPr>
              <w:rPr>
                <w:rFonts w:ascii="仿宋" w:eastAsia="仿宋" w:hAnsi="仿宋" w:cs="宋体"/>
                <w:color w:val="000000"/>
                <w:kern w:val="0"/>
                <w:szCs w:val="21"/>
              </w:rPr>
            </w:pPr>
          </w:p>
        </w:tc>
      </w:tr>
      <w:tr w:rsidR="001A09B4" w:rsidTr="007C0F3D">
        <w:trPr>
          <w:trHeight w:val="105"/>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演示文稿制作</w:t>
            </w:r>
          </w:p>
        </w:tc>
        <w:tc>
          <w:tcPr>
            <w:tcW w:w="577" w:type="dxa"/>
            <w:vMerge/>
          </w:tcPr>
          <w:p w:rsidR="001A09B4" w:rsidRDefault="001A09B4" w:rsidP="007C0F3D">
            <w:pPr>
              <w:rPr>
                <w:rFonts w:ascii="仿宋" w:eastAsia="仿宋" w:hAnsi="仿宋" w:cs="宋体"/>
                <w:color w:val="000000"/>
                <w:kern w:val="0"/>
                <w:szCs w:val="21"/>
              </w:rPr>
            </w:pPr>
          </w:p>
        </w:tc>
        <w:tc>
          <w:tcPr>
            <w:tcW w:w="788" w:type="dxa"/>
            <w:gridSpan w:val="6"/>
            <w:vMerge/>
          </w:tcPr>
          <w:p w:rsidR="001A09B4" w:rsidRDefault="001A09B4" w:rsidP="007C0F3D">
            <w:pPr>
              <w:rPr>
                <w:rFonts w:ascii="仿宋" w:eastAsia="仿宋" w:hAnsi="仿宋" w:cs="宋体"/>
                <w:color w:val="000000"/>
                <w:kern w:val="0"/>
                <w:szCs w:val="21"/>
              </w:rPr>
            </w:pPr>
          </w:p>
        </w:tc>
      </w:tr>
      <w:tr w:rsidR="001A09B4" w:rsidTr="007C0F3D">
        <w:trPr>
          <w:trHeight w:val="133"/>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个人网店开设</w:t>
            </w:r>
          </w:p>
        </w:tc>
        <w:tc>
          <w:tcPr>
            <w:tcW w:w="577" w:type="dxa"/>
            <w:vMerge/>
          </w:tcPr>
          <w:p w:rsidR="001A09B4" w:rsidRDefault="001A09B4" w:rsidP="007C0F3D">
            <w:pPr>
              <w:rPr>
                <w:rFonts w:ascii="仿宋" w:eastAsia="仿宋" w:hAnsi="仿宋" w:cs="宋体"/>
                <w:color w:val="000000"/>
                <w:kern w:val="0"/>
                <w:szCs w:val="21"/>
              </w:rPr>
            </w:pPr>
          </w:p>
        </w:tc>
        <w:tc>
          <w:tcPr>
            <w:tcW w:w="788" w:type="dxa"/>
            <w:gridSpan w:val="6"/>
            <w:vMerge/>
          </w:tcPr>
          <w:p w:rsidR="001A09B4" w:rsidRDefault="001A09B4" w:rsidP="007C0F3D">
            <w:pPr>
              <w:rPr>
                <w:rFonts w:ascii="仿宋" w:eastAsia="仿宋" w:hAnsi="仿宋" w:cs="宋体"/>
                <w:color w:val="000000"/>
                <w:kern w:val="0"/>
                <w:szCs w:val="21"/>
              </w:rPr>
            </w:pPr>
          </w:p>
        </w:tc>
      </w:tr>
      <w:tr w:rsidR="001A09B4" w:rsidTr="007C0F3D">
        <w:trPr>
          <w:trHeight w:val="133"/>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信息安全保护</w:t>
            </w:r>
          </w:p>
        </w:tc>
        <w:tc>
          <w:tcPr>
            <w:tcW w:w="577" w:type="dxa"/>
            <w:vMerge/>
          </w:tcPr>
          <w:p w:rsidR="001A09B4" w:rsidRDefault="001A09B4" w:rsidP="007C0F3D">
            <w:pPr>
              <w:rPr>
                <w:rFonts w:ascii="仿宋" w:eastAsia="仿宋" w:hAnsi="仿宋" w:cs="宋体"/>
                <w:color w:val="000000"/>
                <w:kern w:val="0"/>
                <w:szCs w:val="21"/>
              </w:rPr>
            </w:pPr>
          </w:p>
        </w:tc>
        <w:tc>
          <w:tcPr>
            <w:tcW w:w="788" w:type="dxa"/>
            <w:gridSpan w:val="6"/>
            <w:vMerge/>
          </w:tcPr>
          <w:p w:rsidR="001A09B4" w:rsidRDefault="001A09B4" w:rsidP="007C0F3D">
            <w:pPr>
              <w:rPr>
                <w:rFonts w:ascii="仿宋" w:eastAsia="仿宋" w:hAnsi="仿宋" w:cs="宋体"/>
                <w:color w:val="000000"/>
                <w:kern w:val="0"/>
                <w:szCs w:val="21"/>
              </w:rPr>
            </w:pPr>
          </w:p>
        </w:tc>
      </w:tr>
      <w:tr w:rsidR="001A09B4" w:rsidTr="007C0F3D">
        <w:trPr>
          <w:trHeight w:val="266"/>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tcPr>
          <w:p w:rsidR="001A09B4" w:rsidRDefault="001A09B4" w:rsidP="007C0F3D">
            <w:pPr>
              <w:rPr>
                <w:rFonts w:ascii="仿宋" w:eastAsia="仿宋" w:hAnsi="仿宋"/>
                <w:color w:val="000000"/>
                <w:szCs w:val="21"/>
              </w:rPr>
            </w:pPr>
          </w:p>
        </w:tc>
        <w:tc>
          <w:tcPr>
            <w:tcW w:w="1226" w:type="dxa"/>
            <w:vMerge/>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机器人操作</w:t>
            </w:r>
          </w:p>
        </w:tc>
        <w:tc>
          <w:tcPr>
            <w:tcW w:w="577" w:type="dxa"/>
            <w:vMerge/>
          </w:tcPr>
          <w:p w:rsidR="001A09B4" w:rsidRDefault="001A09B4" w:rsidP="007C0F3D">
            <w:pPr>
              <w:rPr>
                <w:rFonts w:ascii="仿宋" w:eastAsia="仿宋" w:hAnsi="仿宋" w:cs="宋体"/>
                <w:color w:val="000000"/>
                <w:kern w:val="0"/>
                <w:szCs w:val="21"/>
              </w:rPr>
            </w:pPr>
          </w:p>
        </w:tc>
        <w:tc>
          <w:tcPr>
            <w:tcW w:w="788" w:type="dxa"/>
            <w:gridSpan w:val="6"/>
            <w:vMerge/>
          </w:tcPr>
          <w:p w:rsidR="001A09B4" w:rsidRDefault="001A09B4" w:rsidP="007C0F3D">
            <w:pPr>
              <w:rPr>
                <w:rFonts w:ascii="仿宋" w:eastAsia="仿宋" w:hAnsi="仿宋" w:cs="宋体"/>
                <w:color w:val="000000"/>
                <w:kern w:val="0"/>
                <w:szCs w:val="21"/>
              </w:rPr>
            </w:pPr>
          </w:p>
        </w:tc>
      </w:tr>
      <w:tr w:rsidR="001A09B4" w:rsidTr="007C0F3D">
        <w:trPr>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教学要求</w:t>
            </w:r>
          </w:p>
        </w:tc>
        <w:tc>
          <w:tcPr>
            <w:tcW w:w="6488" w:type="dxa"/>
            <w:gridSpan w:val="11"/>
          </w:tcPr>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1.坚持立德树人，聚焦核心素养。要为学生创设感知和体验信息技术的应用情境，引导学生将问题与技术融合关联，找出解决方案，提炼计算思维的形成过程和表现形式，将其作为实施项目教学的线索，引导学生在解决问题的过程中经历分析思考、实践验证、反馈调整、逐步形成计算思维，不断提升数字化学习与创新能力。</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2.立足岗位需求，培养信息能力。结合学生专业，与学生职业发展需求深度融合，以实践项目为引领，以典型任务为驱动，实施行动导向教学，引导学生关联信息技术与职业知识，掌握岗位和任务情境中运用信息技术解决问题的综合技能。</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3.体现职业教育特点，注重实践技能训练。基础模块打好信息素养基础，分层实施知识性教学，注重运用信息技术工具强化实践技能训练和解决生产生活问题。拓展模块强化职业岗位情境中的实践技能训</w:t>
            </w:r>
            <w:r>
              <w:rPr>
                <w:rFonts w:ascii="仿宋" w:eastAsia="仿宋" w:hAnsi="仿宋" w:cs="宋体" w:hint="eastAsia"/>
                <w:color w:val="000000"/>
                <w:kern w:val="0"/>
                <w:szCs w:val="21"/>
              </w:rPr>
              <w:lastRenderedPageBreak/>
              <w:t>练，熟练运用信息技术完成相关的职业任务，培养所需的综合与迁移能力。</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4.创设数字化学习情境，强化自主学习与创新能力。积极运用信息化教学理念，创设以学生为中心的数字化学习情境，有机融合各种教学要素，合理设计教学环节，加强教学全过程的信息采集与诊断分析，鼓励学生积极进行数字化学习与创新实践，促进教与学、教与教、学与学、的互动。</w:t>
            </w:r>
          </w:p>
        </w:tc>
      </w:tr>
      <w:tr w:rsidR="001A09B4" w:rsidTr="007C0F3D">
        <w:trPr>
          <w:jc w:val="center"/>
        </w:trPr>
        <w:tc>
          <w:tcPr>
            <w:tcW w:w="1219" w:type="dxa"/>
            <w:vMerge w:val="restart"/>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lastRenderedPageBreak/>
              <w:t>历史</w:t>
            </w:r>
          </w:p>
        </w:tc>
        <w:tc>
          <w:tcPr>
            <w:tcW w:w="1222" w:type="dxa"/>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学科核心</w:t>
            </w:r>
          </w:p>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素养</w:t>
            </w:r>
          </w:p>
        </w:tc>
        <w:tc>
          <w:tcPr>
            <w:tcW w:w="6488" w:type="dxa"/>
            <w:gridSpan w:val="11"/>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唯物史观、时空观念、史料实证、历史解释、家国情怀</w:t>
            </w:r>
          </w:p>
        </w:tc>
      </w:tr>
      <w:tr w:rsidR="001A09B4" w:rsidTr="007C0F3D">
        <w:trPr>
          <w:trHeight w:val="274"/>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课程目标</w:t>
            </w:r>
          </w:p>
        </w:tc>
        <w:tc>
          <w:tcPr>
            <w:tcW w:w="6488" w:type="dxa"/>
            <w:gridSpan w:val="11"/>
          </w:tcPr>
          <w:p w:rsidR="001A09B4" w:rsidRDefault="001A09B4" w:rsidP="007C0F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kern w:val="0"/>
                <w:szCs w:val="21"/>
              </w:rPr>
            </w:pPr>
            <w:r>
              <w:rPr>
                <w:rFonts w:ascii="仿宋" w:eastAsia="仿宋" w:hAnsi="仿宋" w:cs="宋体" w:hint="eastAsia"/>
                <w:color w:val="000000"/>
                <w:kern w:val="0"/>
                <w:szCs w:val="21"/>
              </w:rPr>
              <w:t>1.了解唯物史观的基本观点和方法，初步形成正确的历史观，能够将唯物史观运用于历史的学习和探究中，并将唯物史观作为认识和解释现实问题的指导思想。</w:t>
            </w:r>
          </w:p>
          <w:p w:rsidR="001A09B4" w:rsidRDefault="001A09B4" w:rsidP="007C0F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kern w:val="0"/>
                <w:szCs w:val="21"/>
              </w:rPr>
            </w:pPr>
            <w:r>
              <w:rPr>
                <w:rFonts w:ascii="仿宋" w:eastAsia="仿宋" w:hAnsi="仿宋" w:cs="宋体" w:hint="eastAsia"/>
                <w:color w:val="000000"/>
                <w:kern w:val="0"/>
                <w:szCs w:val="21"/>
              </w:rPr>
              <w:t>2.知道特定的史事是与特定的时间和空间相联系的，知道划分历史时间与空间的多种方式，能够在不同的时空框架下理解历史的变化与延续、统一与多样、局部与整体，在认识现实社会或职业问题时，能够将认识的对象置于具体的时空条件下进行考察。</w:t>
            </w:r>
          </w:p>
          <w:p w:rsidR="001A09B4" w:rsidRDefault="001A09B4" w:rsidP="007C0F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kern w:val="0"/>
                <w:szCs w:val="21"/>
              </w:rPr>
            </w:pPr>
            <w:r>
              <w:rPr>
                <w:rFonts w:ascii="仿宋" w:eastAsia="仿宋" w:hAnsi="仿宋" w:cs="宋体" w:hint="eastAsia"/>
                <w:color w:val="000000"/>
                <w:kern w:val="0"/>
                <w:szCs w:val="21"/>
              </w:rPr>
              <w:t>3.知道史料是通向历史认识的桥梁；了解史料的多种类型；能够尝试搜集、整理、运用可信的史料作为历史论述的证据；能够以实证精神对待现实问题。</w:t>
            </w:r>
          </w:p>
          <w:p w:rsidR="001A09B4" w:rsidRDefault="001A09B4" w:rsidP="007C0F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kern w:val="0"/>
                <w:szCs w:val="21"/>
              </w:rPr>
            </w:pPr>
            <w:r>
              <w:rPr>
                <w:rFonts w:ascii="仿宋" w:eastAsia="仿宋" w:hAnsi="仿宋" w:cs="宋体" w:hint="eastAsia"/>
                <w:color w:val="000000"/>
                <w:kern w:val="0"/>
                <w:szCs w:val="21"/>
              </w:rPr>
              <w:t>4.能够依据史实与史料对史事表达自己的看法；能够对同一史事的不同解释加以评析；学会从历史表象中发现问题，对史事之间的内在联系做出解释；能够全面客观地评价历史人物；能够实事求是地认识和评判现实社会与职业发展中的问题。</w:t>
            </w:r>
          </w:p>
          <w:p w:rsidR="001A09B4" w:rsidRDefault="001A09B4" w:rsidP="007C0F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color w:val="000000"/>
                <w:kern w:val="0"/>
                <w:szCs w:val="21"/>
              </w:rPr>
            </w:pPr>
            <w:r>
              <w:rPr>
                <w:rFonts w:ascii="仿宋" w:eastAsia="仿宋" w:hAnsi="仿宋" w:cs="宋体" w:hint="eastAsia"/>
                <w:color w:val="000000"/>
                <w:kern w:val="0"/>
                <w:szCs w:val="21"/>
              </w:rPr>
              <w:t>5.树立正确的国家观，增强对祖国的认同感；认识中华民族 多元一体的历史发展进程，形成民族认同和正确的民族观，铸牢中华民族共同体意识；了解并认同中华先进文化，引导学生传承民族气节、崇尚英雄气概，认识中华文明的历史价值和现实意义；拥护中国共产党领导，认同社会主义核心价值观，树立“四个自信”；了解世界历史发展的基本进程，形成开阔的国际视野和人类命运共同体的意识；能够确立积极进取的人生态度，树立劳动光荣的观念，养成良好职业精神，树立正确世界观、人生观和价值观。</w:t>
            </w:r>
          </w:p>
        </w:tc>
      </w:tr>
      <w:tr w:rsidR="001A09B4" w:rsidTr="007C0F3D">
        <w:trPr>
          <w:trHeight w:val="60"/>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restart"/>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主要内容</w:t>
            </w:r>
          </w:p>
        </w:tc>
        <w:tc>
          <w:tcPr>
            <w:tcW w:w="1226" w:type="dxa"/>
            <w:vMerge w:val="restart"/>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基础模块</w:t>
            </w:r>
          </w:p>
        </w:tc>
        <w:tc>
          <w:tcPr>
            <w:tcW w:w="3897" w:type="dxa"/>
            <w:gridSpan w:val="3"/>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中国历史</w:t>
            </w:r>
          </w:p>
        </w:tc>
        <w:tc>
          <w:tcPr>
            <w:tcW w:w="585" w:type="dxa"/>
            <w:gridSpan w:val="2"/>
            <w:vMerge w:val="restart"/>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72</w:t>
            </w:r>
          </w:p>
        </w:tc>
        <w:tc>
          <w:tcPr>
            <w:tcW w:w="780" w:type="dxa"/>
            <w:gridSpan w:val="5"/>
            <w:vMerge w:val="restart"/>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color w:val="000000"/>
                <w:kern w:val="0"/>
                <w:szCs w:val="21"/>
              </w:rPr>
              <w:t>72</w:t>
            </w:r>
          </w:p>
        </w:tc>
      </w:tr>
      <w:tr w:rsidR="001A09B4" w:rsidTr="007C0F3D">
        <w:trPr>
          <w:trHeight w:val="60"/>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世界历史</w:t>
            </w:r>
          </w:p>
        </w:tc>
        <w:tc>
          <w:tcPr>
            <w:tcW w:w="585" w:type="dxa"/>
            <w:gridSpan w:val="2"/>
            <w:vMerge/>
            <w:vAlign w:val="center"/>
          </w:tcPr>
          <w:p w:rsidR="001A09B4" w:rsidRDefault="001A09B4" w:rsidP="007C0F3D">
            <w:pPr>
              <w:jc w:val="center"/>
              <w:rPr>
                <w:rFonts w:ascii="仿宋" w:eastAsia="仿宋" w:hAnsi="仿宋" w:cs="宋体"/>
                <w:color w:val="000000"/>
                <w:kern w:val="0"/>
                <w:szCs w:val="21"/>
              </w:rPr>
            </w:pPr>
          </w:p>
        </w:tc>
        <w:tc>
          <w:tcPr>
            <w:tcW w:w="780" w:type="dxa"/>
            <w:gridSpan w:val="5"/>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420"/>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1226" w:type="dxa"/>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拓展模块</w:t>
            </w:r>
          </w:p>
        </w:tc>
        <w:tc>
          <w:tcPr>
            <w:tcW w:w="3897" w:type="dxa"/>
            <w:gridSpan w:val="3"/>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自主开发</w:t>
            </w:r>
          </w:p>
        </w:tc>
        <w:tc>
          <w:tcPr>
            <w:tcW w:w="585" w:type="dxa"/>
            <w:gridSpan w:val="2"/>
            <w:vAlign w:val="center"/>
          </w:tcPr>
          <w:p w:rsidR="001A09B4" w:rsidRDefault="001A09B4" w:rsidP="007C0F3D">
            <w:pPr>
              <w:jc w:val="center"/>
              <w:rPr>
                <w:rFonts w:ascii="仿宋" w:eastAsia="仿宋" w:hAnsi="仿宋" w:cs="宋体"/>
                <w:color w:val="000000"/>
                <w:kern w:val="0"/>
                <w:szCs w:val="21"/>
              </w:rPr>
            </w:pPr>
          </w:p>
        </w:tc>
        <w:tc>
          <w:tcPr>
            <w:tcW w:w="780" w:type="dxa"/>
            <w:gridSpan w:val="5"/>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教学要求</w:t>
            </w:r>
          </w:p>
        </w:tc>
        <w:tc>
          <w:tcPr>
            <w:tcW w:w="6488" w:type="dxa"/>
            <w:gridSpan w:val="11"/>
          </w:tcPr>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1.基于历史学科核心素养设计教学。结合不同教学内容所蕴含的历史学科核心素养的不同方面，合理设计教学目标、教学过程、教学评价，既注重对某一核心素养的专门培养，也注重对学科核心素养的综合培养，以科学有效地达成课程目标。</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2.倡导多元化的教学方式。结合教学内容，创新教学形式、教学过程和教学方法；鼓励学生开展自主学习、探究学习和合作学习，在做中教、做中学，调动和发挥学生学习的积极性、主动性和创造性。</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3.注重历史学习与学生职业发展的融合。教师应结合专业人才培养方案，创设与行业、专业相近的教学情境，设计体验未来职场的教学</w:t>
            </w:r>
            <w:r>
              <w:rPr>
                <w:rFonts w:ascii="仿宋" w:eastAsia="仿宋" w:hAnsi="仿宋" w:cs="宋体" w:hint="eastAsia"/>
                <w:color w:val="000000"/>
                <w:kern w:val="0"/>
                <w:szCs w:val="21"/>
              </w:rPr>
              <w:lastRenderedPageBreak/>
              <w:t>活动，探索课堂教学与专业实习实训相融合的教学模式。</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4.加强现代信息技术在历史教学中的应用。教师应有效运用现代信息技术，创设历史情境，指导学生充分利用各种信息资源，开展基于网络的自主学习，教师实时、动态监测与评价学习过程与结果，提供及时和针对性的指导，促进学生深度学习。</w:t>
            </w:r>
          </w:p>
        </w:tc>
      </w:tr>
      <w:tr w:rsidR="001A09B4" w:rsidTr="007C0F3D">
        <w:trPr>
          <w:jc w:val="center"/>
        </w:trPr>
        <w:tc>
          <w:tcPr>
            <w:tcW w:w="1219" w:type="dxa"/>
            <w:vMerge w:val="restart"/>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lastRenderedPageBreak/>
              <w:t>艺术</w:t>
            </w:r>
          </w:p>
        </w:tc>
        <w:tc>
          <w:tcPr>
            <w:tcW w:w="1222" w:type="dxa"/>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学科核心</w:t>
            </w:r>
          </w:p>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素养</w:t>
            </w:r>
          </w:p>
        </w:tc>
        <w:tc>
          <w:tcPr>
            <w:tcW w:w="6488" w:type="dxa"/>
            <w:gridSpan w:val="11"/>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艺术感知、审美判断、创意表达、文化理解</w:t>
            </w:r>
          </w:p>
        </w:tc>
      </w:tr>
      <w:tr w:rsidR="001A09B4" w:rsidTr="007C0F3D">
        <w:trPr>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课程目标</w:t>
            </w:r>
          </w:p>
        </w:tc>
        <w:tc>
          <w:tcPr>
            <w:tcW w:w="6488" w:type="dxa"/>
            <w:gridSpan w:val="11"/>
          </w:tcPr>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1.通过课程学习，参与艺术实践活动，掌握必备的艺术知识和表现技能。运用观赏、体验、联系、比较、讨论等方法，感受艺术作品的形象及情感表现，识别不同艺术的表现特征和风格特点，体会不同地域、不同时代艺术的风采。</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2.结合艺术情境，依据艺术原理和其他知识对艺术作品和现实中的审美对象进行描述、分析、解释和判断，丰富审美经验，增强审美理解，提高审美判断能力，陶冶道德情操，塑造美好心灵，形成健康的审美情趣。</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3.根据一个主题或一项任务，运用特定媒介、材料和艺术表现手段或方法进行创意表达，尝试解决学习、工作和生活中的问题，美化生活，具有创新意识与表现能力。</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4.从文化的角度分析和理解作品，认识文化与艺术的关系，了解中国文化的源远流长和博大精深，热爱中华优秀文化，增进文化认同，坚定文化自信，尊重人类文化的多样性。</w:t>
            </w:r>
          </w:p>
        </w:tc>
      </w:tr>
      <w:tr w:rsidR="001A09B4" w:rsidTr="007C0F3D">
        <w:trPr>
          <w:trHeight w:val="60"/>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restart"/>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主要内容</w:t>
            </w:r>
          </w:p>
        </w:tc>
        <w:tc>
          <w:tcPr>
            <w:tcW w:w="1226" w:type="dxa"/>
            <w:vMerge w:val="restart"/>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基础模块</w:t>
            </w:r>
          </w:p>
        </w:tc>
        <w:tc>
          <w:tcPr>
            <w:tcW w:w="3897" w:type="dxa"/>
            <w:gridSpan w:val="3"/>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音乐鉴赏与实践</w:t>
            </w:r>
          </w:p>
        </w:tc>
        <w:tc>
          <w:tcPr>
            <w:tcW w:w="593" w:type="dxa"/>
            <w:gridSpan w:val="3"/>
            <w:vMerge w:val="restart"/>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color w:val="000000"/>
                <w:kern w:val="0"/>
                <w:szCs w:val="21"/>
              </w:rPr>
              <w:t>18</w:t>
            </w:r>
          </w:p>
        </w:tc>
        <w:tc>
          <w:tcPr>
            <w:tcW w:w="772" w:type="dxa"/>
            <w:gridSpan w:val="4"/>
            <w:vMerge w:val="restart"/>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color w:val="000000"/>
                <w:kern w:val="0"/>
                <w:szCs w:val="21"/>
              </w:rPr>
              <w:t>36</w:t>
            </w:r>
          </w:p>
        </w:tc>
      </w:tr>
      <w:tr w:rsidR="001A09B4" w:rsidTr="007C0F3D">
        <w:trPr>
          <w:trHeight w:val="60"/>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1226" w:type="dxa"/>
            <w:vMerge/>
            <w:vAlign w:val="center"/>
          </w:tcPr>
          <w:p w:rsidR="001A09B4" w:rsidRDefault="001A09B4" w:rsidP="007C0F3D">
            <w:pPr>
              <w:jc w:val="center"/>
              <w:rPr>
                <w:rFonts w:ascii="仿宋" w:eastAsia="仿宋" w:hAnsi="仿宋" w:cs="宋体"/>
                <w:color w:val="000000"/>
                <w:kern w:val="0"/>
                <w:szCs w:val="21"/>
              </w:rPr>
            </w:pPr>
          </w:p>
        </w:tc>
        <w:tc>
          <w:tcPr>
            <w:tcW w:w="3897" w:type="dxa"/>
            <w:gridSpan w:val="3"/>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美术鉴赏与实践</w:t>
            </w:r>
          </w:p>
        </w:tc>
        <w:tc>
          <w:tcPr>
            <w:tcW w:w="593" w:type="dxa"/>
            <w:gridSpan w:val="3"/>
            <w:vMerge/>
            <w:vAlign w:val="center"/>
          </w:tcPr>
          <w:p w:rsidR="001A09B4" w:rsidRDefault="001A09B4" w:rsidP="007C0F3D">
            <w:pPr>
              <w:jc w:val="center"/>
              <w:rPr>
                <w:rFonts w:ascii="仿宋" w:eastAsia="仿宋" w:hAnsi="仿宋" w:cs="宋体"/>
                <w:color w:val="000000"/>
                <w:kern w:val="0"/>
                <w:szCs w:val="21"/>
              </w:rPr>
            </w:pPr>
          </w:p>
        </w:tc>
        <w:tc>
          <w:tcPr>
            <w:tcW w:w="772" w:type="dxa"/>
            <w:gridSpan w:val="4"/>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420"/>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1226" w:type="dxa"/>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拓展模块</w:t>
            </w:r>
          </w:p>
        </w:tc>
        <w:tc>
          <w:tcPr>
            <w:tcW w:w="3897" w:type="dxa"/>
            <w:gridSpan w:val="3"/>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歌唱、演奏、舞蹈、设计、中国书画、中国传统工艺、戏剧、影视、其它</w:t>
            </w:r>
          </w:p>
        </w:tc>
        <w:tc>
          <w:tcPr>
            <w:tcW w:w="593" w:type="dxa"/>
            <w:gridSpan w:val="3"/>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color w:val="000000"/>
                <w:kern w:val="0"/>
                <w:szCs w:val="21"/>
              </w:rPr>
              <w:t>18</w:t>
            </w:r>
          </w:p>
        </w:tc>
        <w:tc>
          <w:tcPr>
            <w:tcW w:w="772" w:type="dxa"/>
            <w:gridSpan w:val="4"/>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教学要求</w:t>
            </w:r>
          </w:p>
        </w:tc>
        <w:tc>
          <w:tcPr>
            <w:tcW w:w="6488" w:type="dxa"/>
            <w:gridSpan w:val="11"/>
          </w:tcPr>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1.准确理解艺术学科核心素养，科学制定教学目标。正确把握课程性质与任务、目标与内涵，认识到四项学科核心素养既独立又融通，是具有内在逻辑关系的有机整体。教师要结合学情，将学科核心素养培养作为教学的出发点和落脚点，注重单项核心素养培养，也注重综合培育。</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2.深入分析艺术课程结构内容，加强课程衔接整合。基础模块重视知识积累，丰富审美体验，加深艺术理解，树立正确的价值取向，提高艺术鉴赏与实践能力，服务终身发展。拓展模块满足学生多元化发展需求，突出差异性和层次性，激发兴趣，提升艺术潜能。</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3.遵循身心发展和学习规律，精心设计组织教学。坚持“做中学、学中做”，创设合适教学情境，合理运用教学策略，通过多种教学形式，引导学生开展自主学习、探究学习和合作学习。合理利用现代信息技术，整合资源，拓展时空，丰富手段，优化课题教学，提升教学成效。</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4.积极适应学生职业发展需要，体现职业教育特色。</w:t>
            </w:r>
          </w:p>
        </w:tc>
      </w:tr>
      <w:tr w:rsidR="001A09B4" w:rsidTr="007C0F3D">
        <w:trPr>
          <w:jc w:val="center"/>
        </w:trPr>
        <w:tc>
          <w:tcPr>
            <w:tcW w:w="1219" w:type="dxa"/>
            <w:vMerge w:val="restart"/>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体育与</w:t>
            </w:r>
          </w:p>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健康</w:t>
            </w:r>
          </w:p>
        </w:tc>
        <w:tc>
          <w:tcPr>
            <w:tcW w:w="1222" w:type="dxa"/>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学科核心</w:t>
            </w:r>
          </w:p>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素养</w:t>
            </w:r>
          </w:p>
        </w:tc>
        <w:tc>
          <w:tcPr>
            <w:tcW w:w="6488" w:type="dxa"/>
            <w:gridSpan w:val="11"/>
            <w:vAlign w:val="center"/>
          </w:tcPr>
          <w:p w:rsidR="001A09B4" w:rsidRDefault="001A09B4" w:rsidP="007C0F3D">
            <w:pPr>
              <w:rPr>
                <w:rFonts w:ascii="仿宋" w:eastAsia="仿宋" w:hAnsi="仿宋" w:cs="宋体"/>
                <w:color w:val="000000"/>
                <w:kern w:val="0"/>
                <w:szCs w:val="21"/>
              </w:rPr>
            </w:pPr>
            <w:r>
              <w:rPr>
                <w:rFonts w:ascii="仿宋" w:eastAsia="仿宋" w:hAnsi="仿宋" w:cs="宋体" w:hint="eastAsia"/>
                <w:color w:val="000000"/>
                <w:kern w:val="0"/>
                <w:szCs w:val="21"/>
              </w:rPr>
              <w:t>运动能力、健康行为、体育精神</w:t>
            </w:r>
          </w:p>
        </w:tc>
      </w:tr>
      <w:tr w:rsidR="001A09B4" w:rsidTr="007C0F3D">
        <w:trPr>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课程目标</w:t>
            </w:r>
          </w:p>
        </w:tc>
        <w:tc>
          <w:tcPr>
            <w:tcW w:w="6488" w:type="dxa"/>
            <w:gridSpan w:val="11"/>
          </w:tcPr>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落实立德树人的根本任务，以体育人，增强学生体质。通过学习本</w:t>
            </w:r>
            <w:r>
              <w:rPr>
                <w:rFonts w:ascii="仿宋" w:eastAsia="仿宋" w:hAnsi="仿宋" w:cs="宋体" w:hint="eastAsia"/>
                <w:color w:val="000000"/>
                <w:kern w:val="0"/>
                <w:szCs w:val="21"/>
              </w:rPr>
              <w:lastRenderedPageBreak/>
              <w:t>课程，学生能够喜爱并积极参与体育运动，享受体育运动的乐趣，学会锻炼身体的科学方法，掌握1～2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r>
      <w:tr w:rsidR="001A09B4" w:rsidTr="007C0F3D">
        <w:trPr>
          <w:trHeight w:val="60"/>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restart"/>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主要内容</w:t>
            </w:r>
          </w:p>
        </w:tc>
        <w:tc>
          <w:tcPr>
            <w:tcW w:w="1630" w:type="dxa"/>
            <w:gridSpan w:val="2"/>
            <w:vMerge w:val="restart"/>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基础模块</w:t>
            </w:r>
          </w:p>
        </w:tc>
        <w:tc>
          <w:tcPr>
            <w:tcW w:w="3493" w:type="dxa"/>
            <w:gridSpan w:val="2"/>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体能</w:t>
            </w:r>
          </w:p>
        </w:tc>
        <w:tc>
          <w:tcPr>
            <w:tcW w:w="624" w:type="dxa"/>
            <w:gridSpan w:val="6"/>
            <w:vMerge w:val="restart"/>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54</w:t>
            </w:r>
          </w:p>
        </w:tc>
        <w:tc>
          <w:tcPr>
            <w:tcW w:w="741" w:type="dxa"/>
            <w:vMerge w:val="restart"/>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color w:val="000000"/>
                <w:kern w:val="0"/>
                <w:szCs w:val="21"/>
              </w:rPr>
              <w:t>206</w:t>
            </w:r>
          </w:p>
        </w:tc>
      </w:tr>
      <w:tr w:rsidR="001A09B4" w:rsidTr="007C0F3D">
        <w:trPr>
          <w:trHeight w:val="60"/>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1630" w:type="dxa"/>
            <w:gridSpan w:val="2"/>
            <w:vMerge/>
            <w:vAlign w:val="center"/>
          </w:tcPr>
          <w:p w:rsidR="001A09B4" w:rsidRDefault="001A09B4" w:rsidP="007C0F3D">
            <w:pPr>
              <w:jc w:val="center"/>
              <w:rPr>
                <w:rFonts w:ascii="仿宋" w:eastAsia="仿宋" w:hAnsi="仿宋" w:cs="宋体"/>
                <w:color w:val="000000"/>
                <w:kern w:val="0"/>
                <w:szCs w:val="21"/>
              </w:rPr>
            </w:pPr>
          </w:p>
        </w:tc>
        <w:tc>
          <w:tcPr>
            <w:tcW w:w="3493" w:type="dxa"/>
            <w:gridSpan w:val="2"/>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健康教育</w:t>
            </w:r>
          </w:p>
        </w:tc>
        <w:tc>
          <w:tcPr>
            <w:tcW w:w="624" w:type="dxa"/>
            <w:gridSpan w:val="6"/>
            <w:vMerge/>
            <w:vAlign w:val="center"/>
          </w:tcPr>
          <w:p w:rsidR="001A09B4" w:rsidRDefault="001A09B4" w:rsidP="007C0F3D">
            <w:pPr>
              <w:jc w:val="center"/>
              <w:rPr>
                <w:rFonts w:ascii="仿宋" w:eastAsia="仿宋" w:hAnsi="仿宋" w:cs="宋体"/>
                <w:color w:val="000000"/>
                <w:kern w:val="0"/>
                <w:szCs w:val="21"/>
              </w:rPr>
            </w:pPr>
          </w:p>
        </w:tc>
        <w:tc>
          <w:tcPr>
            <w:tcW w:w="741" w:type="dxa"/>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177"/>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1630" w:type="dxa"/>
            <w:gridSpan w:val="2"/>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拓展模块一</w:t>
            </w:r>
          </w:p>
        </w:tc>
        <w:tc>
          <w:tcPr>
            <w:tcW w:w="3493" w:type="dxa"/>
            <w:gridSpan w:val="2"/>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限选2项运动技能</w:t>
            </w:r>
          </w:p>
        </w:tc>
        <w:tc>
          <w:tcPr>
            <w:tcW w:w="624" w:type="dxa"/>
            <w:gridSpan w:val="6"/>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90</w:t>
            </w:r>
          </w:p>
        </w:tc>
        <w:tc>
          <w:tcPr>
            <w:tcW w:w="741" w:type="dxa"/>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trHeight w:val="420"/>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Merge/>
            <w:vAlign w:val="center"/>
          </w:tcPr>
          <w:p w:rsidR="001A09B4" w:rsidRDefault="001A09B4" w:rsidP="007C0F3D">
            <w:pPr>
              <w:jc w:val="center"/>
              <w:rPr>
                <w:rFonts w:ascii="仿宋" w:eastAsia="仿宋" w:hAnsi="仿宋"/>
                <w:color w:val="000000"/>
                <w:szCs w:val="21"/>
              </w:rPr>
            </w:pPr>
          </w:p>
        </w:tc>
        <w:tc>
          <w:tcPr>
            <w:tcW w:w="1630" w:type="dxa"/>
            <w:gridSpan w:val="2"/>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拓展模块二</w:t>
            </w:r>
          </w:p>
        </w:tc>
        <w:tc>
          <w:tcPr>
            <w:tcW w:w="3493" w:type="dxa"/>
            <w:gridSpan w:val="2"/>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hint="eastAsia"/>
                <w:color w:val="000000"/>
                <w:kern w:val="0"/>
                <w:szCs w:val="21"/>
              </w:rPr>
              <w:t>任选（学校自主确定）</w:t>
            </w:r>
          </w:p>
        </w:tc>
        <w:tc>
          <w:tcPr>
            <w:tcW w:w="624" w:type="dxa"/>
            <w:gridSpan w:val="6"/>
            <w:vAlign w:val="center"/>
          </w:tcPr>
          <w:p w:rsidR="001A09B4" w:rsidRDefault="001A09B4" w:rsidP="007C0F3D">
            <w:pPr>
              <w:jc w:val="center"/>
              <w:rPr>
                <w:rFonts w:ascii="仿宋" w:eastAsia="仿宋" w:hAnsi="仿宋" w:cs="宋体"/>
                <w:color w:val="000000"/>
                <w:kern w:val="0"/>
                <w:szCs w:val="21"/>
              </w:rPr>
            </w:pPr>
            <w:r>
              <w:rPr>
                <w:rFonts w:ascii="仿宋" w:eastAsia="仿宋" w:hAnsi="仿宋" w:cs="宋体"/>
                <w:color w:val="000000"/>
                <w:kern w:val="0"/>
                <w:szCs w:val="21"/>
              </w:rPr>
              <w:t>3</w:t>
            </w:r>
            <w:r>
              <w:rPr>
                <w:rFonts w:ascii="仿宋" w:eastAsia="仿宋" w:hAnsi="仿宋" w:cs="宋体" w:hint="eastAsia"/>
                <w:color w:val="000000"/>
                <w:kern w:val="0"/>
                <w:szCs w:val="21"/>
              </w:rPr>
              <w:t>6</w:t>
            </w:r>
          </w:p>
        </w:tc>
        <w:tc>
          <w:tcPr>
            <w:tcW w:w="741" w:type="dxa"/>
            <w:vMerge/>
            <w:vAlign w:val="center"/>
          </w:tcPr>
          <w:p w:rsidR="001A09B4" w:rsidRDefault="001A09B4" w:rsidP="007C0F3D">
            <w:pPr>
              <w:jc w:val="center"/>
              <w:rPr>
                <w:rFonts w:ascii="仿宋" w:eastAsia="仿宋" w:hAnsi="仿宋" w:cs="宋体"/>
                <w:color w:val="000000"/>
                <w:kern w:val="0"/>
                <w:szCs w:val="21"/>
              </w:rPr>
            </w:pPr>
          </w:p>
        </w:tc>
      </w:tr>
      <w:tr w:rsidR="001A09B4" w:rsidTr="007C0F3D">
        <w:trPr>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教学要求</w:t>
            </w:r>
          </w:p>
        </w:tc>
        <w:tc>
          <w:tcPr>
            <w:tcW w:w="6488" w:type="dxa"/>
            <w:gridSpan w:val="11"/>
          </w:tcPr>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1.坚持立德树人，发挥体育独特的育人功能。教师应加强对学生体育精神和体育品格的培养，培养团队合作意识和组织能力，体现中华优秀体育文化的精髓和内容，将体育教学过程变为目标、内容和方法有机融合的综合教学过程。</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2.遵循体育教学规律，提高学生运动能力。教师应加强运动技能形成的学理研究，具有难度递进的意识，优化设计运动技能模块的教学过程。要研究在技能教学中渗透学习知识或原理的方法，探索知识和实践活动有机结合的方法。保证运动负荷，提高学生课堂学习效果。</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3.把握课程结构，注重教学的整体设计。教师要把体育安全放在首位，通过项目模块选修、分组教学和分层教学等方法，因材施教，力争每个学生学有所获，学有所乐。掌握并运用各项体育素质的基本原理和练习方法，采用多样方式进行体能教学。要根据所学内容与学生实际，有效利用信息资源，丰富和拓展学生对健康的认知。</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4.强化职业教育特色，提高职业体能教学实践的针对性。结合中等职业学校学生体质现状，采用多种锻炼方法，提升学生体能，指导学生自我评价体能锻炼效果和改进计划。讨论研究常见职业性疾病的防治、职业安全等主题。</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宋体" w:hint="eastAsia"/>
                <w:color w:val="000000"/>
                <w:kern w:val="0"/>
                <w:szCs w:val="21"/>
              </w:rPr>
              <w:t>5.倡导多元的学习方式，培养学生自主学习能力。教师要创设多元化情境，采用多种训练方式，激发学习兴趣和热情，鼓励学生选择运动项目深入学习，发展运动爱好和专长。重视信息技术手段，开展多种形式的线上线下学习。构建家庭、学校、社会三位一体的体育与健康教育平台，营造健康成长和全面发展的良好环境。</w:t>
            </w:r>
          </w:p>
        </w:tc>
      </w:tr>
      <w:tr w:rsidR="001A09B4" w:rsidTr="007C0F3D">
        <w:trPr>
          <w:trHeight w:val="143"/>
          <w:jc w:val="center"/>
        </w:trPr>
        <w:tc>
          <w:tcPr>
            <w:tcW w:w="1219" w:type="dxa"/>
            <w:vMerge w:val="restart"/>
            <w:vAlign w:val="center"/>
          </w:tcPr>
          <w:p w:rsidR="001A09B4" w:rsidRDefault="001A09B4" w:rsidP="007C0F3D">
            <w:pPr>
              <w:jc w:val="center"/>
              <w:rPr>
                <w:rFonts w:ascii="仿宋" w:eastAsia="仿宋" w:hAnsi="仿宋" w:cs="仿宋-GB2312"/>
                <w:color w:val="000000"/>
                <w:szCs w:val="21"/>
              </w:rPr>
            </w:pPr>
            <w:r>
              <w:rPr>
                <w:rFonts w:ascii="仿宋" w:eastAsia="仿宋" w:hAnsi="仿宋" w:cs="仿宋-GB2312" w:hint="eastAsia"/>
                <w:color w:val="000000"/>
                <w:szCs w:val="21"/>
              </w:rPr>
              <w:t>劳动专题</w:t>
            </w:r>
          </w:p>
          <w:p w:rsidR="001A09B4" w:rsidRDefault="001A09B4" w:rsidP="007C0F3D">
            <w:pPr>
              <w:jc w:val="center"/>
              <w:rPr>
                <w:rFonts w:ascii="仿宋" w:eastAsia="仿宋" w:hAnsi="仿宋"/>
                <w:color w:val="000000"/>
                <w:szCs w:val="21"/>
              </w:rPr>
            </w:pPr>
            <w:r>
              <w:rPr>
                <w:rFonts w:ascii="仿宋" w:eastAsia="仿宋" w:hAnsi="仿宋" w:cs="仿宋-GB2312" w:hint="eastAsia"/>
                <w:color w:val="000000"/>
                <w:szCs w:val="21"/>
              </w:rPr>
              <w:t>教育</w:t>
            </w:r>
          </w:p>
        </w:tc>
        <w:tc>
          <w:tcPr>
            <w:tcW w:w="1222" w:type="dxa"/>
            <w:vAlign w:val="center"/>
          </w:tcPr>
          <w:p w:rsidR="001A09B4" w:rsidRDefault="001A09B4" w:rsidP="007C0F3D">
            <w:pPr>
              <w:jc w:val="center"/>
              <w:rPr>
                <w:rFonts w:ascii="仿宋" w:eastAsia="仿宋" w:hAnsi="仿宋"/>
                <w:color w:val="000000"/>
                <w:szCs w:val="21"/>
              </w:rPr>
            </w:pPr>
            <w:r>
              <w:rPr>
                <w:rFonts w:ascii="仿宋" w:eastAsia="仿宋" w:hAnsi="仿宋" w:cs="仿宋" w:hint="eastAsia"/>
                <w:color w:val="000000"/>
                <w:kern w:val="0"/>
                <w:szCs w:val="21"/>
              </w:rPr>
              <w:t>基本理念</w:t>
            </w:r>
          </w:p>
        </w:tc>
        <w:tc>
          <w:tcPr>
            <w:tcW w:w="4957" w:type="dxa"/>
            <w:gridSpan w:val="3"/>
          </w:tcPr>
          <w:p w:rsidR="001A09B4" w:rsidRDefault="001A09B4" w:rsidP="007C0F3D">
            <w:pPr>
              <w:rPr>
                <w:rFonts w:ascii="仿宋" w:eastAsia="仿宋" w:hAnsi="仿宋" w:cs="宋体"/>
                <w:color w:val="000000"/>
                <w:kern w:val="0"/>
                <w:szCs w:val="21"/>
              </w:rPr>
            </w:pPr>
            <w:r>
              <w:rPr>
                <w:rFonts w:ascii="仿宋" w:eastAsia="仿宋" w:hAnsi="仿宋" w:cs="仿宋" w:hint="eastAsia"/>
                <w:color w:val="000000"/>
                <w:kern w:val="0"/>
                <w:szCs w:val="21"/>
              </w:rPr>
              <w:t>强化劳动观念，弘扬劳动精神；强调身心参与，注重手脑并用；继承优良传统，彰显时代特征。</w:t>
            </w:r>
          </w:p>
        </w:tc>
        <w:tc>
          <w:tcPr>
            <w:tcW w:w="1531" w:type="dxa"/>
            <w:gridSpan w:val="8"/>
            <w:vMerge w:val="restart"/>
            <w:vAlign w:val="center"/>
          </w:tcPr>
          <w:p w:rsidR="001A09B4" w:rsidRDefault="001A09B4" w:rsidP="007C0F3D">
            <w:pPr>
              <w:ind w:firstLineChars="100" w:firstLine="210"/>
              <w:jc w:val="center"/>
              <w:rPr>
                <w:rFonts w:ascii="仿宋" w:eastAsia="仿宋" w:hAnsi="仿宋" w:cs="宋体"/>
                <w:color w:val="000000"/>
                <w:kern w:val="0"/>
                <w:szCs w:val="21"/>
              </w:rPr>
            </w:pPr>
          </w:p>
        </w:tc>
      </w:tr>
      <w:tr w:rsidR="001A09B4" w:rsidTr="007C0F3D">
        <w:trPr>
          <w:trHeight w:val="143"/>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Align w:val="center"/>
          </w:tcPr>
          <w:p w:rsidR="001A09B4" w:rsidRDefault="001A09B4" w:rsidP="007C0F3D">
            <w:pPr>
              <w:jc w:val="center"/>
              <w:rPr>
                <w:rFonts w:ascii="仿宋" w:eastAsia="仿宋" w:hAnsi="仿宋"/>
                <w:color w:val="000000"/>
                <w:szCs w:val="21"/>
              </w:rPr>
            </w:pPr>
            <w:r>
              <w:rPr>
                <w:rFonts w:ascii="仿宋" w:eastAsia="仿宋" w:hAnsi="仿宋" w:cs="仿宋" w:hint="eastAsia"/>
                <w:color w:val="000000"/>
                <w:kern w:val="0"/>
                <w:szCs w:val="21"/>
              </w:rPr>
              <w:t>课程目标</w:t>
            </w:r>
          </w:p>
        </w:tc>
        <w:tc>
          <w:tcPr>
            <w:tcW w:w="4957" w:type="dxa"/>
            <w:gridSpan w:val="3"/>
          </w:tcPr>
          <w:p w:rsidR="001A09B4" w:rsidRDefault="001A09B4" w:rsidP="007C0F3D">
            <w:pPr>
              <w:widowControl/>
              <w:shd w:val="clear" w:color="auto" w:fill="FFFFFF"/>
              <w:ind w:firstLineChars="100" w:firstLine="210"/>
              <w:jc w:val="left"/>
              <w:rPr>
                <w:rFonts w:ascii="仿宋" w:eastAsia="仿宋" w:hAnsi="仿宋" w:cs="仿宋"/>
                <w:color w:val="000000"/>
                <w:kern w:val="0"/>
                <w:szCs w:val="21"/>
              </w:rPr>
            </w:pPr>
            <w:r>
              <w:rPr>
                <w:rFonts w:ascii="仿宋" w:eastAsia="仿宋" w:hAnsi="仿宋" w:cs="仿宋" w:hint="eastAsia"/>
                <w:color w:val="000000"/>
                <w:kern w:val="0"/>
                <w:szCs w:val="21"/>
              </w:rPr>
              <w:t xml:space="preserve">1.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 </w:t>
            </w:r>
          </w:p>
          <w:p w:rsidR="001A09B4" w:rsidRDefault="001A09B4" w:rsidP="007C0F3D">
            <w:pPr>
              <w:widowControl/>
              <w:shd w:val="clear" w:color="auto" w:fill="FFFFFF"/>
              <w:ind w:firstLineChars="100" w:firstLine="210"/>
              <w:jc w:val="left"/>
              <w:rPr>
                <w:rFonts w:ascii="仿宋" w:eastAsia="仿宋" w:hAnsi="仿宋" w:cs="仿宋"/>
                <w:color w:val="000000"/>
                <w:kern w:val="0"/>
                <w:szCs w:val="21"/>
              </w:rPr>
            </w:pPr>
            <w:r>
              <w:rPr>
                <w:rFonts w:ascii="仿宋" w:eastAsia="仿宋" w:hAnsi="仿宋" w:cs="仿宋" w:hint="eastAsia"/>
                <w:color w:val="000000"/>
                <w:kern w:val="0"/>
                <w:szCs w:val="21"/>
              </w:rPr>
              <w:t>2.具有必备的劳动能力。掌握基本的劳动知识和技能，正确使用常见劳动工具，增强体力、智力和创造</w:t>
            </w:r>
            <w:r>
              <w:rPr>
                <w:rFonts w:ascii="仿宋" w:eastAsia="仿宋" w:hAnsi="仿宋" w:cs="仿宋" w:hint="eastAsia"/>
                <w:color w:val="000000"/>
                <w:kern w:val="0"/>
                <w:szCs w:val="21"/>
              </w:rPr>
              <w:lastRenderedPageBreak/>
              <w:t xml:space="preserve">力，具备完成一定劳动任务所需要的设计、操作能力及团队合作能力。 </w:t>
            </w:r>
          </w:p>
          <w:p w:rsidR="001A09B4" w:rsidRDefault="001A09B4" w:rsidP="007C0F3D">
            <w:pPr>
              <w:widowControl/>
              <w:shd w:val="clear" w:color="auto" w:fill="FFFFFF"/>
              <w:ind w:firstLineChars="100" w:firstLine="210"/>
              <w:jc w:val="left"/>
              <w:rPr>
                <w:rFonts w:ascii="仿宋" w:eastAsia="仿宋" w:hAnsi="仿宋" w:cs="仿宋"/>
                <w:color w:val="000000"/>
                <w:kern w:val="0"/>
                <w:szCs w:val="21"/>
              </w:rPr>
            </w:pPr>
            <w:r>
              <w:rPr>
                <w:rFonts w:ascii="仿宋" w:eastAsia="仿宋" w:hAnsi="仿宋" w:cs="仿宋" w:hint="eastAsia"/>
                <w:color w:val="000000"/>
                <w:kern w:val="0"/>
                <w:szCs w:val="21"/>
              </w:rPr>
              <w:t xml:space="preserve">3.培育积极的劳动精神。领会“幸福是奋斗出来的”内涵与意义，继承中华民族勤俭节约、敬业奉献的优良传统，弘扬开拓创新、砥砺奋进的时代精神。 </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仿宋" w:hint="eastAsia"/>
                <w:color w:val="000000"/>
                <w:kern w:val="0"/>
                <w:szCs w:val="21"/>
              </w:rPr>
              <w:t>4.养成良好的劳动习惯和品质。能够自觉自愿、认真负责、安全规范、坚持不懈地参与劳动，形成诚实守信、吃苦耐劳的品质。珍惜劳动成果，养成良好的消费习惯，杜绝浪费。</w:t>
            </w:r>
          </w:p>
        </w:tc>
        <w:tc>
          <w:tcPr>
            <w:tcW w:w="1531" w:type="dxa"/>
            <w:gridSpan w:val="8"/>
            <w:vMerge/>
          </w:tcPr>
          <w:p w:rsidR="001A09B4" w:rsidRDefault="001A09B4" w:rsidP="007C0F3D">
            <w:pPr>
              <w:ind w:firstLineChars="100" w:firstLine="210"/>
              <w:rPr>
                <w:rFonts w:ascii="仿宋" w:eastAsia="仿宋" w:hAnsi="仿宋" w:cs="宋体"/>
                <w:color w:val="000000"/>
                <w:kern w:val="0"/>
                <w:szCs w:val="21"/>
              </w:rPr>
            </w:pPr>
          </w:p>
        </w:tc>
      </w:tr>
      <w:tr w:rsidR="001A09B4" w:rsidTr="007C0F3D">
        <w:trPr>
          <w:trHeight w:val="143"/>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Align w:val="center"/>
          </w:tcPr>
          <w:p w:rsidR="001A09B4" w:rsidRDefault="001A09B4" w:rsidP="007C0F3D">
            <w:pPr>
              <w:rPr>
                <w:rFonts w:ascii="仿宋" w:eastAsia="仿宋" w:hAnsi="仿宋"/>
                <w:color w:val="000000"/>
                <w:szCs w:val="21"/>
              </w:rPr>
            </w:pPr>
            <w:r>
              <w:rPr>
                <w:rFonts w:ascii="仿宋" w:eastAsia="仿宋" w:hAnsi="仿宋" w:cs="仿宋" w:hint="eastAsia"/>
                <w:color w:val="000000"/>
                <w:kern w:val="0"/>
                <w:szCs w:val="21"/>
              </w:rPr>
              <w:t>主要内容</w:t>
            </w:r>
          </w:p>
        </w:tc>
        <w:tc>
          <w:tcPr>
            <w:tcW w:w="4957" w:type="dxa"/>
            <w:gridSpan w:val="3"/>
          </w:tcPr>
          <w:p w:rsidR="001A09B4" w:rsidRDefault="001A09B4" w:rsidP="007C0F3D">
            <w:pPr>
              <w:widowControl/>
              <w:shd w:val="clear" w:color="auto" w:fill="FFFFFF"/>
              <w:ind w:firstLineChars="100" w:firstLine="210"/>
              <w:jc w:val="left"/>
              <w:rPr>
                <w:rFonts w:ascii="仿宋" w:eastAsia="仿宋" w:hAnsi="仿宋" w:cs="仿宋"/>
                <w:color w:val="000000"/>
                <w:kern w:val="0"/>
                <w:szCs w:val="21"/>
              </w:rPr>
            </w:pPr>
            <w:r>
              <w:rPr>
                <w:rFonts w:ascii="仿宋" w:eastAsia="仿宋" w:hAnsi="仿宋" w:cs="仿宋" w:hint="eastAsia"/>
                <w:color w:val="000000"/>
                <w:kern w:val="0"/>
                <w:szCs w:val="21"/>
              </w:rPr>
              <w:t>主要包括日常生活劳动、生产劳动和服务性劳动中的知识、技能与价值观。</w:t>
            </w:r>
          </w:p>
          <w:p w:rsidR="001A09B4" w:rsidRDefault="001A09B4" w:rsidP="007C0F3D">
            <w:pPr>
              <w:widowControl/>
              <w:shd w:val="clear" w:color="auto" w:fill="FFFFFF"/>
              <w:ind w:firstLineChars="100" w:firstLine="210"/>
              <w:jc w:val="left"/>
              <w:rPr>
                <w:rFonts w:ascii="仿宋" w:eastAsia="仿宋" w:hAnsi="仿宋" w:cs="仿宋"/>
                <w:color w:val="000000"/>
                <w:kern w:val="0"/>
                <w:szCs w:val="21"/>
              </w:rPr>
            </w:pPr>
            <w:r>
              <w:rPr>
                <w:rFonts w:ascii="仿宋" w:eastAsia="仿宋" w:hAnsi="仿宋" w:cs="仿宋" w:hint="eastAsia"/>
                <w:color w:val="000000"/>
                <w:kern w:val="0"/>
                <w:szCs w:val="21"/>
              </w:rPr>
              <w:t>1.日常生活劳动教育立足个人生活事务处理，结合开展新时代校园爱国卫生运动，注重生活能力和良好卫生习惯培养，树立自立自强意识。</w:t>
            </w:r>
          </w:p>
          <w:p w:rsidR="001A09B4" w:rsidRDefault="001A09B4" w:rsidP="007C0F3D">
            <w:pPr>
              <w:widowControl/>
              <w:shd w:val="clear" w:color="auto" w:fill="FFFFFF"/>
              <w:ind w:firstLineChars="100" w:firstLine="210"/>
              <w:jc w:val="left"/>
              <w:rPr>
                <w:rFonts w:ascii="仿宋" w:eastAsia="仿宋" w:hAnsi="仿宋" w:cs="仿宋"/>
                <w:color w:val="000000"/>
                <w:kern w:val="0"/>
                <w:szCs w:val="21"/>
              </w:rPr>
            </w:pPr>
            <w:r>
              <w:rPr>
                <w:rFonts w:ascii="仿宋" w:eastAsia="仿宋" w:hAnsi="仿宋" w:cs="仿宋" w:hint="eastAsia"/>
                <w:color w:val="000000"/>
                <w:kern w:val="0"/>
                <w:szCs w:val="21"/>
              </w:rPr>
              <w:t>2.生产劳动教育要让学生在工农业生产过程中直接经历物质财富的创造过程，体验从简单劳动、原始劳动向复杂劳动、创造性劳动的发展过程，学会使用工具，掌握相关技术，感受劳动创造价值，增强产品质量意识，体会平凡劳动中的伟大。</w:t>
            </w:r>
          </w:p>
          <w:p w:rsidR="001A09B4" w:rsidRDefault="001A09B4" w:rsidP="007C0F3D">
            <w:pPr>
              <w:ind w:firstLineChars="100" w:firstLine="210"/>
              <w:rPr>
                <w:rFonts w:ascii="仿宋" w:eastAsia="仿宋" w:hAnsi="仿宋" w:cs="宋体"/>
                <w:color w:val="000000"/>
                <w:kern w:val="0"/>
                <w:szCs w:val="21"/>
              </w:rPr>
            </w:pPr>
            <w:r>
              <w:rPr>
                <w:rFonts w:ascii="仿宋" w:eastAsia="仿宋" w:hAnsi="仿宋" w:cs="仿宋" w:hint="eastAsia"/>
                <w:color w:val="000000"/>
                <w:kern w:val="0"/>
                <w:szCs w:val="21"/>
              </w:rPr>
              <w:t>3.服务性劳动教育让学生利用知识、技能等为他人和社会提供服务，在服务性岗位上见习实习，树立服务意识，实践服务技能；在公益劳动、志愿服务中强化社会责任感。</w:t>
            </w:r>
          </w:p>
        </w:tc>
        <w:tc>
          <w:tcPr>
            <w:tcW w:w="1531" w:type="dxa"/>
            <w:gridSpan w:val="8"/>
            <w:vMerge/>
          </w:tcPr>
          <w:p w:rsidR="001A09B4" w:rsidRDefault="001A09B4" w:rsidP="007C0F3D">
            <w:pPr>
              <w:ind w:firstLineChars="100" w:firstLine="210"/>
              <w:rPr>
                <w:rFonts w:ascii="仿宋" w:eastAsia="仿宋" w:hAnsi="仿宋" w:cs="宋体"/>
                <w:color w:val="000000"/>
                <w:kern w:val="0"/>
                <w:szCs w:val="21"/>
              </w:rPr>
            </w:pPr>
          </w:p>
        </w:tc>
      </w:tr>
      <w:tr w:rsidR="001A09B4" w:rsidTr="007C0F3D">
        <w:trPr>
          <w:trHeight w:val="143"/>
          <w:jc w:val="center"/>
        </w:trPr>
        <w:tc>
          <w:tcPr>
            <w:tcW w:w="1219" w:type="dxa"/>
            <w:vMerge/>
            <w:vAlign w:val="center"/>
          </w:tcPr>
          <w:p w:rsidR="001A09B4" w:rsidRDefault="001A09B4" w:rsidP="007C0F3D">
            <w:pPr>
              <w:jc w:val="center"/>
              <w:rPr>
                <w:rFonts w:ascii="仿宋" w:eastAsia="仿宋" w:hAnsi="仿宋"/>
                <w:color w:val="000000"/>
                <w:szCs w:val="21"/>
              </w:rPr>
            </w:pPr>
          </w:p>
        </w:tc>
        <w:tc>
          <w:tcPr>
            <w:tcW w:w="1222" w:type="dxa"/>
            <w:vAlign w:val="center"/>
          </w:tcPr>
          <w:p w:rsidR="001A09B4" w:rsidRDefault="001A09B4" w:rsidP="007C0F3D">
            <w:pPr>
              <w:rPr>
                <w:rFonts w:ascii="仿宋" w:eastAsia="仿宋" w:hAnsi="仿宋"/>
                <w:color w:val="000000"/>
                <w:szCs w:val="21"/>
              </w:rPr>
            </w:pPr>
            <w:r>
              <w:rPr>
                <w:rFonts w:ascii="仿宋" w:eastAsia="仿宋" w:hAnsi="仿宋" w:cs="仿宋" w:hint="eastAsia"/>
                <w:color w:val="000000"/>
                <w:kern w:val="0"/>
                <w:szCs w:val="21"/>
              </w:rPr>
              <w:t>教学要求</w:t>
            </w:r>
          </w:p>
        </w:tc>
        <w:tc>
          <w:tcPr>
            <w:tcW w:w="4957" w:type="dxa"/>
            <w:gridSpan w:val="3"/>
          </w:tcPr>
          <w:p w:rsidR="001A09B4" w:rsidRDefault="001A09B4" w:rsidP="007C0F3D">
            <w:pPr>
              <w:widowControl/>
              <w:shd w:val="clear" w:color="auto" w:fill="FFFFFF"/>
              <w:ind w:firstLineChars="100" w:firstLine="210"/>
              <w:jc w:val="left"/>
              <w:rPr>
                <w:rFonts w:ascii="仿宋" w:eastAsia="仿宋" w:hAnsi="仿宋" w:cs="仿宋"/>
                <w:color w:val="000000"/>
                <w:kern w:val="0"/>
                <w:szCs w:val="21"/>
              </w:rPr>
            </w:pPr>
            <w:r>
              <w:rPr>
                <w:rFonts w:ascii="仿宋" w:eastAsia="仿宋" w:hAnsi="仿宋" w:cs="仿宋" w:hint="eastAsia"/>
                <w:color w:val="000000"/>
                <w:kern w:val="0"/>
                <w:szCs w:val="21"/>
              </w:rPr>
              <w:t>1.持续开展日常生活劳动，自我管理生活，提高劳动自立自强的意识和能力；</w:t>
            </w:r>
          </w:p>
          <w:p w:rsidR="001A09B4" w:rsidRDefault="001A09B4" w:rsidP="007C0F3D">
            <w:pPr>
              <w:widowControl/>
              <w:shd w:val="clear" w:color="auto" w:fill="FFFFFF"/>
              <w:ind w:firstLineChars="100" w:firstLine="210"/>
              <w:jc w:val="left"/>
              <w:rPr>
                <w:rFonts w:ascii="仿宋" w:eastAsia="仿宋" w:hAnsi="仿宋" w:cs="仿宋"/>
                <w:color w:val="000000"/>
                <w:kern w:val="0"/>
                <w:szCs w:val="21"/>
              </w:rPr>
            </w:pPr>
            <w:r>
              <w:rPr>
                <w:rFonts w:ascii="仿宋" w:eastAsia="仿宋" w:hAnsi="仿宋" w:cs="仿宋" w:hint="eastAsia"/>
                <w:color w:val="000000"/>
                <w:kern w:val="0"/>
                <w:szCs w:val="21"/>
              </w:rPr>
              <w:t>2.定期开展校内外公益服务性劳动，做好校园环境秩序维护，运用专业技能为社会、为他人提供相关公益服务，培育社会公德，厚植爱国爱民的情怀；</w:t>
            </w:r>
          </w:p>
          <w:p w:rsidR="001A09B4" w:rsidRDefault="001A09B4" w:rsidP="007C0F3D">
            <w:pPr>
              <w:widowControl/>
              <w:shd w:val="clear" w:color="auto" w:fill="FFFFFF"/>
              <w:ind w:firstLineChars="100" w:firstLine="210"/>
              <w:jc w:val="left"/>
              <w:rPr>
                <w:rFonts w:ascii="仿宋" w:eastAsia="仿宋" w:hAnsi="仿宋" w:cs="宋体"/>
                <w:color w:val="000000"/>
                <w:kern w:val="0"/>
                <w:szCs w:val="21"/>
              </w:rPr>
            </w:pPr>
            <w:r>
              <w:rPr>
                <w:rFonts w:ascii="仿宋" w:eastAsia="仿宋" w:hAnsi="仿宋" w:cs="仿宋" w:hint="eastAsia"/>
                <w:color w:val="000000"/>
                <w:kern w:val="0"/>
                <w:szCs w:val="21"/>
              </w:rPr>
              <w:t>3.依托实习实训，参与真实的生产劳动和服务性劳动，增强职业认同感和劳动自豪感，提升创意物化能力，培育不断探索、精益求精、追求卓越的工匠精神和爱岗敬业的劳动态度，坚信“三百六十行，行行出状元”，体认劳动不分贵贱，任何职业都很光荣，都能出彩。</w:t>
            </w:r>
          </w:p>
        </w:tc>
        <w:tc>
          <w:tcPr>
            <w:tcW w:w="1531" w:type="dxa"/>
            <w:gridSpan w:val="8"/>
            <w:vMerge/>
          </w:tcPr>
          <w:p w:rsidR="001A09B4" w:rsidRDefault="001A09B4" w:rsidP="007C0F3D">
            <w:pPr>
              <w:ind w:firstLineChars="100" w:firstLine="210"/>
              <w:rPr>
                <w:rFonts w:ascii="仿宋" w:eastAsia="仿宋" w:hAnsi="仿宋" w:cs="宋体"/>
                <w:color w:val="000000"/>
                <w:kern w:val="0"/>
                <w:szCs w:val="21"/>
              </w:rPr>
            </w:pPr>
          </w:p>
        </w:tc>
      </w:tr>
      <w:tr w:rsidR="001A09B4" w:rsidTr="007C0F3D">
        <w:trPr>
          <w:trHeight w:val="143"/>
          <w:jc w:val="center"/>
        </w:trPr>
        <w:tc>
          <w:tcPr>
            <w:tcW w:w="7398" w:type="dxa"/>
            <w:gridSpan w:val="5"/>
            <w:vAlign w:val="center"/>
          </w:tcPr>
          <w:p w:rsidR="001A09B4" w:rsidRDefault="001A09B4" w:rsidP="007C0F3D">
            <w:pPr>
              <w:widowControl/>
              <w:shd w:val="clear" w:color="auto" w:fill="FFFFFF"/>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合计</w:t>
            </w:r>
          </w:p>
        </w:tc>
        <w:tc>
          <w:tcPr>
            <w:tcW w:w="1531" w:type="dxa"/>
            <w:gridSpan w:val="8"/>
          </w:tcPr>
          <w:p w:rsidR="001A09B4" w:rsidRDefault="001A09B4" w:rsidP="007C0F3D">
            <w:pPr>
              <w:jc w:val="center"/>
              <w:rPr>
                <w:rFonts w:ascii="仿宋" w:eastAsia="仿宋" w:hAnsi="仿宋" w:cs="宋体"/>
                <w:b/>
                <w:bCs/>
                <w:color w:val="000000"/>
                <w:kern w:val="0"/>
                <w:szCs w:val="21"/>
              </w:rPr>
            </w:pPr>
            <w:r>
              <w:rPr>
                <w:rFonts w:ascii="仿宋" w:eastAsia="仿宋" w:hAnsi="仿宋" w:cs="宋体"/>
                <w:b/>
                <w:bCs/>
                <w:color w:val="000000"/>
                <w:kern w:val="0"/>
                <w:szCs w:val="21"/>
              </w:rPr>
              <w:t>1895</w:t>
            </w:r>
          </w:p>
        </w:tc>
      </w:tr>
      <w:tr w:rsidR="001A09B4" w:rsidTr="007C0F3D">
        <w:trPr>
          <w:trHeight w:val="143"/>
          <w:jc w:val="center"/>
        </w:trPr>
        <w:tc>
          <w:tcPr>
            <w:tcW w:w="1219" w:type="dxa"/>
            <w:vAlign w:val="center"/>
          </w:tcPr>
          <w:p w:rsidR="001A09B4" w:rsidRDefault="001A09B4" w:rsidP="007C0F3D">
            <w:pPr>
              <w:jc w:val="center"/>
              <w:rPr>
                <w:rFonts w:ascii="仿宋" w:eastAsia="仿宋" w:hAnsi="仿宋"/>
                <w:color w:val="000000"/>
                <w:szCs w:val="21"/>
              </w:rPr>
            </w:pPr>
            <w:r>
              <w:rPr>
                <w:rFonts w:ascii="仿宋" w:eastAsia="仿宋" w:hAnsi="仿宋" w:hint="eastAsia"/>
                <w:color w:val="000000"/>
                <w:szCs w:val="21"/>
              </w:rPr>
              <w:t>说明</w:t>
            </w:r>
          </w:p>
        </w:tc>
        <w:tc>
          <w:tcPr>
            <w:tcW w:w="7710" w:type="dxa"/>
            <w:gridSpan w:val="12"/>
            <w:vAlign w:val="center"/>
          </w:tcPr>
          <w:p w:rsidR="001A09B4" w:rsidRDefault="001A09B4" w:rsidP="007C0F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color w:val="000000"/>
                <w:kern w:val="0"/>
                <w:szCs w:val="21"/>
              </w:rPr>
            </w:pPr>
            <w:r>
              <w:rPr>
                <w:rFonts w:ascii="宋体" w:hAnsi="宋体" w:cs="宋体" w:hint="eastAsia"/>
                <w:color w:val="000000"/>
                <w:kern w:val="0"/>
                <w:szCs w:val="21"/>
              </w:rPr>
              <w:t>1.</w:t>
            </w:r>
            <w:r>
              <w:rPr>
                <w:rFonts w:ascii="&amp;quot" w:hAnsi="&amp;quot" w:cs="宋体"/>
                <w:color w:val="000000"/>
                <w:kern w:val="0"/>
                <w:szCs w:val="21"/>
              </w:rPr>
              <w:t>国家安全教育、</w:t>
            </w:r>
            <w:r>
              <w:rPr>
                <w:rFonts w:ascii="宋体" w:hAnsi="宋体" w:cs="宋体" w:hint="eastAsia"/>
                <w:color w:val="000000"/>
                <w:kern w:val="0"/>
                <w:szCs w:val="21"/>
              </w:rPr>
              <w:t>国防教育、</w:t>
            </w:r>
            <w:r>
              <w:rPr>
                <w:rFonts w:ascii="&amp;quot" w:hAnsi="&amp;quot" w:cs="宋体"/>
                <w:color w:val="000000"/>
                <w:kern w:val="0"/>
                <w:szCs w:val="21"/>
              </w:rPr>
              <w:t>节能减排、绿色环保、金融知识、社会责任、人口资源、海洋科学、管理等人文素养</w:t>
            </w:r>
            <w:r>
              <w:rPr>
                <w:rFonts w:ascii="&amp;quot" w:hAnsi="&amp;quot" w:cs="宋体" w:hint="eastAsia"/>
                <w:color w:val="000000"/>
                <w:kern w:val="0"/>
                <w:szCs w:val="21"/>
              </w:rPr>
              <w:t>和</w:t>
            </w:r>
            <w:r>
              <w:rPr>
                <w:rFonts w:ascii="&amp;quot" w:hAnsi="&amp;quot" w:cs="宋体"/>
                <w:color w:val="000000"/>
                <w:kern w:val="0"/>
                <w:szCs w:val="21"/>
              </w:rPr>
              <w:t>科学素养方面的</w:t>
            </w:r>
            <w:r>
              <w:rPr>
                <w:rFonts w:ascii="&amp;quot" w:hAnsi="&amp;quot" w:cs="宋体" w:hint="eastAsia"/>
                <w:color w:val="000000"/>
                <w:kern w:val="0"/>
                <w:szCs w:val="21"/>
              </w:rPr>
              <w:t>教育，学校将通过</w:t>
            </w:r>
            <w:r>
              <w:rPr>
                <w:rFonts w:ascii="&amp;quot" w:hAnsi="&amp;quot" w:cs="宋体"/>
                <w:color w:val="000000"/>
                <w:kern w:val="0"/>
                <w:szCs w:val="21"/>
              </w:rPr>
              <w:t>专题讲座</w:t>
            </w:r>
            <w:r>
              <w:rPr>
                <w:rFonts w:ascii="&amp;quot" w:hAnsi="&amp;quot" w:cs="宋体" w:hint="eastAsia"/>
                <w:color w:val="000000"/>
                <w:kern w:val="0"/>
                <w:szCs w:val="21"/>
              </w:rPr>
              <w:t>或</w:t>
            </w:r>
            <w:r>
              <w:rPr>
                <w:rFonts w:ascii="&amp;quot" w:hAnsi="&amp;quot" w:cs="宋体"/>
                <w:color w:val="000000"/>
                <w:kern w:val="0"/>
                <w:szCs w:val="21"/>
              </w:rPr>
              <w:t>活动</w:t>
            </w:r>
            <w:r>
              <w:rPr>
                <w:rFonts w:ascii="&amp;quot" w:hAnsi="&amp;quot" w:cs="宋体" w:hint="eastAsia"/>
                <w:color w:val="000000"/>
                <w:kern w:val="0"/>
                <w:szCs w:val="21"/>
              </w:rPr>
              <w:t>的形式</w:t>
            </w:r>
            <w:r>
              <w:rPr>
                <w:rFonts w:ascii="&amp;quot" w:hAnsi="&amp;quot" w:cs="宋体"/>
                <w:color w:val="000000"/>
                <w:kern w:val="0"/>
                <w:szCs w:val="21"/>
              </w:rPr>
              <w:t>，将有关知识融入到专业教学和社会实践</w:t>
            </w:r>
            <w:r>
              <w:rPr>
                <w:rFonts w:ascii="&amp;quot" w:hAnsi="&amp;quot" w:cs="宋体" w:hint="eastAsia"/>
                <w:color w:val="000000"/>
                <w:kern w:val="0"/>
                <w:szCs w:val="21"/>
              </w:rPr>
              <w:t>（军训）</w:t>
            </w:r>
            <w:r>
              <w:rPr>
                <w:rFonts w:ascii="&amp;quot" w:hAnsi="&amp;quot" w:cs="宋体"/>
                <w:color w:val="000000"/>
                <w:kern w:val="0"/>
                <w:szCs w:val="21"/>
              </w:rPr>
              <w:t>中</w:t>
            </w:r>
            <w:r>
              <w:rPr>
                <w:rFonts w:ascii="&amp;quot" w:hAnsi="&amp;quot" w:cs="宋体" w:hint="eastAsia"/>
                <w:color w:val="000000"/>
                <w:kern w:val="0"/>
                <w:szCs w:val="21"/>
              </w:rPr>
              <w:t>，以提高教育的针对性。</w:t>
            </w:r>
          </w:p>
          <w:p w:rsidR="001A09B4" w:rsidRDefault="001A09B4" w:rsidP="007C0F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color w:val="000000"/>
                <w:kern w:val="0"/>
                <w:szCs w:val="21"/>
              </w:rPr>
            </w:pPr>
            <w:r>
              <w:rPr>
                <w:rFonts w:ascii="宋体" w:hAnsi="宋体" w:cs="宋体" w:hint="eastAsia"/>
                <w:color w:val="000000"/>
                <w:kern w:val="0"/>
                <w:szCs w:val="21"/>
              </w:rPr>
              <w:t>2.精心组织</w:t>
            </w:r>
            <w:r>
              <w:rPr>
                <w:rFonts w:ascii="宋体" w:hAnsi="宋体" w:cs="宋体"/>
                <w:color w:val="000000"/>
                <w:kern w:val="0"/>
                <w:szCs w:val="21"/>
              </w:rPr>
              <w:t>劳动实践、创新创业实践、志愿服务及其他社会公益活动</w:t>
            </w:r>
            <w:r>
              <w:rPr>
                <w:rFonts w:ascii="宋体" w:hAnsi="宋体" w:cs="宋体" w:hint="eastAsia"/>
                <w:color w:val="000000"/>
                <w:kern w:val="0"/>
                <w:szCs w:val="21"/>
              </w:rPr>
              <w:t>，并与德育教育和就业教育相结合，纳入学生管理和共青团的工作范畴，统一规划，分步实施。</w:t>
            </w:r>
          </w:p>
          <w:p w:rsidR="001A09B4" w:rsidRDefault="001A09B4" w:rsidP="007C0F3D">
            <w:pPr>
              <w:ind w:firstLineChars="100" w:firstLine="210"/>
              <w:rPr>
                <w:color w:val="000000"/>
                <w:szCs w:val="21"/>
              </w:rPr>
            </w:pPr>
            <w:r>
              <w:rPr>
                <w:color w:val="000000"/>
                <w:szCs w:val="21"/>
              </w:rPr>
              <w:t>3</w:t>
            </w:r>
            <w:r>
              <w:rPr>
                <w:rFonts w:hint="eastAsia"/>
                <w:color w:val="000000"/>
                <w:szCs w:val="21"/>
              </w:rPr>
              <w:t>.</w:t>
            </w:r>
            <w:r>
              <w:rPr>
                <w:rFonts w:hint="eastAsia"/>
                <w:color w:val="000000"/>
                <w:szCs w:val="21"/>
              </w:rPr>
              <w:t>健康教育的学科教学纳入体育与健康课程之中，利用下雨（雪）或高温（严寒）等时段进行，每学期保证</w:t>
            </w:r>
            <w:r>
              <w:rPr>
                <w:rFonts w:hint="eastAsia"/>
                <w:color w:val="000000"/>
                <w:szCs w:val="21"/>
              </w:rPr>
              <w:t>6</w:t>
            </w:r>
            <w:r>
              <w:rPr>
                <w:rFonts w:hint="eastAsia"/>
                <w:color w:val="000000"/>
                <w:szCs w:val="21"/>
              </w:rPr>
              <w:t>课时以上。</w:t>
            </w:r>
          </w:p>
          <w:p w:rsidR="001A09B4" w:rsidRDefault="001A09B4" w:rsidP="007C0F3D">
            <w:pPr>
              <w:ind w:firstLineChars="100" w:firstLine="210"/>
              <w:rPr>
                <w:rFonts w:ascii="仿宋" w:eastAsia="仿宋" w:hAnsi="仿宋" w:cs="宋体"/>
                <w:color w:val="000000"/>
                <w:kern w:val="0"/>
                <w:szCs w:val="21"/>
              </w:rPr>
            </w:pPr>
            <w:r>
              <w:rPr>
                <w:color w:val="000000"/>
                <w:szCs w:val="21"/>
              </w:rPr>
              <w:t>4.</w:t>
            </w:r>
            <w:r>
              <w:rPr>
                <w:rFonts w:hint="eastAsia"/>
                <w:color w:val="000000"/>
                <w:szCs w:val="21"/>
              </w:rPr>
              <w:t>劳动专题教育共计</w:t>
            </w:r>
            <w:r>
              <w:rPr>
                <w:rFonts w:hint="eastAsia"/>
                <w:color w:val="000000"/>
                <w:szCs w:val="21"/>
              </w:rPr>
              <w:t>1</w:t>
            </w:r>
            <w:r>
              <w:rPr>
                <w:color w:val="000000"/>
                <w:szCs w:val="21"/>
              </w:rPr>
              <w:t>8</w:t>
            </w:r>
            <w:r>
              <w:rPr>
                <w:rFonts w:hint="eastAsia"/>
                <w:color w:val="000000"/>
                <w:szCs w:val="21"/>
              </w:rPr>
              <w:t>课时，编制专门计划，与实践课程同步完成。</w:t>
            </w:r>
          </w:p>
        </w:tc>
      </w:tr>
    </w:tbl>
    <w:p w:rsidR="001A09B4" w:rsidRDefault="001A09B4" w:rsidP="001A09B4">
      <w:pPr>
        <w:tabs>
          <w:tab w:val="left" w:pos="1171"/>
        </w:tabs>
        <w:spacing w:line="400" w:lineRule="exact"/>
        <w:ind w:leftChars="200" w:left="420"/>
        <w:jc w:val="left"/>
        <w:rPr>
          <w:rFonts w:ascii="宋体" w:hAnsi="宋体" w:cs="宋体"/>
          <w:b/>
          <w:bCs/>
          <w:color w:val="000000"/>
          <w:sz w:val="28"/>
          <w:szCs w:val="28"/>
        </w:rPr>
      </w:pPr>
      <w:r>
        <w:rPr>
          <w:rFonts w:ascii="宋体" w:hAnsi="宋体" w:cs="宋体" w:hint="eastAsia"/>
          <w:b/>
          <w:bCs/>
          <w:color w:val="000000"/>
          <w:sz w:val="28"/>
          <w:szCs w:val="28"/>
        </w:rPr>
        <w:lastRenderedPageBreak/>
        <w:t>（二）</w:t>
      </w:r>
      <w:r>
        <w:rPr>
          <w:rFonts w:ascii="宋体" w:hAnsi="宋体" w:cs="宋体" w:hint="eastAsia"/>
          <w:b/>
          <w:bCs/>
          <w:color w:val="000000"/>
          <w:sz w:val="28"/>
          <w:szCs w:val="28"/>
        </w:rPr>
        <w:tab/>
        <w:t>公共选修课</w:t>
      </w:r>
    </w:p>
    <w:p w:rsidR="001A09B4" w:rsidRDefault="001A09B4" w:rsidP="001A09B4">
      <w:pPr>
        <w:spacing w:line="400" w:lineRule="exact"/>
        <w:jc w:val="left"/>
        <w:rPr>
          <w:rFonts w:ascii="仿宋" w:eastAsia="仿宋" w:hAnsi="仿宋" w:cs="仿宋"/>
          <w:color w:val="000000"/>
          <w:szCs w:val="21"/>
        </w:rPr>
      </w:pPr>
      <w:r>
        <w:rPr>
          <w:rFonts w:ascii="仿宋" w:eastAsia="仿宋" w:hAnsi="仿宋" w:cs="仿宋" w:hint="eastAsia"/>
          <w:color w:val="000000"/>
          <w:szCs w:val="21"/>
        </w:rPr>
        <w:t>表3、专业选修课一览表</w:t>
      </w:r>
    </w:p>
    <w:p w:rsidR="001A09B4" w:rsidRDefault="001A09B4" w:rsidP="001A09B4">
      <w:pPr>
        <w:spacing w:line="400" w:lineRule="exact"/>
        <w:ind w:leftChars="200" w:left="420"/>
        <w:jc w:val="left"/>
        <w:rPr>
          <w:rFonts w:ascii="宋体" w:hAnsi="宋体" w:cs="宋体"/>
          <w:b/>
          <w:bCs/>
          <w:color w:val="000000"/>
          <w:sz w:val="28"/>
          <w:szCs w:val="28"/>
        </w:rPr>
      </w:pPr>
    </w:p>
    <w:tbl>
      <w:tblPr>
        <w:tblpPr w:leftFromText="180" w:rightFromText="180" w:vertAnchor="text" w:horzAnchor="page" w:tblpX="1548" w:tblpY="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
        <w:gridCol w:w="1637"/>
        <w:gridCol w:w="2908"/>
        <w:gridCol w:w="2295"/>
        <w:gridCol w:w="855"/>
      </w:tblGrid>
      <w:tr w:rsidR="001A09B4" w:rsidTr="007C0F3D">
        <w:tc>
          <w:tcPr>
            <w:tcW w:w="601" w:type="dxa"/>
            <w:vAlign w:val="center"/>
          </w:tcPr>
          <w:p w:rsidR="001A09B4" w:rsidRDefault="001A09B4" w:rsidP="007C0F3D">
            <w:pPr>
              <w:adjustRightInd w:val="0"/>
              <w:snapToGrid w:val="0"/>
              <w:jc w:val="center"/>
              <w:rPr>
                <w:b/>
                <w:bCs/>
                <w:szCs w:val="21"/>
              </w:rPr>
            </w:pPr>
            <w:r>
              <w:rPr>
                <w:rFonts w:hint="eastAsia"/>
                <w:b/>
                <w:bCs/>
                <w:szCs w:val="21"/>
              </w:rPr>
              <w:t>序号</w:t>
            </w:r>
          </w:p>
        </w:tc>
        <w:tc>
          <w:tcPr>
            <w:tcW w:w="1637" w:type="dxa"/>
            <w:vAlign w:val="center"/>
          </w:tcPr>
          <w:p w:rsidR="001A09B4" w:rsidRDefault="001A09B4" w:rsidP="007C0F3D">
            <w:pPr>
              <w:adjustRightInd w:val="0"/>
              <w:snapToGrid w:val="0"/>
              <w:jc w:val="center"/>
              <w:rPr>
                <w:b/>
                <w:bCs/>
                <w:szCs w:val="21"/>
              </w:rPr>
            </w:pPr>
            <w:r>
              <w:rPr>
                <w:rFonts w:hint="eastAsia"/>
                <w:b/>
                <w:bCs/>
                <w:szCs w:val="21"/>
              </w:rPr>
              <w:t>课程名称</w:t>
            </w:r>
          </w:p>
        </w:tc>
        <w:tc>
          <w:tcPr>
            <w:tcW w:w="2908" w:type="dxa"/>
            <w:vAlign w:val="center"/>
          </w:tcPr>
          <w:p w:rsidR="001A09B4" w:rsidRDefault="001A09B4" w:rsidP="007C0F3D">
            <w:pPr>
              <w:adjustRightInd w:val="0"/>
              <w:snapToGrid w:val="0"/>
              <w:jc w:val="center"/>
              <w:rPr>
                <w:b/>
                <w:bCs/>
                <w:szCs w:val="21"/>
              </w:rPr>
            </w:pPr>
            <w:r>
              <w:rPr>
                <w:rFonts w:hint="eastAsia"/>
                <w:b/>
                <w:bCs/>
                <w:szCs w:val="21"/>
              </w:rPr>
              <w:t>课程目标</w:t>
            </w:r>
          </w:p>
        </w:tc>
        <w:tc>
          <w:tcPr>
            <w:tcW w:w="2295" w:type="dxa"/>
            <w:vAlign w:val="center"/>
          </w:tcPr>
          <w:p w:rsidR="001A09B4" w:rsidRDefault="001A09B4" w:rsidP="007C0F3D">
            <w:pPr>
              <w:adjustRightInd w:val="0"/>
              <w:snapToGrid w:val="0"/>
              <w:jc w:val="center"/>
              <w:rPr>
                <w:b/>
                <w:bCs/>
                <w:szCs w:val="21"/>
              </w:rPr>
            </w:pPr>
            <w:r>
              <w:rPr>
                <w:rFonts w:hint="eastAsia"/>
                <w:b/>
                <w:bCs/>
                <w:szCs w:val="21"/>
              </w:rPr>
              <w:t>主要教学内容和教学要求</w:t>
            </w:r>
          </w:p>
        </w:tc>
        <w:tc>
          <w:tcPr>
            <w:tcW w:w="855" w:type="dxa"/>
            <w:vAlign w:val="center"/>
          </w:tcPr>
          <w:p w:rsidR="001A09B4" w:rsidRDefault="001A09B4" w:rsidP="007C0F3D">
            <w:pPr>
              <w:adjustRightInd w:val="0"/>
              <w:snapToGrid w:val="0"/>
              <w:jc w:val="center"/>
              <w:rPr>
                <w:b/>
                <w:bCs/>
                <w:szCs w:val="21"/>
              </w:rPr>
            </w:pPr>
            <w:r>
              <w:rPr>
                <w:rFonts w:hint="eastAsia"/>
                <w:b/>
                <w:bCs/>
                <w:szCs w:val="21"/>
              </w:rPr>
              <w:t>学时</w:t>
            </w:r>
          </w:p>
        </w:tc>
      </w:tr>
      <w:tr w:rsidR="001A09B4" w:rsidTr="007C0F3D">
        <w:tc>
          <w:tcPr>
            <w:tcW w:w="601" w:type="dxa"/>
            <w:vAlign w:val="center"/>
          </w:tcPr>
          <w:p w:rsidR="001A09B4" w:rsidRDefault="001A09B4" w:rsidP="007C0F3D">
            <w:pPr>
              <w:jc w:val="center"/>
              <w:rPr>
                <w:rFonts w:ascii="仿宋" w:eastAsia="仿宋" w:hAnsi="仿宋" w:cs="仿宋"/>
                <w:szCs w:val="21"/>
              </w:rPr>
            </w:pPr>
            <w:r>
              <w:rPr>
                <w:rFonts w:ascii="仿宋" w:eastAsia="仿宋" w:hAnsi="仿宋" w:cs="仿宋" w:hint="eastAsia"/>
                <w:szCs w:val="21"/>
              </w:rPr>
              <w:t>1</w:t>
            </w:r>
          </w:p>
        </w:tc>
        <w:tc>
          <w:tcPr>
            <w:tcW w:w="1637" w:type="dxa"/>
            <w:vAlign w:val="center"/>
          </w:tcPr>
          <w:p w:rsidR="001A09B4" w:rsidRDefault="001A09B4" w:rsidP="007C0F3D">
            <w:pPr>
              <w:jc w:val="center"/>
              <w:rPr>
                <w:rFonts w:ascii="仿宋" w:eastAsia="仿宋" w:hAnsi="仿宋" w:cs="仿宋"/>
                <w:szCs w:val="21"/>
              </w:rPr>
            </w:pPr>
            <w:r>
              <w:rPr>
                <w:rFonts w:ascii="仿宋" w:eastAsia="仿宋" w:hAnsi="仿宋" w:cs="仿宋" w:hint="eastAsia"/>
                <w:szCs w:val="21"/>
              </w:rPr>
              <w:t>中华优秀</w:t>
            </w:r>
          </w:p>
          <w:p w:rsidR="001A09B4" w:rsidRDefault="001A09B4" w:rsidP="007C0F3D">
            <w:pPr>
              <w:jc w:val="center"/>
              <w:rPr>
                <w:rFonts w:ascii="仿宋" w:eastAsia="仿宋" w:hAnsi="仿宋" w:cs="仿宋"/>
                <w:szCs w:val="21"/>
              </w:rPr>
            </w:pPr>
            <w:r>
              <w:rPr>
                <w:rFonts w:ascii="仿宋" w:eastAsia="仿宋" w:hAnsi="仿宋" w:cs="仿宋" w:hint="eastAsia"/>
                <w:szCs w:val="21"/>
              </w:rPr>
              <w:t>传统文化</w:t>
            </w:r>
          </w:p>
        </w:tc>
        <w:tc>
          <w:tcPr>
            <w:tcW w:w="2908" w:type="dxa"/>
            <w:vAlign w:val="center"/>
          </w:tcPr>
          <w:p w:rsidR="001A09B4" w:rsidRDefault="001A09B4" w:rsidP="007C0F3D">
            <w:pPr>
              <w:ind w:firstLineChars="100" w:firstLine="210"/>
              <w:rPr>
                <w:rFonts w:ascii="仿宋" w:eastAsia="仿宋" w:hAnsi="仿宋" w:cs="仿宋"/>
                <w:szCs w:val="21"/>
              </w:rPr>
            </w:pPr>
            <w:r>
              <w:rPr>
                <w:rFonts w:ascii="仿宋" w:eastAsia="仿宋" w:hAnsi="仿宋" w:cs="仿宋" w:hint="eastAsia"/>
                <w:szCs w:val="21"/>
              </w:rPr>
              <w:t>全面贯彻党的教育方针，积极培育和践行社会主义核心价值观，围绕立德树人根本任务，以弘扬爱国主义为核心的团结统一、爱好和平、勤劳勇敢、自强不息的民族精神为主线，促进青少年学生全面发展，培养富有民族自信心和爱国主义精神的社会主义事业建设者和接班人。</w:t>
            </w:r>
          </w:p>
        </w:tc>
        <w:tc>
          <w:tcPr>
            <w:tcW w:w="2295" w:type="dxa"/>
            <w:vAlign w:val="center"/>
          </w:tcPr>
          <w:p w:rsidR="001A09B4" w:rsidRDefault="001A09B4" w:rsidP="007C0F3D">
            <w:pPr>
              <w:ind w:firstLineChars="100" w:firstLine="211"/>
              <w:rPr>
                <w:rFonts w:ascii="仿宋" w:eastAsia="仿宋" w:hAnsi="仿宋" w:cs="仿宋"/>
                <w:szCs w:val="21"/>
              </w:rPr>
            </w:pPr>
            <w:r>
              <w:rPr>
                <w:rFonts w:ascii="仿宋" w:eastAsia="仿宋" w:hAnsi="仿宋" w:cs="仿宋" w:hint="eastAsia"/>
                <w:b/>
                <w:bCs/>
                <w:szCs w:val="21"/>
              </w:rPr>
              <w:t>主要内容：</w:t>
            </w:r>
            <w:r>
              <w:rPr>
                <w:rFonts w:ascii="仿宋" w:eastAsia="仿宋" w:hAnsi="仿宋" w:cs="仿宋" w:hint="eastAsia"/>
                <w:szCs w:val="21"/>
              </w:rPr>
              <w:t>包括以天下兴亡、匹夫有责为重点的家国情怀教育；以仁爱共济、立己达人为重点的社会关爱教育；以正心笃志、崇德弘毅为重点的人格修养教育。</w:t>
            </w:r>
          </w:p>
          <w:p w:rsidR="001A09B4" w:rsidRDefault="001A09B4" w:rsidP="007C0F3D">
            <w:pPr>
              <w:ind w:firstLineChars="100" w:firstLine="211"/>
              <w:rPr>
                <w:rFonts w:ascii="仿宋" w:eastAsia="仿宋" w:hAnsi="仿宋" w:cs="仿宋"/>
                <w:szCs w:val="21"/>
              </w:rPr>
            </w:pPr>
            <w:r>
              <w:rPr>
                <w:rFonts w:ascii="仿宋" w:eastAsia="仿宋" w:hAnsi="仿宋" w:cs="仿宋" w:hint="eastAsia"/>
                <w:b/>
                <w:bCs/>
                <w:szCs w:val="21"/>
              </w:rPr>
              <w:t>教学要求：</w:t>
            </w:r>
            <w:r>
              <w:rPr>
                <w:rFonts w:ascii="仿宋" w:eastAsia="仿宋" w:hAnsi="仿宋" w:cs="仿宋" w:hint="eastAsia"/>
                <w:szCs w:val="21"/>
              </w:rPr>
              <w:t>以增强学生对中华优秀传统文化的理性认识为重点，引导学生感悟中华优秀传统文化的精神内涵，增强学生对中华优秀传统文化的自信心。引导学生深入理解中华民族最深沉的精神追求，更加全面客观地认识当代中国，看待外部世界，认识国家前途命运与个人价值实现的统一关系，自觉维护国家的尊严、安全和利益。</w:t>
            </w:r>
          </w:p>
        </w:tc>
        <w:tc>
          <w:tcPr>
            <w:tcW w:w="855" w:type="dxa"/>
            <w:vAlign w:val="center"/>
          </w:tcPr>
          <w:p w:rsidR="001A09B4" w:rsidRDefault="001A09B4" w:rsidP="007C0F3D">
            <w:pPr>
              <w:jc w:val="center"/>
              <w:rPr>
                <w:rFonts w:ascii="仿宋" w:eastAsia="仿宋" w:hAnsi="仿宋" w:cs="仿宋"/>
                <w:szCs w:val="21"/>
              </w:rPr>
            </w:pPr>
            <w:r>
              <w:rPr>
                <w:rFonts w:ascii="仿宋" w:eastAsia="仿宋" w:hAnsi="仿宋" w:cs="仿宋"/>
                <w:szCs w:val="21"/>
              </w:rPr>
              <w:t>18</w:t>
            </w:r>
          </w:p>
        </w:tc>
      </w:tr>
      <w:tr w:rsidR="001A09B4" w:rsidTr="007C0F3D">
        <w:tc>
          <w:tcPr>
            <w:tcW w:w="601" w:type="dxa"/>
            <w:vAlign w:val="center"/>
          </w:tcPr>
          <w:p w:rsidR="001A09B4" w:rsidRDefault="001A09B4" w:rsidP="007C0F3D">
            <w:pPr>
              <w:jc w:val="center"/>
              <w:rPr>
                <w:rFonts w:ascii="仿宋" w:eastAsia="仿宋" w:hAnsi="仿宋" w:cs="仿宋"/>
                <w:szCs w:val="21"/>
              </w:rPr>
            </w:pPr>
            <w:r>
              <w:rPr>
                <w:rFonts w:ascii="仿宋" w:eastAsia="仿宋" w:hAnsi="仿宋" w:cs="仿宋" w:hint="eastAsia"/>
                <w:szCs w:val="21"/>
              </w:rPr>
              <w:t>2</w:t>
            </w:r>
          </w:p>
        </w:tc>
        <w:tc>
          <w:tcPr>
            <w:tcW w:w="1637" w:type="dxa"/>
            <w:vAlign w:val="center"/>
          </w:tcPr>
          <w:p w:rsidR="001A09B4" w:rsidRDefault="001A09B4" w:rsidP="007C0F3D">
            <w:pPr>
              <w:jc w:val="center"/>
              <w:rPr>
                <w:rFonts w:ascii="仿宋" w:eastAsia="仿宋" w:hAnsi="仿宋" w:cs="仿宋"/>
                <w:szCs w:val="21"/>
              </w:rPr>
            </w:pPr>
            <w:r>
              <w:rPr>
                <w:rFonts w:ascii="仿宋" w:eastAsia="仿宋" w:hAnsi="仿宋" w:cs="仿宋" w:hint="eastAsia"/>
                <w:szCs w:val="21"/>
              </w:rPr>
              <w:t>职业素养</w:t>
            </w:r>
          </w:p>
        </w:tc>
        <w:tc>
          <w:tcPr>
            <w:tcW w:w="2908" w:type="dxa"/>
            <w:vAlign w:val="center"/>
          </w:tcPr>
          <w:p w:rsidR="001A09B4" w:rsidRDefault="001A09B4" w:rsidP="007C0F3D">
            <w:pPr>
              <w:ind w:firstLineChars="100" w:firstLine="210"/>
              <w:rPr>
                <w:rFonts w:ascii="仿宋" w:eastAsia="仿宋" w:hAnsi="仿宋" w:cs="仿宋"/>
                <w:szCs w:val="21"/>
              </w:rPr>
            </w:pPr>
            <w:r>
              <w:rPr>
                <w:rFonts w:ascii="仿宋" w:eastAsia="仿宋" w:hAnsi="仿宋" w:cs="仿宋" w:hint="eastAsia"/>
                <w:szCs w:val="21"/>
              </w:rPr>
              <w:t>以立德树人为根本任务，提高学生对职业意识的认知，陶冶学生的职业意识情感，磨练学生的职业意志，培养符合职业要求的行为习惯，使综合职业素养达到知、情、意、行的和谐统一。</w:t>
            </w:r>
          </w:p>
        </w:tc>
        <w:tc>
          <w:tcPr>
            <w:tcW w:w="2295" w:type="dxa"/>
            <w:vAlign w:val="center"/>
          </w:tcPr>
          <w:p w:rsidR="001A09B4" w:rsidRDefault="001A09B4" w:rsidP="007C0F3D">
            <w:pPr>
              <w:ind w:firstLineChars="100" w:firstLine="211"/>
              <w:rPr>
                <w:rFonts w:ascii="仿宋" w:eastAsia="仿宋" w:hAnsi="仿宋" w:cs="仿宋"/>
                <w:szCs w:val="21"/>
              </w:rPr>
            </w:pPr>
            <w:r>
              <w:rPr>
                <w:rFonts w:ascii="仿宋" w:eastAsia="仿宋" w:hAnsi="仿宋" w:cs="仿宋" w:hint="eastAsia"/>
                <w:b/>
                <w:bCs/>
                <w:szCs w:val="21"/>
              </w:rPr>
              <w:t>主要内容：</w:t>
            </w:r>
            <w:r>
              <w:rPr>
                <w:rFonts w:ascii="仿宋" w:eastAsia="仿宋" w:hAnsi="仿宋" w:cs="仿宋" w:hint="eastAsia"/>
                <w:szCs w:val="21"/>
              </w:rPr>
              <w:t>职业理想（兴趣、志向、意志力）；职业道德（敬业、诚信、尊重）；职业意识（集体意识、学习意识、竞争意识、自律意识）；职业精神（合作、奉献、创新）；职业行为习惯（职业语言、职业形象礼仪、职业行为）。</w:t>
            </w:r>
          </w:p>
          <w:p w:rsidR="001A09B4" w:rsidRDefault="001A09B4" w:rsidP="007C0F3D">
            <w:pPr>
              <w:ind w:firstLineChars="100" w:firstLine="211"/>
              <w:rPr>
                <w:rFonts w:ascii="仿宋" w:eastAsia="仿宋" w:hAnsi="仿宋" w:cs="仿宋"/>
                <w:szCs w:val="21"/>
              </w:rPr>
            </w:pPr>
            <w:r>
              <w:rPr>
                <w:rFonts w:ascii="仿宋" w:eastAsia="仿宋" w:hAnsi="仿宋" w:cs="仿宋" w:hint="eastAsia"/>
                <w:b/>
                <w:bCs/>
                <w:szCs w:val="21"/>
              </w:rPr>
              <w:t>教学要求：</w:t>
            </w:r>
            <w:r>
              <w:rPr>
                <w:rFonts w:ascii="仿宋" w:eastAsia="仿宋" w:hAnsi="仿宋" w:cs="仿宋" w:hint="eastAsia"/>
                <w:szCs w:val="21"/>
              </w:rPr>
              <w:t>通过课堂讲授、案例分析、角色扮演和模拟教学等方</w:t>
            </w:r>
            <w:r>
              <w:rPr>
                <w:rFonts w:ascii="仿宋" w:eastAsia="仿宋" w:hAnsi="仿宋" w:cs="仿宋" w:hint="eastAsia"/>
                <w:szCs w:val="21"/>
              </w:rPr>
              <w:lastRenderedPageBreak/>
              <w:t>法，帮助学生认识、体验职业素养的重要性。开展多层次的教育活动，寓教于乐，培养学生的顽强拼搏精神、集体主义精神。引入企业化管理理念，让学生提前了解工作岗位和工作环境，适应岗位需求。开展校内创业体验和自主管理，锻炼学生自我管理和自我负责的能力，培养责任心。</w:t>
            </w:r>
          </w:p>
        </w:tc>
        <w:tc>
          <w:tcPr>
            <w:tcW w:w="855" w:type="dxa"/>
            <w:vAlign w:val="center"/>
          </w:tcPr>
          <w:p w:rsidR="001A09B4" w:rsidRDefault="001A09B4" w:rsidP="007C0F3D">
            <w:pPr>
              <w:jc w:val="center"/>
              <w:rPr>
                <w:rFonts w:ascii="仿宋" w:eastAsia="仿宋" w:hAnsi="仿宋" w:cs="仿宋"/>
                <w:szCs w:val="21"/>
              </w:rPr>
            </w:pPr>
            <w:r>
              <w:rPr>
                <w:rFonts w:ascii="仿宋" w:eastAsia="仿宋" w:hAnsi="仿宋" w:cs="仿宋"/>
                <w:szCs w:val="21"/>
              </w:rPr>
              <w:lastRenderedPageBreak/>
              <w:t>36</w:t>
            </w:r>
          </w:p>
        </w:tc>
      </w:tr>
      <w:tr w:rsidR="001A09B4" w:rsidTr="007C0F3D">
        <w:tc>
          <w:tcPr>
            <w:tcW w:w="601" w:type="dxa"/>
            <w:vAlign w:val="center"/>
          </w:tcPr>
          <w:p w:rsidR="001A09B4" w:rsidRDefault="001A09B4" w:rsidP="007C0F3D">
            <w:pPr>
              <w:spacing w:line="360" w:lineRule="auto"/>
              <w:jc w:val="center"/>
              <w:rPr>
                <w:szCs w:val="21"/>
              </w:rPr>
            </w:pPr>
            <w:r>
              <w:rPr>
                <w:rFonts w:hint="eastAsia"/>
                <w:szCs w:val="21"/>
              </w:rPr>
              <w:lastRenderedPageBreak/>
              <w:t>3</w:t>
            </w:r>
          </w:p>
        </w:tc>
        <w:tc>
          <w:tcPr>
            <w:tcW w:w="1637" w:type="dxa"/>
            <w:vAlign w:val="center"/>
          </w:tcPr>
          <w:p w:rsidR="001A09B4" w:rsidRDefault="001A09B4" w:rsidP="007C0F3D">
            <w:pPr>
              <w:spacing w:line="360" w:lineRule="auto"/>
              <w:jc w:val="center"/>
              <w:rPr>
                <w:szCs w:val="21"/>
              </w:rPr>
            </w:pPr>
            <w:r>
              <w:rPr>
                <w:rFonts w:ascii="宋体" w:hAnsi="宋体" w:hint="eastAsia"/>
                <w:szCs w:val="21"/>
              </w:rPr>
              <w:t>物理</w:t>
            </w:r>
          </w:p>
        </w:tc>
        <w:tc>
          <w:tcPr>
            <w:tcW w:w="2908" w:type="dxa"/>
          </w:tcPr>
          <w:p w:rsidR="001A09B4" w:rsidRDefault="001A09B4" w:rsidP="007C0F3D">
            <w:pPr>
              <w:ind w:firstLineChars="200" w:firstLine="420"/>
              <w:rPr>
                <w:rFonts w:ascii="仿宋" w:eastAsia="仿宋" w:hAnsi="仿宋" w:cs="仿宋"/>
                <w:szCs w:val="21"/>
              </w:rPr>
            </w:pPr>
            <w:r>
              <w:rPr>
                <w:rFonts w:ascii="仿宋" w:eastAsia="仿宋" w:hAnsi="仿宋" w:cs="仿宋" w:hint="eastAsia"/>
                <w:szCs w:val="21"/>
              </w:rPr>
              <w:t>⒈ 在九年义务教育的基础上，使学生进一步学习和掌握本课程的基础知识，了解物质结构、相互作用和运动的一些基本概念和规律，了解物理的基本观点和思想方法，使学生学习并掌握职业岗位和生活中所必要的物理基础知识。</w:t>
            </w:r>
          </w:p>
          <w:p w:rsidR="001A09B4" w:rsidRDefault="001A09B4" w:rsidP="007C0F3D">
            <w:pPr>
              <w:ind w:firstLineChars="200" w:firstLine="420"/>
              <w:rPr>
                <w:rFonts w:ascii="仿宋" w:eastAsia="仿宋" w:hAnsi="仿宋" w:cs="仿宋"/>
                <w:szCs w:val="21"/>
              </w:rPr>
            </w:pPr>
            <w:r>
              <w:rPr>
                <w:rFonts w:ascii="仿宋" w:eastAsia="仿宋" w:hAnsi="仿宋" w:cs="仿宋" w:hint="eastAsia"/>
                <w:szCs w:val="21"/>
              </w:rPr>
              <w:t>⒉ 培养和提高学生的观察能力、实验能力、思维能力、空间想象能力、分析和解决问题的能力、自我发展和获取知识的能力。培养学生的计算技能、计算工具使用技能和数据处理技能。</w:t>
            </w:r>
          </w:p>
          <w:p w:rsidR="001A09B4" w:rsidRDefault="001A09B4" w:rsidP="007C0F3D">
            <w:pPr>
              <w:ind w:firstLineChars="200" w:firstLine="420"/>
              <w:rPr>
                <w:rFonts w:ascii="仿宋" w:eastAsia="仿宋" w:hAnsi="仿宋" w:cs="仿宋"/>
                <w:szCs w:val="21"/>
              </w:rPr>
            </w:pPr>
            <w:r>
              <w:rPr>
                <w:rFonts w:ascii="仿宋" w:eastAsia="仿宋" w:hAnsi="仿宋" w:cs="仿宋" w:hint="eastAsia"/>
                <w:szCs w:val="21"/>
              </w:rPr>
              <w:t>⒊ 对学生进行科学思想、科学精神、科学方法和科学态度的教育，提高学生的科学素养。结合教学内容，对学生进行辩证唯物主义和爱国主义教育，激发和培养学生的创新意识与创新精神。引导学生逐步养成良好的学习习惯、实践意识和实事求是的科学态度，提高学生就业能力与创业能力。</w:t>
            </w:r>
          </w:p>
          <w:p w:rsidR="001A09B4" w:rsidRDefault="001A09B4" w:rsidP="007C0F3D">
            <w:pPr>
              <w:ind w:firstLineChars="200" w:firstLine="420"/>
              <w:rPr>
                <w:szCs w:val="21"/>
              </w:rPr>
            </w:pPr>
            <w:r>
              <w:rPr>
                <w:rFonts w:ascii="仿宋" w:eastAsia="仿宋" w:hAnsi="仿宋" w:cs="仿宋" w:hint="eastAsia"/>
                <w:szCs w:val="21"/>
              </w:rPr>
              <w:t>⒋ 为学生相关专业课程学习与综合职业能力培养服务；为学生职业生涯发展和终身学习服务；为学生学习现代科学技术，从事社会主义建设</w:t>
            </w:r>
            <w:r>
              <w:rPr>
                <w:rFonts w:ascii="仿宋" w:eastAsia="仿宋" w:hAnsi="仿宋" w:cs="仿宋" w:hint="eastAsia"/>
                <w:szCs w:val="21"/>
              </w:rPr>
              <w:lastRenderedPageBreak/>
              <w:t>工作打下必要的基础。</w:t>
            </w:r>
          </w:p>
          <w:p w:rsidR="001A09B4" w:rsidRDefault="001A09B4" w:rsidP="007C0F3D">
            <w:pPr>
              <w:widowControl/>
              <w:shd w:val="clear" w:color="auto" w:fill="FFFFFF"/>
              <w:adjustRightInd w:val="0"/>
              <w:snapToGrid w:val="0"/>
              <w:ind w:firstLineChars="100" w:firstLine="210"/>
              <w:jc w:val="left"/>
              <w:rPr>
                <w:rFonts w:ascii="仿宋" w:eastAsia="仿宋" w:hAnsi="仿宋" w:cs="仿宋"/>
                <w:kern w:val="0"/>
                <w:szCs w:val="21"/>
              </w:rPr>
            </w:pPr>
          </w:p>
        </w:tc>
        <w:tc>
          <w:tcPr>
            <w:tcW w:w="2295" w:type="dxa"/>
          </w:tcPr>
          <w:p w:rsidR="001A09B4" w:rsidRDefault="001A09B4" w:rsidP="007C0F3D">
            <w:pPr>
              <w:widowControl/>
              <w:rPr>
                <w:rFonts w:ascii="仿宋" w:eastAsia="仿宋" w:hAnsi="仿宋" w:cs="仿宋"/>
                <w:b/>
                <w:bCs/>
                <w:color w:val="000000"/>
                <w:kern w:val="0"/>
                <w:szCs w:val="21"/>
              </w:rPr>
            </w:pPr>
            <w:r>
              <w:rPr>
                <w:rFonts w:ascii="仿宋" w:eastAsia="仿宋" w:hAnsi="仿宋" w:cs="仿宋" w:hint="eastAsia"/>
                <w:b/>
                <w:bCs/>
                <w:color w:val="000000"/>
                <w:kern w:val="0"/>
                <w:szCs w:val="21"/>
              </w:rPr>
              <w:lastRenderedPageBreak/>
              <w:t>主要内容：</w:t>
            </w:r>
          </w:p>
          <w:p w:rsidR="001A09B4" w:rsidRDefault="001A09B4" w:rsidP="007C0F3D">
            <w:pPr>
              <w:widowControl/>
              <w:rPr>
                <w:rFonts w:ascii="仿宋" w:eastAsia="仿宋" w:hAnsi="仿宋" w:cs="仿宋"/>
                <w:color w:val="000000"/>
                <w:kern w:val="0"/>
                <w:szCs w:val="21"/>
              </w:rPr>
            </w:pPr>
            <w:r>
              <w:rPr>
                <w:rFonts w:ascii="仿宋" w:eastAsia="仿宋" w:hAnsi="仿宋" w:cs="仿宋" w:hint="eastAsia"/>
                <w:color w:val="000000"/>
                <w:kern w:val="0"/>
                <w:szCs w:val="21"/>
              </w:rPr>
              <w:t>1、运动和力</w:t>
            </w:r>
          </w:p>
          <w:p w:rsidR="001A09B4" w:rsidRDefault="001A09B4" w:rsidP="007C0F3D">
            <w:pPr>
              <w:widowControl/>
              <w:rPr>
                <w:rFonts w:ascii="仿宋" w:eastAsia="仿宋" w:hAnsi="仿宋" w:cs="仿宋"/>
                <w:color w:val="000000"/>
                <w:kern w:val="0"/>
                <w:szCs w:val="21"/>
              </w:rPr>
            </w:pPr>
            <w:r>
              <w:rPr>
                <w:rFonts w:ascii="仿宋" w:eastAsia="仿宋" w:hAnsi="仿宋" w:cs="仿宋" w:hint="eastAsia"/>
                <w:color w:val="000000"/>
                <w:kern w:val="0"/>
                <w:szCs w:val="21"/>
              </w:rPr>
              <w:t>2、静电场的应用</w:t>
            </w:r>
          </w:p>
          <w:p w:rsidR="001A09B4" w:rsidRDefault="001A09B4" w:rsidP="007C0F3D">
            <w:pPr>
              <w:widowControl/>
              <w:rPr>
                <w:rFonts w:ascii="仿宋" w:eastAsia="仿宋" w:hAnsi="仿宋" w:cs="仿宋"/>
                <w:color w:val="000000"/>
                <w:kern w:val="0"/>
                <w:szCs w:val="21"/>
              </w:rPr>
            </w:pPr>
            <w:r>
              <w:rPr>
                <w:rFonts w:ascii="仿宋" w:eastAsia="仿宋" w:hAnsi="仿宋" w:cs="仿宋" w:hint="eastAsia"/>
                <w:color w:val="000000"/>
                <w:kern w:val="0"/>
                <w:szCs w:val="21"/>
              </w:rPr>
              <w:t>3、磁场的应用</w:t>
            </w:r>
          </w:p>
          <w:p w:rsidR="001A09B4" w:rsidRDefault="001A09B4" w:rsidP="007C0F3D">
            <w:pPr>
              <w:rPr>
                <w:rFonts w:ascii="仿宋" w:eastAsia="仿宋" w:hAnsi="仿宋" w:cs="仿宋"/>
                <w:color w:val="000000"/>
                <w:kern w:val="0"/>
                <w:szCs w:val="21"/>
              </w:rPr>
            </w:pPr>
            <w:r>
              <w:rPr>
                <w:rFonts w:ascii="仿宋" w:eastAsia="仿宋" w:hAnsi="仿宋" w:cs="仿宋" w:hint="eastAsia"/>
                <w:color w:val="000000"/>
                <w:kern w:val="0"/>
                <w:szCs w:val="21"/>
              </w:rPr>
              <w:t>4、电磁波</w:t>
            </w:r>
          </w:p>
          <w:p w:rsidR="001A09B4" w:rsidRDefault="001A09B4" w:rsidP="007C0F3D">
            <w:pPr>
              <w:rPr>
                <w:rFonts w:ascii="仿宋" w:eastAsia="仿宋" w:hAnsi="仿宋" w:cs="仿宋"/>
                <w:color w:val="000000"/>
                <w:kern w:val="0"/>
                <w:szCs w:val="21"/>
              </w:rPr>
            </w:pPr>
            <w:r>
              <w:rPr>
                <w:rFonts w:ascii="仿宋" w:eastAsia="仿宋" w:hAnsi="仿宋" w:cs="仿宋" w:hint="eastAsia"/>
                <w:color w:val="000000"/>
                <w:kern w:val="0"/>
                <w:szCs w:val="21"/>
              </w:rPr>
              <w:t>5、霍尔元件原理</w:t>
            </w:r>
          </w:p>
          <w:p w:rsidR="001A09B4" w:rsidRDefault="001A09B4" w:rsidP="007C0F3D">
            <w:pPr>
              <w:rPr>
                <w:rFonts w:ascii="仿宋" w:eastAsia="仿宋" w:hAnsi="仿宋" w:cs="仿宋"/>
                <w:color w:val="000000"/>
                <w:kern w:val="0"/>
                <w:szCs w:val="21"/>
              </w:rPr>
            </w:pPr>
            <w:r>
              <w:rPr>
                <w:rFonts w:ascii="仿宋" w:eastAsia="仿宋" w:hAnsi="仿宋" w:cs="仿宋" w:hint="eastAsia"/>
                <w:color w:val="000000"/>
                <w:kern w:val="0"/>
                <w:szCs w:val="21"/>
              </w:rPr>
              <w:t>6、回旋加速器原理</w:t>
            </w:r>
          </w:p>
          <w:p w:rsidR="001A09B4" w:rsidRDefault="001A09B4" w:rsidP="007C0F3D">
            <w:pPr>
              <w:rPr>
                <w:rFonts w:ascii="仿宋" w:eastAsia="仿宋" w:hAnsi="仿宋" w:cs="仿宋"/>
                <w:color w:val="000000"/>
                <w:kern w:val="0"/>
                <w:szCs w:val="21"/>
              </w:rPr>
            </w:pPr>
          </w:p>
          <w:p w:rsidR="001A09B4" w:rsidRDefault="001A09B4" w:rsidP="007C0F3D">
            <w:pPr>
              <w:rPr>
                <w:rFonts w:ascii="仿宋" w:eastAsia="仿宋" w:hAnsi="仿宋" w:cs="仿宋"/>
                <w:b/>
                <w:bCs/>
                <w:color w:val="000000"/>
                <w:kern w:val="0"/>
                <w:szCs w:val="21"/>
              </w:rPr>
            </w:pPr>
            <w:r>
              <w:rPr>
                <w:rFonts w:ascii="仿宋" w:eastAsia="仿宋" w:hAnsi="仿宋" w:cs="仿宋" w:hint="eastAsia"/>
                <w:b/>
                <w:bCs/>
                <w:color w:val="000000"/>
                <w:kern w:val="0"/>
                <w:szCs w:val="21"/>
              </w:rPr>
              <w:t>教学要求：</w:t>
            </w:r>
          </w:p>
          <w:p w:rsidR="001A09B4" w:rsidRDefault="001A09B4" w:rsidP="007C0F3D">
            <w:pPr>
              <w:numPr>
                <w:ilvl w:val="0"/>
                <w:numId w:val="5"/>
              </w:numPr>
              <w:rPr>
                <w:rFonts w:ascii="仿宋" w:eastAsia="仿宋" w:hAnsi="仿宋" w:cs="仿宋"/>
                <w:b/>
                <w:bCs/>
                <w:color w:val="000000"/>
                <w:kern w:val="0"/>
                <w:szCs w:val="21"/>
              </w:rPr>
            </w:pPr>
            <w:r>
              <w:rPr>
                <w:rFonts w:ascii="仿宋" w:eastAsia="仿宋" w:hAnsi="仿宋" w:cs="仿宋" w:hint="eastAsia"/>
                <w:b/>
                <w:bCs/>
                <w:color w:val="000000"/>
                <w:kern w:val="0"/>
                <w:szCs w:val="21"/>
              </w:rPr>
              <w:t>理解匀变速运动</w:t>
            </w:r>
          </w:p>
          <w:p w:rsidR="001A09B4" w:rsidRDefault="001A09B4" w:rsidP="007C0F3D">
            <w:pPr>
              <w:numPr>
                <w:ilvl w:val="0"/>
                <w:numId w:val="5"/>
              </w:numPr>
              <w:rPr>
                <w:rFonts w:ascii="仿宋" w:eastAsia="仿宋" w:hAnsi="仿宋" w:cs="仿宋"/>
                <w:b/>
                <w:bCs/>
                <w:color w:val="000000"/>
                <w:kern w:val="0"/>
                <w:szCs w:val="21"/>
              </w:rPr>
            </w:pPr>
            <w:r>
              <w:rPr>
                <w:rFonts w:ascii="仿宋" w:eastAsia="仿宋" w:hAnsi="仿宋" w:cs="仿宋" w:hint="eastAsia"/>
                <w:b/>
                <w:bCs/>
                <w:color w:val="000000"/>
                <w:kern w:val="0"/>
                <w:szCs w:val="21"/>
              </w:rPr>
              <w:t>理解平抛运动</w:t>
            </w:r>
          </w:p>
          <w:p w:rsidR="001A09B4" w:rsidRDefault="001A09B4" w:rsidP="007C0F3D">
            <w:pPr>
              <w:numPr>
                <w:ilvl w:val="0"/>
                <w:numId w:val="5"/>
              </w:numPr>
              <w:rPr>
                <w:rFonts w:ascii="仿宋" w:eastAsia="仿宋" w:hAnsi="仿宋" w:cs="仿宋"/>
                <w:b/>
                <w:bCs/>
                <w:color w:val="000000"/>
                <w:kern w:val="0"/>
                <w:szCs w:val="21"/>
              </w:rPr>
            </w:pPr>
            <w:r>
              <w:rPr>
                <w:rFonts w:ascii="仿宋" w:eastAsia="仿宋" w:hAnsi="仿宋" w:cs="仿宋" w:hint="eastAsia"/>
                <w:b/>
                <w:bCs/>
                <w:color w:val="000000"/>
                <w:kern w:val="0"/>
                <w:szCs w:val="21"/>
              </w:rPr>
              <w:t>理解圆周运动</w:t>
            </w:r>
          </w:p>
          <w:p w:rsidR="001A09B4" w:rsidRDefault="001A09B4" w:rsidP="007C0F3D">
            <w:pPr>
              <w:numPr>
                <w:ilvl w:val="0"/>
                <w:numId w:val="5"/>
              </w:numPr>
              <w:rPr>
                <w:rFonts w:ascii="仿宋" w:eastAsia="仿宋" w:hAnsi="仿宋" w:cs="仿宋"/>
                <w:b/>
                <w:bCs/>
                <w:color w:val="000000"/>
                <w:kern w:val="0"/>
                <w:szCs w:val="21"/>
              </w:rPr>
            </w:pPr>
            <w:r>
              <w:rPr>
                <w:rFonts w:ascii="仿宋" w:eastAsia="仿宋" w:hAnsi="仿宋" w:cs="仿宋" w:hint="eastAsia"/>
                <w:b/>
                <w:bCs/>
                <w:color w:val="000000"/>
                <w:kern w:val="0"/>
                <w:szCs w:val="21"/>
              </w:rPr>
              <w:t>理解霍尔元件原理</w:t>
            </w:r>
          </w:p>
          <w:p w:rsidR="001A09B4" w:rsidRDefault="001A09B4" w:rsidP="007C0F3D">
            <w:pPr>
              <w:numPr>
                <w:ilvl w:val="0"/>
                <w:numId w:val="5"/>
              </w:numPr>
              <w:rPr>
                <w:rFonts w:ascii="仿宋" w:eastAsia="仿宋" w:hAnsi="仿宋" w:cs="仿宋"/>
                <w:b/>
                <w:bCs/>
                <w:color w:val="000000"/>
                <w:kern w:val="0"/>
                <w:szCs w:val="21"/>
              </w:rPr>
            </w:pPr>
            <w:r>
              <w:rPr>
                <w:rFonts w:ascii="仿宋" w:eastAsia="仿宋" w:hAnsi="仿宋" w:cs="仿宋" w:hint="eastAsia"/>
                <w:b/>
                <w:bCs/>
                <w:color w:val="000000"/>
                <w:kern w:val="0"/>
                <w:szCs w:val="21"/>
              </w:rPr>
              <w:t>理解回旋加速器原理</w:t>
            </w:r>
          </w:p>
          <w:p w:rsidR="001A09B4" w:rsidRDefault="001A09B4" w:rsidP="007C0F3D">
            <w:pPr>
              <w:numPr>
                <w:ilvl w:val="0"/>
                <w:numId w:val="5"/>
              </w:numPr>
              <w:rPr>
                <w:rFonts w:ascii="仿宋" w:eastAsia="仿宋" w:hAnsi="仿宋" w:cs="仿宋"/>
                <w:b/>
                <w:bCs/>
                <w:color w:val="000000"/>
                <w:kern w:val="0"/>
                <w:szCs w:val="21"/>
              </w:rPr>
            </w:pPr>
            <w:r>
              <w:rPr>
                <w:rFonts w:ascii="仿宋" w:eastAsia="仿宋" w:hAnsi="仿宋" w:cs="仿宋" w:hint="eastAsia"/>
                <w:b/>
                <w:bCs/>
                <w:color w:val="000000"/>
                <w:kern w:val="0"/>
                <w:szCs w:val="21"/>
              </w:rPr>
              <w:t>理解速度选择器原理</w:t>
            </w:r>
          </w:p>
          <w:p w:rsidR="001A09B4" w:rsidRDefault="001A09B4" w:rsidP="007C0F3D">
            <w:pPr>
              <w:rPr>
                <w:rFonts w:ascii="仿宋" w:eastAsia="仿宋" w:hAnsi="仿宋" w:cs="仿宋"/>
                <w:b/>
                <w:bCs/>
                <w:color w:val="000000"/>
                <w:kern w:val="0"/>
                <w:szCs w:val="21"/>
              </w:rPr>
            </w:pPr>
          </w:p>
        </w:tc>
        <w:tc>
          <w:tcPr>
            <w:tcW w:w="855" w:type="dxa"/>
            <w:vAlign w:val="center"/>
          </w:tcPr>
          <w:p w:rsidR="001A09B4" w:rsidRDefault="001A09B4" w:rsidP="007C0F3D">
            <w:pPr>
              <w:spacing w:line="360" w:lineRule="auto"/>
              <w:ind w:firstLineChars="50" w:firstLine="120"/>
              <w:rPr>
                <w:sz w:val="24"/>
              </w:rPr>
            </w:pPr>
            <w:r>
              <w:rPr>
                <w:rFonts w:hint="eastAsia"/>
                <w:sz w:val="24"/>
              </w:rPr>
              <w:t>72</w:t>
            </w:r>
          </w:p>
        </w:tc>
      </w:tr>
      <w:tr w:rsidR="001A09B4" w:rsidTr="007C0F3D">
        <w:tc>
          <w:tcPr>
            <w:tcW w:w="7441" w:type="dxa"/>
            <w:gridSpan w:val="4"/>
            <w:vAlign w:val="center"/>
          </w:tcPr>
          <w:p w:rsidR="001A09B4" w:rsidRDefault="001A09B4" w:rsidP="007C0F3D">
            <w:pPr>
              <w:widowControl/>
              <w:shd w:val="clear" w:color="auto" w:fill="FFFFFF"/>
              <w:adjustRightInd w:val="0"/>
              <w:snapToGrid w:val="0"/>
              <w:jc w:val="center"/>
              <w:rPr>
                <w:rFonts w:ascii="仿宋" w:eastAsia="仿宋" w:hAnsi="仿宋" w:cs="仿宋"/>
                <w:b/>
                <w:bCs/>
                <w:kern w:val="0"/>
                <w:szCs w:val="21"/>
              </w:rPr>
            </w:pPr>
            <w:r>
              <w:rPr>
                <w:rFonts w:ascii="仿宋" w:eastAsia="仿宋" w:hAnsi="仿宋" w:cs="仿宋" w:hint="eastAsia"/>
                <w:b/>
                <w:bCs/>
                <w:kern w:val="0"/>
                <w:szCs w:val="21"/>
              </w:rPr>
              <w:lastRenderedPageBreak/>
              <w:t>合计</w:t>
            </w:r>
          </w:p>
        </w:tc>
        <w:tc>
          <w:tcPr>
            <w:tcW w:w="855" w:type="dxa"/>
            <w:vAlign w:val="center"/>
          </w:tcPr>
          <w:p w:rsidR="001A09B4" w:rsidRDefault="001A09B4" w:rsidP="007C0F3D">
            <w:pPr>
              <w:spacing w:line="360" w:lineRule="auto"/>
              <w:ind w:firstLineChars="50" w:firstLine="120"/>
              <w:jc w:val="center"/>
              <w:rPr>
                <w:sz w:val="24"/>
              </w:rPr>
            </w:pPr>
            <w:r>
              <w:rPr>
                <w:sz w:val="24"/>
              </w:rPr>
              <w:t>252</w:t>
            </w:r>
          </w:p>
        </w:tc>
      </w:tr>
    </w:tbl>
    <w:p w:rsidR="001A09B4" w:rsidRDefault="001A09B4" w:rsidP="001A09B4"/>
    <w:p w:rsidR="001A09B4" w:rsidRDefault="001A09B4" w:rsidP="001A09B4"/>
    <w:p w:rsidR="001A09B4" w:rsidRDefault="001A09B4" w:rsidP="001A09B4"/>
    <w:p w:rsidR="001A09B4" w:rsidRDefault="001A09B4" w:rsidP="001A09B4"/>
    <w:p w:rsidR="001A09B4" w:rsidRDefault="001A09B4" w:rsidP="001A09B4"/>
    <w:p w:rsidR="001A09B4" w:rsidRDefault="001A09B4" w:rsidP="001A09B4">
      <w:pPr>
        <w:spacing w:line="360" w:lineRule="auto"/>
        <w:rPr>
          <w:rFonts w:ascii="宋体" w:hAnsi="宋体" w:cs="宋体"/>
          <w:color w:val="000000"/>
          <w:kern w:val="0"/>
          <w:sz w:val="24"/>
        </w:rPr>
      </w:pPr>
      <w:r>
        <w:rPr>
          <w:rFonts w:ascii="宋体" w:hAnsi="宋体" w:cs="宋体" w:hint="eastAsia"/>
          <w:color w:val="000000"/>
          <w:kern w:val="0"/>
          <w:sz w:val="28"/>
          <w:szCs w:val="28"/>
        </w:rPr>
        <w:t>二、专业课</w:t>
      </w:r>
    </w:p>
    <w:p w:rsidR="001A09B4" w:rsidRDefault="001A09B4" w:rsidP="001A09B4">
      <w:pPr>
        <w:adjustRightInd w:val="0"/>
        <w:snapToGrid w:val="0"/>
        <w:spacing w:beforeLines="50" w:before="156" w:line="360" w:lineRule="auto"/>
        <w:rPr>
          <w:rFonts w:ascii="仿宋" w:eastAsia="仿宋" w:hAnsi="仿宋" w:cs="仿宋"/>
          <w:b/>
          <w:color w:val="000000"/>
          <w:sz w:val="28"/>
          <w:szCs w:val="28"/>
        </w:rPr>
      </w:pPr>
      <w:r>
        <w:rPr>
          <w:rFonts w:ascii="仿宋" w:eastAsia="仿宋" w:hAnsi="仿宋" w:cs="仿宋" w:hint="eastAsia"/>
          <w:b/>
          <w:color w:val="000000"/>
          <w:sz w:val="28"/>
          <w:szCs w:val="28"/>
        </w:rPr>
        <w:t>（一）专业核心课</w:t>
      </w:r>
    </w:p>
    <w:p w:rsidR="001A09B4" w:rsidRDefault="001A09B4" w:rsidP="001A09B4">
      <w:pPr>
        <w:spacing w:line="400" w:lineRule="exact"/>
        <w:jc w:val="center"/>
        <w:rPr>
          <w:rFonts w:ascii="仿宋" w:eastAsia="仿宋" w:hAnsi="仿宋" w:cs="仿宋"/>
          <w:color w:val="000000"/>
          <w:sz w:val="24"/>
        </w:rPr>
      </w:pPr>
      <w:r>
        <w:rPr>
          <w:rFonts w:ascii="仿宋" w:eastAsia="仿宋" w:hAnsi="仿宋" w:cs="仿宋" w:hint="eastAsia"/>
          <w:color w:val="000000"/>
          <w:sz w:val="24"/>
        </w:rPr>
        <w:t>表4：专业核心课开设情况一览表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843"/>
        <w:gridCol w:w="2682"/>
        <w:gridCol w:w="3555"/>
        <w:gridCol w:w="851"/>
      </w:tblGrid>
      <w:tr w:rsidR="001A09B4" w:rsidTr="007C0F3D">
        <w:tc>
          <w:tcPr>
            <w:tcW w:w="675" w:type="dxa"/>
            <w:vAlign w:val="center"/>
          </w:tcPr>
          <w:p w:rsidR="001A09B4" w:rsidRDefault="001A09B4" w:rsidP="007C0F3D">
            <w:pPr>
              <w:adjustRightInd w:val="0"/>
              <w:snapToGrid w:val="0"/>
              <w:jc w:val="center"/>
              <w:rPr>
                <w:rFonts w:ascii="仿宋" w:eastAsia="仿宋" w:hAnsi="仿宋" w:cs="仿宋"/>
                <w:b/>
                <w:bCs/>
                <w:color w:val="000000"/>
                <w:szCs w:val="21"/>
              </w:rPr>
            </w:pPr>
            <w:r>
              <w:rPr>
                <w:rFonts w:ascii="仿宋" w:eastAsia="仿宋" w:hAnsi="仿宋" w:cs="仿宋" w:hint="eastAsia"/>
                <w:b/>
                <w:bCs/>
                <w:color w:val="000000"/>
                <w:szCs w:val="21"/>
              </w:rPr>
              <w:t>序号</w:t>
            </w:r>
          </w:p>
        </w:tc>
        <w:tc>
          <w:tcPr>
            <w:tcW w:w="1843" w:type="dxa"/>
            <w:vAlign w:val="center"/>
          </w:tcPr>
          <w:p w:rsidR="001A09B4" w:rsidRDefault="001A09B4" w:rsidP="007C0F3D">
            <w:pPr>
              <w:adjustRightInd w:val="0"/>
              <w:snapToGrid w:val="0"/>
              <w:jc w:val="center"/>
              <w:rPr>
                <w:rFonts w:ascii="仿宋" w:eastAsia="仿宋" w:hAnsi="仿宋" w:cs="仿宋"/>
                <w:b/>
                <w:bCs/>
                <w:color w:val="000000"/>
                <w:szCs w:val="21"/>
              </w:rPr>
            </w:pPr>
            <w:r>
              <w:rPr>
                <w:rFonts w:ascii="仿宋" w:eastAsia="仿宋" w:hAnsi="仿宋" w:cs="仿宋" w:hint="eastAsia"/>
                <w:b/>
                <w:bCs/>
                <w:color w:val="000000"/>
                <w:szCs w:val="21"/>
              </w:rPr>
              <w:t>课程名称</w:t>
            </w:r>
          </w:p>
        </w:tc>
        <w:tc>
          <w:tcPr>
            <w:tcW w:w="2682" w:type="dxa"/>
            <w:vAlign w:val="center"/>
          </w:tcPr>
          <w:p w:rsidR="001A09B4" w:rsidRDefault="001A09B4" w:rsidP="007C0F3D">
            <w:pPr>
              <w:adjustRightInd w:val="0"/>
              <w:snapToGrid w:val="0"/>
              <w:jc w:val="center"/>
              <w:rPr>
                <w:rFonts w:ascii="仿宋" w:eastAsia="仿宋" w:hAnsi="仿宋" w:cs="仿宋"/>
                <w:b/>
                <w:bCs/>
                <w:color w:val="000000"/>
                <w:szCs w:val="21"/>
              </w:rPr>
            </w:pPr>
            <w:r>
              <w:rPr>
                <w:rFonts w:ascii="仿宋" w:eastAsia="仿宋" w:hAnsi="仿宋" w:cs="仿宋" w:hint="eastAsia"/>
                <w:b/>
                <w:bCs/>
                <w:color w:val="000000"/>
                <w:szCs w:val="21"/>
              </w:rPr>
              <w:t>课程目标</w:t>
            </w:r>
          </w:p>
        </w:tc>
        <w:tc>
          <w:tcPr>
            <w:tcW w:w="3555" w:type="dxa"/>
            <w:vAlign w:val="center"/>
          </w:tcPr>
          <w:p w:rsidR="001A09B4" w:rsidRDefault="001A09B4" w:rsidP="007C0F3D">
            <w:pPr>
              <w:adjustRightInd w:val="0"/>
              <w:snapToGrid w:val="0"/>
              <w:jc w:val="center"/>
              <w:rPr>
                <w:rFonts w:ascii="仿宋" w:eastAsia="仿宋" w:hAnsi="仿宋" w:cs="仿宋"/>
                <w:b/>
                <w:bCs/>
                <w:color w:val="000000"/>
                <w:szCs w:val="21"/>
              </w:rPr>
            </w:pPr>
            <w:r>
              <w:rPr>
                <w:rFonts w:ascii="仿宋" w:eastAsia="仿宋" w:hAnsi="仿宋" w:cs="仿宋" w:hint="eastAsia"/>
                <w:b/>
                <w:bCs/>
                <w:color w:val="000000"/>
                <w:szCs w:val="21"/>
              </w:rPr>
              <w:t>主要教学内容和教学要求</w:t>
            </w:r>
          </w:p>
        </w:tc>
        <w:tc>
          <w:tcPr>
            <w:tcW w:w="851" w:type="dxa"/>
            <w:vAlign w:val="center"/>
          </w:tcPr>
          <w:p w:rsidR="001A09B4" w:rsidRDefault="001A09B4" w:rsidP="007C0F3D">
            <w:pPr>
              <w:adjustRightInd w:val="0"/>
              <w:snapToGrid w:val="0"/>
              <w:jc w:val="center"/>
              <w:rPr>
                <w:rFonts w:ascii="仿宋" w:eastAsia="仿宋" w:hAnsi="仿宋" w:cs="仿宋"/>
                <w:b/>
                <w:bCs/>
                <w:color w:val="000000"/>
                <w:szCs w:val="21"/>
              </w:rPr>
            </w:pPr>
            <w:r>
              <w:rPr>
                <w:rFonts w:ascii="仿宋" w:eastAsia="仿宋" w:hAnsi="仿宋" w:cs="仿宋" w:hint="eastAsia"/>
                <w:b/>
                <w:bCs/>
                <w:color w:val="000000"/>
                <w:szCs w:val="21"/>
              </w:rPr>
              <w:t>参考</w:t>
            </w:r>
          </w:p>
          <w:p w:rsidR="001A09B4" w:rsidRDefault="001A09B4" w:rsidP="007C0F3D">
            <w:pPr>
              <w:adjustRightInd w:val="0"/>
              <w:snapToGrid w:val="0"/>
              <w:jc w:val="center"/>
              <w:rPr>
                <w:rFonts w:ascii="仿宋" w:eastAsia="仿宋" w:hAnsi="仿宋" w:cs="仿宋"/>
                <w:b/>
                <w:bCs/>
                <w:color w:val="000000"/>
                <w:szCs w:val="21"/>
              </w:rPr>
            </w:pPr>
            <w:r>
              <w:rPr>
                <w:rFonts w:ascii="仿宋" w:eastAsia="仿宋" w:hAnsi="仿宋" w:cs="仿宋" w:hint="eastAsia"/>
                <w:b/>
                <w:bCs/>
                <w:color w:val="000000"/>
                <w:szCs w:val="21"/>
              </w:rPr>
              <w:t>学时</w:t>
            </w:r>
          </w:p>
        </w:tc>
      </w:tr>
      <w:tr w:rsidR="001A09B4" w:rsidTr="007C0F3D">
        <w:tc>
          <w:tcPr>
            <w:tcW w:w="675" w:type="dxa"/>
            <w:vAlign w:val="center"/>
          </w:tcPr>
          <w:p w:rsidR="001A09B4" w:rsidRDefault="001A09B4" w:rsidP="007C0F3D">
            <w:pPr>
              <w:adjustRightInd w:val="0"/>
              <w:snapToGrid w:val="0"/>
              <w:jc w:val="center"/>
              <w:rPr>
                <w:rFonts w:ascii="仿宋" w:eastAsia="仿宋" w:hAnsi="仿宋" w:cs="仿宋"/>
                <w:color w:val="000000"/>
                <w:szCs w:val="21"/>
              </w:rPr>
            </w:pPr>
            <w:r>
              <w:rPr>
                <w:rFonts w:ascii="仿宋" w:eastAsia="仿宋" w:hAnsi="仿宋" w:cs="仿宋" w:hint="eastAsia"/>
                <w:color w:val="000000"/>
                <w:szCs w:val="21"/>
              </w:rPr>
              <w:t>1</w:t>
            </w:r>
          </w:p>
        </w:tc>
        <w:tc>
          <w:tcPr>
            <w:tcW w:w="1843" w:type="dxa"/>
            <w:vAlign w:val="center"/>
          </w:tcPr>
          <w:p w:rsidR="001A09B4" w:rsidRDefault="001A09B4" w:rsidP="007C0F3D">
            <w:pPr>
              <w:adjustRightInd w:val="0"/>
              <w:snapToGrid w:val="0"/>
              <w:rPr>
                <w:rFonts w:ascii="仿宋" w:eastAsia="仿宋" w:hAnsi="仿宋" w:cs="仿宋"/>
                <w:color w:val="000000"/>
                <w:szCs w:val="21"/>
              </w:rPr>
            </w:pPr>
            <w:r>
              <w:rPr>
                <w:rFonts w:ascii="仿宋" w:eastAsia="仿宋" w:hAnsi="仿宋" w:cs="仿宋" w:hint="eastAsia"/>
                <w:color w:val="000000"/>
                <w:szCs w:val="18"/>
              </w:rPr>
              <w:t>电工技术基础</w:t>
            </w:r>
          </w:p>
        </w:tc>
        <w:tc>
          <w:tcPr>
            <w:tcW w:w="2682" w:type="dxa"/>
          </w:tcPr>
          <w:p w:rsidR="001A09B4" w:rsidRDefault="001A09B4" w:rsidP="007C0F3D">
            <w:pPr>
              <w:widowControl/>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1、能熟练应用电路变量的参考方向求功率和判定电位高低；</w:t>
            </w:r>
          </w:p>
          <w:p w:rsidR="001A09B4" w:rsidRDefault="001A09B4" w:rsidP="007C0F3D">
            <w:pPr>
              <w:widowControl/>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2、能利用电流源、电压源的特性和电路的定理和方法熟练分析基本直流电路；</w:t>
            </w:r>
          </w:p>
          <w:p w:rsidR="001A09B4" w:rsidRDefault="001A09B4" w:rsidP="007C0F3D">
            <w:pPr>
              <w:widowControl/>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3、能简单分 析并解决电路功率因数的提高问题；</w:t>
            </w:r>
          </w:p>
          <w:p w:rsidR="001A09B4" w:rsidRDefault="001A09B4" w:rsidP="007C0F3D">
            <w:pPr>
              <w:widowControl/>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4、能 够用磁路的基本定律去分析各类变压器的用途和运行情况；</w:t>
            </w:r>
          </w:p>
          <w:p w:rsidR="001A09B4" w:rsidRDefault="001A09B4" w:rsidP="007C0F3D">
            <w:pPr>
              <w:widowControl/>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5、会 用正弦交流电的三要素正确描述和区分交流电的特性；</w:t>
            </w:r>
          </w:p>
          <w:p w:rsidR="001A09B4" w:rsidRDefault="001A09B4" w:rsidP="007C0F3D">
            <w:pPr>
              <w:widowControl/>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6、能够熟练分析三相对称电路的联接形式并简单计算对称负载及其它物理量:</w:t>
            </w:r>
          </w:p>
        </w:tc>
        <w:tc>
          <w:tcPr>
            <w:tcW w:w="3555" w:type="dxa"/>
            <w:vAlign w:val="center"/>
          </w:tcPr>
          <w:p w:rsidR="001A09B4" w:rsidRDefault="001A09B4" w:rsidP="007C0F3D">
            <w:pPr>
              <w:spacing w:beforeLines="50" w:before="156"/>
              <w:rPr>
                <w:rFonts w:ascii="仿宋" w:eastAsia="仿宋" w:hAnsi="仿宋" w:cs="仿宋"/>
                <w:color w:val="000000"/>
                <w:kern w:val="0"/>
                <w:szCs w:val="21"/>
              </w:rPr>
            </w:pPr>
            <w:r>
              <w:rPr>
                <w:rFonts w:ascii="仿宋" w:eastAsia="仿宋" w:hAnsi="仿宋" w:cs="仿宋" w:hint="eastAsia"/>
                <w:b/>
                <w:bCs/>
                <w:color w:val="000000"/>
                <w:kern w:val="0"/>
                <w:szCs w:val="21"/>
              </w:rPr>
              <w:t>主要内容</w:t>
            </w:r>
            <w:r>
              <w:rPr>
                <w:rFonts w:ascii="仿宋" w:eastAsia="仿宋" w:hAnsi="仿宋" w:cs="仿宋" w:hint="eastAsia"/>
                <w:color w:val="000000"/>
                <w:kern w:val="0"/>
                <w:szCs w:val="21"/>
              </w:rPr>
              <w:t>：1、安全用电常识、</w:t>
            </w:r>
          </w:p>
          <w:p w:rsidR="001A09B4" w:rsidRDefault="001A09B4" w:rsidP="007C0F3D">
            <w:pPr>
              <w:numPr>
                <w:ilvl w:val="0"/>
                <w:numId w:val="6"/>
              </w:numPr>
              <w:spacing w:beforeLines="50" w:before="156"/>
              <w:rPr>
                <w:rFonts w:ascii="仿宋" w:eastAsia="仿宋" w:hAnsi="仿宋" w:cs="仿宋"/>
                <w:color w:val="000000"/>
                <w:kern w:val="0"/>
                <w:szCs w:val="21"/>
              </w:rPr>
            </w:pPr>
            <w:r>
              <w:rPr>
                <w:rFonts w:ascii="仿宋" w:eastAsia="仿宋" w:hAnsi="仿宋" w:cs="仿宋" w:hint="eastAsia"/>
                <w:color w:val="000000"/>
                <w:kern w:val="0"/>
                <w:szCs w:val="21"/>
              </w:rPr>
              <w:t>识别常用电工工具</w:t>
            </w:r>
          </w:p>
          <w:p w:rsidR="001A09B4" w:rsidRDefault="001A09B4" w:rsidP="007C0F3D">
            <w:pPr>
              <w:numPr>
                <w:ilvl w:val="0"/>
                <w:numId w:val="6"/>
              </w:numPr>
              <w:spacing w:beforeLines="50" w:before="156"/>
              <w:rPr>
                <w:rFonts w:ascii="仿宋" w:eastAsia="仿宋" w:hAnsi="仿宋" w:cs="仿宋"/>
                <w:color w:val="000000"/>
                <w:kern w:val="0"/>
                <w:szCs w:val="21"/>
              </w:rPr>
            </w:pPr>
            <w:r>
              <w:rPr>
                <w:rFonts w:ascii="仿宋" w:eastAsia="仿宋" w:hAnsi="仿宋" w:cs="仿宋" w:hint="eastAsia"/>
                <w:color w:val="000000"/>
                <w:kern w:val="0"/>
                <w:szCs w:val="21"/>
              </w:rPr>
              <w:t>会使用电工仪表并进行测量、</w:t>
            </w:r>
          </w:p>
          <w:p w:rsidR="001A09B4" w:rsidRDefault="001A09B4" w:rsidP="007C0F3D">
            <w:pPr>
              <w:numPr>
                <w:ilvl w:val="0"/>
                <w:numId w:val="6"/>
              </w:numPr>
              <w:spacing w:beforeLines="50" w:before="156"/>
              <w:rPr>
                <w:rFonts w:ascii="仿宋" w:eastAsia="仿宋" w:hAnsi="仿宋" w:cs="仿宋"/>
                <w:color w:val="000000"/>
                <w:kern w:val="0"/>
                <w:szCs w:val="21"/>
              </w:rPr>
            </w:pPr>
            <w:r>
              <w:rPr>
                <w:rFonts w:ascii="仿宋" w:eastAsia="仿宋" w:hAnsi="仿宋" w:cs="仿宋" w:hint="eastAsia"/>
                <w:color w:val="000000"/>
                <w:kern w:val="0"/>
                <w:szCs w:val="21"/>
              </w:rPr>
              <w:t xml:space="preserve">会分析交直流分析过程； </w:t>
            </w:r>
          </w:p>
          <w:p w:rsidR="001A09B4" w:rsidRDefault="001A09B4" w:rsidP="007C0F3D">
            <w:pPr>
              <w:spacing w:beforeLines="50" w:before="156"/>
              <w:rPr>
                <w:rFonts w:ascii="仿宋" w:eastAsia="仿宋" w:hAnsi="仿宋" w:cs="仿宋"/>
                <w:color w:val="000000"/>
                <w:kern w:val="0"/>
                <w:szCs w:val="21"/>
              </w:rPr>
            </w:pPr>
            <w:r>
              <w:rPr>
                <w:rFonts w:ascii="仿宋" w:eastAsia="仿宋" w:hAnsi="仿宋" w:cs="仿宋" w:hint="eastAsia"/>
                <w:b/>
                <w:bCs/>
                <w:color w:val="000000"/>
                <w:kern w:val="0"/>
                <w:szCs w:val="21"/>
              </w:rPr>
              <w:t>教学要求：1、</w:t>
            </w:r>
            <w:r>
              <w:rPr>
                <w:rFonts w:ascii="仿宋" w:eastAsia="仿宋" w:hAnsi="仿宋" w:cs="仿宋" w:hint="eastAsia"/>
                <w:color w:val="000000"/>
                <w:kern w:val="0"/>
                <w:szCs w:val="21"/>
              </w:rPr>
              <w:t>掌握安全用电常识、</w:t>
            </w:r>
          </w:p>
          <w:p w:rsidR="001A09B4" w:rsidRDefault="001A09B4" w:rsidP="007C0F3D">
            <w:pPr>
              <w:spacing w:beforeLines="50" w:before="156"/>
              <w:rPr>
                <w:rFonts w:ascii="仿宋" w:eastAsia="仿宋" w:hAnsi="仿宋" w:cs="仿宋"/>
                <w:color w:val="000000"/>
                <w:kern w:val="0"/>
                <w:szCs w:val="21"/>
              </w:rPr>
            </w:pPr>
            <w:r>
              <w:rPr>
                <w:rFonts w:ascii="仿宋" w:eastAsia="仿宋" w:hAnsi="仿宋" w:cs="仿宋" w:hint="eastAsia"/>
                <w:color w:val="000000"/>
                <w:kern w:val="0"/>
                <w:szCs w:val="21"/>
              </w:rPr>
              <w:t>2、掌握复杂直流电、交流电的电路分析方法</w:t>
            </w:r>
          </w:p>
        </w:tc>
        <w:tc>
          <w:tcPr>
            <w:tcW w:w="851" w:type="dxa"/>
            <w:vAlign w:val="center"/>
          </w:tcPr>
          <w:p w:rsidR="001A09B4" w:rsidRDefault="001A09B4" w:rsidP="007C0F3D">
            <w:pPr>
              <w:adjustRightInd w:val="0"/>
              <w:snapToGrid w:val="0"/>
              <w:ind w:firstLineChars="50" w:firstLine="105"/>
              <w:rPr>
                <w:rFonts w:ascii="仿宋" w:eastAsia="仿宋" w:hAnsi="仿宋" w:cs="仿宋"/>
                <w:color w:val="000000"/>
                <w:szCs w:val="21"/>
              </w:rPr>
            </w:pPr>
            <w:r>
              <w:rPr>
                <w:rFonts w:ascii="仿宋" w:eastAsia="仿宋" w:hAnsi="仿宋" w:cs="仿宋" w:hint="eastAsia"/>
                <w:color w:val="000000"/>
                <w:szCs w:val="21"/>
              </w:rPr>
              <w:t>267</w:t>
            </w:r>
          </w:p>
        </w:tc>
      </w:tr>
      <w:tr w:rsidR="001A09B4" w:rsidTr="007C0F3D">
        <w:trPr>
          <w:trHeight w:val="3243"/>
        </w:trPr>
        <w:tc>
          <w:tcPr>
            <w:tcW w:w="675" w:type="dxa"/>
            <w:vAlign w:val="center"/>
          </w:tcPr>
          <w:p w:rsidR="001A09B4" w:rsidRDefault="001A09B4" w:rsidP="007C0F3D">
            <w:pPr>
              <w:adjustRightInd w:val="0"/>
              <w:snapToGrid w:val="0"/>
              <w:jc w:val="center"/>
              <w:rPr>
                <w:rFonts w:ascii="仿宋" w:eastAsia="仿宋" w:hAnsi="仿宋" w:cs="仿宋"/>
                <w:color w:val="000000"/>
                <w:szCs w:val="21"/>
              </w:rPr>
            </w:pPr>
            <w:r>
              <w:rPr>
                <w:rFonts w:ascii="仿宋" w:eastAsia="仿宋" w:hAnsi="仿宋" w:cs="仿宋" w:hint="eastAsia"/>
                <w:color w:val="000000"/>
                <w:szCs w:val="21"/>
              </w:rPr>
              <w:t>2</w:t>
            </w:r>
          </w:p>
        </w:tc>
        <w:tc>
          <w:tcPr>
            <w:tcW w:w="1843" w:type="dxa"/>
            <w:vAlign w:val="center"/>
          </w:tcPr>
          <w:p w:rsidR="001A09B4" w:rsidRDefault="001A09B4" w:rsidP="007C0F3D">
            <w:pPr>
              <w:adjustRightInd w:val="0"/>
              <w:snapToGrid w:val="0"/>
              <w:jc w:val="left"/>
              <w:rPr>
                <w:rFonts w:ascii="仿宋" w:eastAsia="仿宋" w:hAnsi="仿宋" w:cs="仿宋"/>
                <w:color w:val="000000"/>
                <w:szCs w:val="21"/>
              </w:rPr>
            </w:pPr>
            <w:r>
              <w:rPr>
                <w:rFonts w:ascii="仿宋" w:eastAsia="仿宋" w:hAnsi="仿宋" w:cs="仿宋" w:hint="eastAsia"/>
                <w:color w:val="000000"/>
                <w:szCs w:val="18"/>
              </w:rPr>
              <w:t>电工技能基础</w:t>
            </w:r>
          </w:p>
        </w:tc>
        <w:tc>
          <w:tcPr>
            <w:tcW w:w="2682" w:type="dxa"/>
          </w:tcPr>
          <w:p w:rsidR="001A09B4" w:rsidRDefault="001A09B4" w:rsidP="007C0F3D">
            <w:pPr>
              <w:widowControl/>
              <w:numPr>
                <w:ilvl w:val="0"/>
                <w:numId w:val="7"/>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掌握电气符号；</w:t>
            </w:r>
          </w:p>
          <w:p w:rsidR="001A09B4" w:rsidRDefault="001A09B4" w:rsidP="007C0F3D">
            <w:pPr>
              <w:widowControl/>
              <w:numPr>
                <w:ilvl w:val="0"/>
                <w:numId w:val="7"/>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会通过电位点将电路图进行电气制图规划；</w:t>
            </w:r>
          </w:p>
          <w:p w:rsidR="001A09B4" w:rsidRDefault="001A09B4" w:rsidP="007C0F3D">
            <w:pPr>
              <w:widowControl/>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3、了解电气图的分类及特点，</w:t>
            </w:r>
          </w:p>
          <w:p w:rsidR="001A09B4" w:rsidRDefault="001A09B4" w:rsidP="007C0F3D">
            <w:pPr>
              <w:widowControl/>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4、能识读电路图，分析原理</w:t>
            </w:r>
          </w:p>
          <w:p w:rsidR="001A09B4" w:rsidRDefault="001A09B4" w:rsidP="007C0F3D">
            <w:pPr>
              <w:widowControl/>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5、合理使用工具并按照电路进行安装、调试、维修。</w:t>
            </w:r>
          </w:p>
          <w:p w:rsidR="001A09B4" w:rsidRDefault="001A09B4" w:rsidP="007C0F3D">
            <w:pPr>
              <w:widowControl/>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6、掌握保护接地、保护接零保证用电器的安全</w:t>
            </w:r>
          </w:p>
          <w:p w:rsidR="001A09B4" w:rsidRDefault="001A09B4" w:rsidP="007C0F3D">
            <w:pPr>
              <w:widowControl/>
              <w:shd w:val="clear" w:color="auto" w:fill="FFFFFF"/>
              <w:adjustRightInd w:val="0"/>
              <w:snapToGrid w:val="0"/>
              <w:jc w:val="left"/>
              <w:rPr>
                <w:rFonts w:ascii="仿宋" w:eastAsia="仿宋" w:hAnsi="仿宋" w:cs="仿宋"/>
                <w:color w:val="000000"/>
                <w:kern w:val="0"/>
                <w:szCs w:val="21"/>
              </w:rPr>
            </w:pPr>
          </w:p>
        </w:tc>
        <w:tc>
          <w:tcPr>
            <w:tcW w:w="3555" w:type="dxa"/>
          </w:tcPr>
          <w:p w:rsidR="001A09B4" w:rsidRDefault="001A09B4" w:rsidP="007C0F3D">
            <w:pPr>
              <w:adjustRightInd w:val="0"/>
              <w:snapToGrid w:val="0"/>
              <w:ind w:firstLineChars="100" w:firstLine="211"/>
              <w:rPr>
                <w:rFonts w:ascii="仿宋" w:eastAsia="仿宋" w:hAnsi="仿宋" w:cs="仿宋"/>
                <w:color w:val="000000"/>
                <w:kern w:val="0"/>
                <w:szCs w:val="21"/>
              </w:rPr>
            </w:pPr>
            <w:r>
              <w:rPr>
                <w:rFonts w:ascii="仿宋" w:eastAsia="仿宋" w:hAnsi="仿宋" w:cs="仿宋" w:hint="eastAsia"/>
                <w:b/>
                <w:color w:val="000000"/>
                <w:kern w:val="0"/>
                <w:szCs w:val="21"/>
              </w:rPr>
              <w:t>主要内容：1、</w:t>
            </w:r>
            <w:r>
              <w:rPr>
                <w:rFonts w:ascii="仿宋" w:eastAsia="仿宋" w:hAnsi="仿宋" w:cs="仿宋" w:hint="eastAsia"/>
                <w:color w:val="000000"/>
                <w:kern w:val="0"/>
                <w:szCs w:val="21"/>
              </w:rPr>
              <w:t>家用电路安装</w:t>
            </w:r>
          </w:p>
          <w:p w:rsidR="001A09B4" w:rsidRDefault="001A09B4" w:rsidP="007C0F3D">
            <w:pPr>
              <w:adjustRightInd w:val="0"/>
              <w:snapToGrid w:val="0"/>
              <w:rPr>
                <w:rFonts w:ascii="仿宋" w:eastAsia="仿宋" w:hAnsi="仿宋" w:cs="仿宋"/>
                <w:color w:val="000000"/>
                <w:kern w:val="0"/>
                <w:szCs w:val="21"/>
              </w:rPr>
            </w:pPr>
            <w:r>
              <w:rPr>
                <w:rFonts w:ascii="仿宋" w:eastAsia="仿宋" w:hAnsi="仿宋" w:cs="仿宋" w:hint="eastAsia"/>
                <w:color w:val="000000"/>
                <w:kern w:val="0"/>
                <w:szCs w:val="21"/>
              </w:rPr>
              <w:t>2、电工工具的使用、电线的分类</w:t>
            </w:r>
          </w:p>
          <w:p w:rsidR="001A09B4" w:rsidRDefault="001A09B4" w:rsidP="007C0F3D">
            <w:pPr>
              <w:numPr>
                <w:ilvl w:val="0"/>
                <w:numId w:val="7"/>
              </w:numPr>
              <w:adjustRightInd w:val="0"/>
              <w:snapToGrid w:val="0"/>
              <w:rPr>
                <w:rFonts w:ascii="仿宋" w:eastAsia="仿宋" w:hAnsi="仿宋" w:cs="仿宋"/>
                <w:color w:val="000000"/>
                <w:kern w:val="0"/>
                <w:szCs w:val="21"/>
              </w:rPr>
            </w:pPr>
            <w:r>
              <w:rPr>
                <w:rFonts w:ascii="仿宋" w:eastAsia="仿宋" w:hAnsi="仿宋" w:cs="仿宋" w:hint="eastAsia"/>
                <w:color w:val="000000"/>
                <w:kern w:val="0"/>
                <w:szCs w:val="21"/>
              </w:rPr>
              <w:t>直流电机安装</w:t>
            </w:r>
          </w:p>
          <w:p w:rsidR="001A09B4" w:rsidRDefault="001A09B4" w:rsidP="007C0F3D">
            <w:pPr>
              <w:numPr>
                <w:ilvl w:val="0"/>
                <w:numId w:val="7"/>
              </w:numPr>
              <w:adjustRightInd w:val="0"/>
              <w:snapToGrid w:val="0"/>
              <w:rPr>
                <w:rFonts w:ascii="仿宋" w:eastAsia="仿宋" w:hAnsi="仿宋" w:cs="仿宋"/>
                <w:color w:val="000000"/>
                <w:kern w:val="0"/>
                <w:szCs w:val="21"/>
              </w:rPr>
            </w:pPr>
            <w:r>
              <w:rPr>
                <w:rFonts w:ascii="仿宋" w:eastAsia="仿宋" w:hAnsi="仿宋" w:cs="仿宋" w:hint="eastAsia"/>
                <w:color w:val="000000"/>
                <w:kern w:val="0"/>
                <w:szCs w:val="21"/>
              </w:rPr>
              <w:t>自激励电机安装、</w:t>
            </w:r>
          </w:p>
          <w:p w:rsidR="001A09B4" w:rsidRDefault="001A09B4" w:rsidP="007C0F3D">
            <w:pPr>
              <w:numPr>
                <w:ilvl w:val="0"/>
                <w:numId w:val="7"/>
              </w:numPr>
              <w:adjustRightInd w:val="0"/>
              <w:snapToGrid w:val="0"/>
              <w:rPr>
                <w:rFonts w:ascii="仿宋" w:eastAsia="仿宋" w:hAnsi="仿宋" w:cs="仿宋"/>
                <w:color w:val="000000"/>
                <w:kern w:val="0"/>
                <w:szCs w:val="21"/>
              </w:rPr>
            </w:pPr>
            <w:r>
              <w:rPr>
                <w:rFonts w:ascii="仿宋" w:eastAsia="仿宋" w:hAnsi="仿宋" w:cs="仿宋" w:hint="eastAsia"/>
                <w:color w:val="000000"/>
                <w:kern w:val="0"/>
                <w:szCs w:val="21"/>
              </w:rPr>
              <w:t>三相电动机的安装、</w:t>
            </w:r>
          </w:p>
          <w:p w:rsidR="001A09B4" w:rsidRDefault="001A09B4" w:rsidP="007C0F3D">
            <w:pPr>
              <w:numPr>
                <w:ilvl w:val="0"/>
                <w:numId w:val="7"/>
              </w:numPr>
              <w:adjustRightInd w:val="0"/>
              <w:snapToGrid w:val="0"/>
              <w:rPr>
                <w:rFonts w:ascii="仿宋" w:eastAsia="仿宋" w:hAnsi="仿宋" w:cs="仿宋"/>
                <w:color w:val="000000"/>
                <w:kern w:val="0"/>
                <w:szCs w:val="21"/>
              </w:rPr>
            </w:pPr>
            <w:r>
              <w:rPr>
                <w:rFonts w:ascii="仿宋" w:eastAsia="仿宋" w:hAnsi="仿宋" w:cs="仿宋" w:hint="eastAsia"/>
                <w:color w:val="000000"/>
                <w:kern w:val="0"/>
                <w:szCs w:val="21"/>
              </w:rPr>
              <w:t>万能转换器的使用</w:t>
            </w:r>
          </w:p>
          <w:p w:rsidR="001A09B4" w:rsidRDefault="001A09B4" w:rsidP="007C0F3D">
            <w:pPr>
              <w:adjustRightInd w:val="0"/>
              <w:snapToGrid w:val="0"/>
              <w:ind w:firstLineChars="100" w:firstLine="211"/>
              <w:rPr>
                <w:rFonts w:ascii="仿宋" w:eastAsia="仿宋" w:hAnsi="仿宋" w:cs="仿宋"/>
                <w:color w:val="000000"/>
                <w:kern w:val="0"/>
                <w:szCs w:val="21"/>
              </w:rPr>
            </w:pPr>
            <w:r>
              <w:rPr>
                <w:rFonts w:ascii="仿宋" w:eastAsia="仿宋" w:hAnsi="仿宋" w:cs="仿宋" w:hint="eastAsia"/>
                <w:b/>
                <w:color w:val="000000"/>
                <w:kern w:val="0"/>
                <w:szCs w:val="21"/>
              </w:rPr>
              <w:t>教学要求</w:t>
            </w:r>
            <w:r>
              <w:rPr>
                <w:rFonts w:ascii="仿宋" w:eastAsia="仿宋" w:hAnsi="仿宋" w:cs="仿宋" w:hint="eastAsia"/>
                <w:color w:val="000000"/>
                <w:kern w:val="0"/>
                <w:szCs w:val="21"/>
              </w:rPr>
              <w:t>：</w:t>
            </w:r>
          </w:p>
          <w:p w:rsidR="001A09B4" w:rsidRDefault="001A09B4" w:rsidP="007C0F3D">
            <w:pPr>
              <w:numPr>
                <w:ilvl w:val="0"/>
                <w:numId w:val="8"/>
              </w:numPr>
              <w:adjustRightInd w:val="0"/>
              <w:snapToGrid w:val="0"/>
              <w:ind w:firstLineChars="100" w:firstLine="210"/>
              <w:rPr>
                <w:rFonts w:ascii="仿宋" w:eastAsia="仿宋" w:hAnsi="仿宋" w:cs="仿宋"/>
                <w:color w:val="000000"/>
                <w:kern w:val="0"/>
                <w:szCs w:val="21"/>
              </w:rPr>
            </w:pPr>
            <w:r>
              <w:rPr>
                <w:rFonts w:ascii="仿宋" w:eastAsia="仿宋" w:hAnsi="仿宋" w:cs="仿宋" w:hint="eastAsia"/>
                <w:color w:val="000000"/>
                <w:kern w:val="0"/>
                <w:szCs w:val="21"/>
              </w:rPr>
              <w:t>掌握用电安全常识</w:t>
            </w:r>
          </w:p>
          <w:p w:rsidR="001A09B4" w:rsidRDefault="001A09B4" w:rsidP="007C0F3D">
            <w:pPr>
              <w:numPr>
                <w:ilvl w:val="0"/>
                <w:numId w:val="8"/>
              </w:numPr>
              <w:adjustRightInd w:val="0"/>
              <w:snapToGrid w:val="0"/>
              <w:ind w:firstLineChars="100" w:firstLine="210"/>
              <w:rPr>
                <w:rFonts w:ascii="仿宋" w:eastAsia="仿宋" w:hAnsi="仿宋" w:cs="仿宋"/>
                <w:color w:val="000000"/>
                <w:kern w:val="0"/>
                <w:szCs w:val="21"/>
              </w:rPr>
            </w:pPr>
            <w:r>
              <w:rPr>
                <w:rFonts w:ascii="仿宋" w:eastAsia="仿宋" w:hAnsi="仿宋" w:cs="仿宋" w:hint="eastAsia"/>
                <w:color w:val="000000"/>
                <w:kern w:val="0"/>
                <w:szCs w:val="21"/>
              </w:rPr>
              <w:t>电气图的识别与故障分析</w:t>
            </w:r>
          </w:p>
          <w:p w:rsidR="001A09B4" w:rsidRDefault="001A09B4" w:rsidP="007C0F3D">
            <w:pPr>
              <w:numPr>
                <w:ilvl w:val="0"/>
                <w:numId w:val="8"/>
              </w:numPr>
              <w:adjustRightInd w:val="0"/>
              <w:snapToGrid w:val="0"/>
              <w:ind w:firstLineChars="100" w:firstLine="210"/>
              <w:rPr>
                <w:rFonts w:ascii="仿宋" w:eastAsia="仿宋" w:hAnsi="仿宋" w:cs="仿宋"/>
                <w:color w:val="000000"/>
                <w:kern w:val="0"/>
                <w:szCs w:val="21"/>
              </w:rPr>
            </w:pPr>
            <w:r>
              <w:rPr>
                <w:rFonts w:ascii="仿宋" w:eastAsia="仿宋" w:hAnsi="仿宋" w:cs="仿宋" w:hint="eastAsia"/>
                <w:color w:val="000000"/>
                <w:kern w:val="0"/>
                <w:szCs w:val="21"/>
              </w:rPr>
              <w:t>正确的电气图的安装</w:t>
            </w:r>
          </w:p>
        </w:tc>
        <w:tc>
          <w:tcPr>
            <w:tcW w:w="851" w:type="dxa"/>
            <w:vAlign w:val="center"/>
          </w:tcPr>
          <w:p w:rsidR="001A09B4" w:rsidRDefault="001A09B4" w:rsidP="007C0F3D">
            <w:pPr>
              <w:adjustRightInd w:val="0"/>
              <w:snapToGrid w:val="0"/>
              <w:ind w:firstLineChars="50" w:firstLine="105"/>
              <w:rPr>
                <w:rFonts w:ascii="仿宋" w:eastAsia="仿宋" w:hAnsi="仿宋" w:cs="仿宋"/>
                <w:color w:val="000000"/>
                <w:szCs w:val="21"/>
              </w:rPr>
            </w:pPr>
            <w:r>
              <w:rPr>
                <w:rFonts w:ascii="仿宋" w:eastAsia="仿宋" w:hAnsi="仿宋" w:cs="仿宋" w:hint="eastAsia"/>
                <w:color w:val="000000"/>
                <w:szCs w:val="21"/>
              </w:rPr>
              <w:t>144</w:t>
            </w:r>
          </w:p>
        </w:tc>
      </w:tr>
      <w:tr w:rsidR="001A09B4" w:rsidTr="007C0F3D">
        <w:tc>
          <w:tcPr>
            <w:tcW w:w="675" w:type="dxa"/>
            <w:vAlign w:val="center"/>
          </w:tcPr>
          <w:p w:rsidR="001A09B4" w:rsidRDefault="001A09B4" w:rsidP="007C0F3D">
            <w:pPr>
              <w:adjustRightInd w:val="0"/>
              <w:snapToGrid w:val="0"/>
              <w:jc w:val="center"/>
              <w:rPr>
                <w:rFonts w:ascii="仿宋" w:eastAsia="仿宋" w:hAnsi="仿宋" w:cs="仿宋"/>
                <w:color w:val="000000"/>
                <w:szCs w:val="21"/>
              </w:rPr>
            </w:pPr>
            <w:r>
              <w:rPr>
                <w:rFonts w:ascii="仿宋" w:eastAsia="仿宋" w:hAnsi="仿宋" w:cs="仿宋" w:hint="eastAsia"/>
                <w:color w:val="000000"/>
                <w:szCs w:val="21"/>
              </w:rPr>
              <w:t>3</w:t>
            </w:r>
          </w:p>
        </w:tc>
        <w:tc>
          <w:tcPr>
            <w:tcW w:w="1843" w:type="dxa"/>
            <w:vAlign w:val="center"/>
          </w:tcPr>
          <w:p w:rsidR="001A09B4" w:rsidRDefault="001A09B4" w:rsidP="007C0F3D">
            <w:pPr>
              <w:adjustRightInd w:val="0"/>
              <w:snapToGrid w:val="0"/>
              <w:rPr>
                <w:rFonts w:ascii="仿宋" w:eastAsia="仿宋" w:hAnsi="仿宋" w:cs="仿宋"/>
                <w:color w:val="000000"/>
                <w:szCs w:val="21"/>
              </w:rPr>
            </w:pPr>
            <w:r>
              <w:rPr>
                <w:rFonts w:ascii="仿宋" w:eastAsia="仿宋" w:hAnsi="仿宋" w:cs="仿宋" w:hint="eastAsia"/>
                <w:color w:val="000000"/>
                <w:szCs w:val="18"/>
              </w:rPr>
              <w:t>电子技术基础</w:t>
            </w:r>
          </w:p>
        </w:tc>
        <w:tc>
          <w:tcPr>
            <w:tcW w:w="2682" w:type="dxa"/>
          </w:tcPr>
          <w:p w:rsidR="001A09B4" w:rsidRDefault="001A09B4" w:rsidP="007C0F3D">
            <w:pPr>
              <w:numPr>
                <w:ilvl w:val="0"/>
                <w:numId w:val="9"/>
              </w:numPr>
              <w:rPr>
                <w:rFonts w:ascii="仿宋" w:eastAsia="仿宋" w:hAnsi="仿宋" w:cs="仿宋"/>
                <w:color w:val="000000"/>
                <w:szCs w:val="21"/>
              </w:rPr>
            </w:pPr>
            <w:r>
              <w:rPr>
                <w:rFonts w:ascii="仿宋" w:eastAsia="仿宋" w:hAnsi="仿宋" w:cs="仿宋" w:hint="eastAsia"/>
                <w:color w:val="000000"/>
                <w:szCs w:val="21"/>
              </w:rPr>
              <w:t>掌握正确使用常用电工电子仪表、仪器的方法；</w:t>
            </w:r>
          </w:p>
          <w:p w:rsidR="001A09B4" w:rsidRDefault="001A09B4" w:rsidP="007C0F3D">
            <w:pPr>
              <w:numPr>
                <w:ilvl w:val="0"/>
                <w:numId w:val="9"/>
              </w:numPr>
              <w:rPr>
                <w:rFonts w:ascii="仿宋" w:eastAsia="仿宋" w:hAnsi="仿宋" w:cs="仿宋"/>
                <w:color w:val="000000"/>
                <w:kern w:val="0"/>
                <w:szCs w:val="21"/>
              </w:rPr>
            </w:pPr>
            <w:r>
              <w:rPr>
                <w:rFonts w:ascii="仿宋" w:eastAsia="仿宋" w:hAnsi="仿宋" w:cs="仿宋" w:hint="eastAsia"/>
                <w:color w:val="000000"/>
                <w:szCs w:val="21"/>
              </w:rPr>
              <w:t xml:space="preserve"> 能正确阅读分析电路原理图和设备方框图</w:t>
            </w:r>
          </w:p>
          <w:p w:rsidR="001A09B4" w:rsidRDefault="001A09B4" w:rsidP="007C0F3D">
            <w:pPr>
              <w:numPr>
                <w:ilvl w:val="0"/>
                <w:numId w:val="9"/>
              </w:numPr>
              <w:rPr>
                <w:rFonts w:ascii="仿宋" w:eastAsia="仿宋" w:hAnsi="仿宋" w:cs="仿宋"/>
                <w:color w:val="000000"/>
                <w:szCs w:val="21"/>
              </w:rPr>
            </w:pPr>
            <w:r>
              <w:rPr>
                <w:rFonts w:ascii="仿宋" w:eastAsia="仿宋" w:hAnsi="仿宋" w:cs="仿宋" w:hint="eastAsia"/>
                <w:color w:val="000000"/>
                <w:szCs w:val="21"/>
              </w:rPr>
              <w:t>能借助工具书、设备铭牌、产品说明书及产品目录</w:t>
            </w:r>
            <w:r>
              <w:rPr>
                <w:rFonts w:ascii="仿宋" w:eastAsia="仿宋" w:hAnsi="仿宋" w:cs="仿宋" w:hint="eastAsia"/>
                <w:color w:val="000000"/>
                <w:szCs w:val="21"/>
              </w:rPr>
              <w:lastRenderedPageBreak/>
              <w:t>等资料，查阅电子元器件及产品有关数据、功能和使用方法的能力；</w:t>
            </w:r>
          </w:p>
          <w:p w:rsidR="001A09B4" w:rsidRDefault="001A09B4" w:rsidP="007C0F3D">
            <w:pPr>
              <w:numPr>
                <w:ilvl w:val="0"/>
                <w:numId w:val="9"/>
              </w:numPr>
              <w:rPr>
                <w:rFonts w:ascii="仿宋" w:eastAsia="仿宋" w:hAnsi="仿宋" w:cs="仿宋"/>
                <w:color w:val="000000"/>
                <w:szCs w:val="21"/>
              </w:rPr>
            </w:pPr>
            <w:r>
              <w:rPr>
                <w:rFonts w:ascii="仿宋" w:eastAsia="仿宋" w:hAnsi="仿宋" w:cs="仿宋" w:hint="eastAsia"/>
                <w:color w:val="000000"/>
                <w:szCs w:val="21"/>
              </w:rPr>
              <w:t>能分析二极管整流稳压三极管电流放大原理</w:t>
            </w:r>
          </w:p>
          <w:p w:rsidR="001A09B4" w:rsidRDefault="001A09B4" w:rsidP="007C0F3D">
            <w:pPr>
              <w:rPr>
                <w:rFonts w:ascii="仿宋" w:eastAsia="仿宋" w:hAnsi="仿宋" w:cs="仿宋"/>
                <w:color w:val="000000"/>
                <w:szCs w:val="21"/>
              </w:rPr>
            </w:pPr>
          </w:p>
        </w:tc>
        <w:tc>
          <w:tcPr>
            <w:tcW w:w="3555" w:type="dxa"/>
          </w:tcPr>
          <w:p w:rsidR="001A09B4" w:rsidRDefault="001A09B4" w:rsidP="007C0F3D">
            <w:pPr>
              <w:widowControl/>
              <w:shd w:val="clear" w:color="auto" w:fill="FFFFFF"/>
              <w:adjustRightInd w:val="0"/>
              <w:snapToGrid w:val="0"/>
              <w:ind w:firstLineChars="100" w:firstLine="211"/>
              <w:jc w:val="left"/>
              <w:rPr>
                <w:rFonts w:ascii="仿宋" w:eastAsia="仿宋" w:hAnsi="仿宋" w:cs="仿宋"/>
                <w:b/>
                <w:bCs/>
                <w:color w:val="000000"/>
                <w:kern w:val="0"/>
                <w:szCs w:val="21"/>
              </w:rPr>
            </w:pPr>
            <w:r>
              <w:rPr>
                <w:rFonts w:ascii="仿宋" w:eastAsia="仿宋" w:hAnsi="仿宋" w:cs="仿宋" w:hint="eastAsia"/>
                <w:b/>
                <w:bCs/>
                <w:color w:val="000000"/>
                <w:kern w:val="0"/>
                <w:szCs w:val="21"/>
              </w:rPr>
              <w:lastRenderedPageBreak/>
              <w:t>主要内容：</w:t>
            </w:r>
          </w:p>
          <w:p w:rsidR="001A09B4" w:rsidRDefault="001A09B4" w:rsidP="007C0F3D">
            <w:pPr>
              <w:numPr>
                <w:ilvl w:val="0"/>
                <w:numId w:val="10"/>
              </w:numPr>
              <w:adjustRightInd w:val="0"/>
              <w:snapToGrid w:val="0"/>
              <w:ind w:firstLineChars="100" w:firstLine="210"/>
              <w:rPr>
                <w:rFonts w:ascii="仿宋" w:eastAsia="仿宋" w:hAnsi="仿宋" w:cs="仿宋"/>
                <w:color w:val="000000"/>
                <w:kern w:val="0"/>
                <w:szCs w:val="21"/>
              </w:rPr>
            </w:pPr>
            <w:r>
              <w:rPr>
                <w:rFonts w:ascii="仿宋" w:eastAsia="仿宋" w:hAnsi="仿宋" w:cs="仿宋" w:hint="eastAsia"/>
                <w:color w:val="000000"/>
                <w:kern w:val="0"/>
                <w:szCs w:val="21"/>
              </w:rPr>
              <w:t>半导体的基础知识</w:t>
            </w:r>
          </w:p>
          <w:p w:rsidR="001A09B4" w:rsidRDefault="001A09B4" w:rsidP="007C0F3D">
            <w:pPr>
              <w:numPr>
                <w:ilvl w:val="0"/>
                <w:numId w:val="10"/>
              </w:numPr>
              <w:adjustRightInd w:val="0"/>
              <w:snapToGrid w:val="0"/>
              <w:ind w:firstLineChars="100" w:firstLine="210"/>
              <w:rPr>
                <w:rFonts w:ascii="仿宋" w:eastAsia="仿宋" w:hAnsi="仿宋" w:cs="仿宋"/>
                <w:color w:val="000000"/>
                <w:kern w:val="0"/>
                <w:szCs w:val="21"/>
              </w:rPr>
            </w:pPr>
            <w:r>
              <w:rPr>
                <w:rFonts w:ascii="仿宋" w:eastAsia="仿宋" w:hAnsi="仿宋" w:cs="仿宋" w:hint="eastAsia"/>
                <w:color w:val="000000"/>
                <w:kern w:val="0"/>
                <w:szCs w:val="21"/>
              </w:rPr>
              <w:t>会分析二极管、三极管的原理</w:t>
            </w:r>
          </w:p>
          <w:p w:rsidR="001A09B4" w:rsidRDefault="001A09B4" w:rsidP="007C0F3D">
            <w:pPr>
              <w:numPr>
                <w:ilvl w:val="0"/>
                <w:numId w:val="10"/>
              </w:numPr>
              <w:adjustRightInd w:val="0"/>
              <w:snapToGrid w:val="0"/>
              <w:ind w:firstLineChars="100" w:firstLine="210"/>
              <w:rPr>
                <w:rFonts w:ascii="仿宋" w:eastAsia="仿宋" w:hAnsi="仿宋" w:cs="仿宋"/>
                <w:color w:val="000000"/>
                <w:kern w:val="0"/>
                <w:szCs w:val="21"/>
              </w:rPr>
            </w:pPr>
            <w:r>
              <w:rPr>
                <w:rFonts w:ascii="仿宋" w:eastAsia="仿宋" w:hAnsi="仿宋" w:cs="仿宋" w:hint="eastAsia"/>
                <w:color w:val="000000"/>
                <w:kern w:val="0"/>
                <w:szCs w:val="21"/>
              </w:rPr>
              <w:t>逻辑电路化解</w:t>
            </w:r>
          </w:p>
          <w:p w:rsidR="001A09B4" w:rsidRDefault="001A09B4" w:rsidP="007C0F3D">
            <w:pPr>
              <w:numPr>
                <w:ilvl w:val="0"/>
                <w:numId w:val="10"/>
              </w:numPr>
              <w:adjustRightInd w:val="0"/>
              <w:snapToGrid w:val="0"/>
              <w:ind w:firstLineChars="100" w:firstLine="210"/>
              <w:rPr>
                <w:rFonts w:ascii="仿宋" w:eastAsia="仿宋" w:hAnsi="仿宋" w:cs="仿宋"/>
                <w:color w:val="000000"/>
                <w:kern w:val="0"/>
                <w:szCs w:val="21"/>
              </w:rPr>
            </w:pPr>
            <w:r>
              <w:rPr>
                <w:rFonts w:ascii="仿宋" w:eastAsia="仿宋" w:hAnsi="仿宋" w:cs="仿宋" w:hint="eastAsia"/>
                <w:color w:val="000000"/>
                <w:kern w:val="0"/>
                <w:szCs w:val="21"/>
              </w:rPr>
              <w:t>门电路、组合逻辑、时序逻辑</w:t>
            </w:r>
          </w:p>
          <w:p w:rsidR="001A09B4" w:rsidRDefault="001A09B4" w:rsidP="007C0F3D">
            <w:pPr>
              <w:numPr>
                <w:ilvl w:val="0"/>
                <w:numId w:val="10"/>
              </w:numPr>
              <w:adjustRightInd w:val="0"/>
              <w:snapToGrid w:val="0"/>
              <w:ind w:firstLineChars="100" w:firstLine="210"/>
              <w:rPr>
                <w:rFonts w:ascii="仿宋" w:eastAsia="仿宋" w:hAnsi="仿宋" w:cs="仿宋"/>
                <w:color w:val="000000"/>
                <w:kern w:val="0"/>
                <w:szCs w:val="21"/>
              </w:rPr>
            </w:pPr>
            <w:r>
              <w:rPr>
                <w:rFonts w:ascii="仿宋" w:eastAsia="仿宋" w:hAnsi="仿宋" w:cs="仿宋" w:hint="eastAsia"/>
                <w:color w:val="000000"/>
                <w:kern w:val="0"/>
                <w:szCs w:val="21"/>
              </w:rPr>
              <w:t>触发器、计数器的原理</w:t>
            </w:r>
          </w:p>
          <w:p w:rsidR="001A09B4" w:rsidRDefault="001A09B4" w:rsidP="007C0F3D">
            <w:pPr>
              <w:numPr>
                <w:ilvl w:val="0"/>
                <w:numId w:val="10"/>
              </w:numPr>
              <w:adjustRightInd w:val="0"/>
              <w:snapToGrid w:val="0"/>
              <w:ind w:firstLineChars="100" w:firstLine="210"/>
              <w:rPr>
                <w:rFonts w:ascii="仿宋" w:eastAsia="仿宋" w:hAnsi="仿宋" w:cs="仿宋"/>
                <w:color w:val="000000"/>
                <w:kern w:val="0"/>
                <w:szCs w:val="21"/>
              </w:rPr>
            </w:pPr>
            <w:r>
              <w:rPr>
                <w:rFonts w:ascii="仿宋" w:eastAsia="仿宋" w:hAnsi="仿宋" w:cs="仿宋" w:hint="eastAsia"/>
                <w:color w:val="000000"/>
                <w:kern w:val="0"/>
                <w:szCs w:val="21"/>
              </w:rPr>
              <w:t>D/A 、A/D转换器</w:t>
            </w:r>
          </w:p>
          <w:p w:rsidR="001A09B4" w:rsidRDefault="001A09B4" w:rsidP="007C0F3D">
            <w:pPr>
              <w:adjustRightInd w:val="0"/>
              <w:snapToGrid w:val="0"/>
              <w:rPr>
                <w:rFonts w:ascii="仿宋" w:eastAsia="仿宋" w:hAnsi="仿宋" w:cs="仿宋"/>
                <w:bCs/>
                <w:color w:val="000000"/>
                <w:kern w:val="0"/>
                <w:szCs w:val="21"/>
              </w:rPr>
            </w:pPr>
            <w:r>
              <w:rPr>
                <w:rFonts w:ascii="仿宋" w:eastAsia="仿宋" w:hAnsi="仿宋" w:cs="仿宋" w:hint="eastAsia"/>
                <w:b/>
                <w:bCs/>
                <w:color w:val="000000"/>
                <w:kern w:val="0"/>
                <w:szCs w:val="21"/>
              </w:rPr>
              <w:lastRenderedPageBreak/>
              <w:t>教学要求：</w:t>
            </w:r>
          </w:p>
          <w:p w:rsidR="001A09B4" w:rsidRDefault="001A09B4" w:rsidP="007C0F3D">
            <w:pPr>
              <w:numPr>
                <w:ilvl w:val="0"/>
                <w:numId w:val="11"/>
              </w:numPr>
              <w:adjustRightInd w:val="0"/>
              <w:snapToGrid w:val="0"/>
              <w:rPr>
                <w:rFonts w:ascii="仿宋" w:eastAsia="仿宋" w:hAnsi="仿宋" w:cs="仿宋"/>
                <w:color w:val="000000"/>
                <w:kern w:val="0"/>
                <w:szCs w:val="21"/>
              </w:rPr>
            </w:pPr>
            <w:r>
              <w:rPr>
                <w:rFonts w:ascii="仿宋" w:eastAsia="仿宋" w:hAnsi="仿宋" w:cs="仿宋" w:hint="eastAsia"/>
                <w:color w:val="000000"/>
                <w:kern w:val="0"/>
                <w:szCs w:val="21"/>
              </w:rPr>
              <w:t>掌握半导体的相关知识</w:t>
            </w:r>
          </w:p>
          <w:p w:rsidR="001A09B4" w:rsidRDefault="001A09B4" w:rsidP="007C0F3D">
            <w:pPr>
              <w:numPr>
                <w:ilvl w:val="0"/>
                <w:numId w:val="11"/>
              </w:numPr>
              <w:adjustRightInd w:val="0"/>
              <w:snapToGrid w:val="0"/>
              <w:rPr>
                <w:rFonts w:ascii="仿宋" w:eastAsia="仿宋" w:hAnsi="仿宋" w:cs="仿宋"/>
                <w:color w:val="000000"/>
                <w:kern w:val="0"/>
                <w:szCs w:val="21"/>
              </w:rPr>
            </w:pPr>
            <w:r>
              <w:rPr>
                <w:rFonts w:ascii="仿宋" w:eastAsia="仿宋" w:hAnsi="仿宋" w:cs="仿宋" w:hint="eastAsia"/>
                <w:color w:val="000000"/>
                <w:kern w:val="0"/>
                <w:szCs w:val="21"/>
              </w:rPr>
              <w:t>会使用卡洛图电进行化解</w:t>
            </w:r>
          </w:p>
          <w:p w:rsidR="001A09B4" w:rsidRDefault="001A09B4" w:rsidP="007C0F3D">
            <w:pPr>
              <w:numPr>
                <w:ilvl w:val="0"/>
                <w:numId w:val="11"/>
              </w:numPr>
              <w:adjustRightInd w:val="0"/>
              <w:snapToGrid w:val="0"/>
              <w:rPr>
                <w:rFonts w:ascii="仿宋" w:eastAsia="仿宋" w:hAnsi="仿宋" w:cs="仿宋"/>
                <w:color w:val="000000"/>
                <w:kern w:val="0"/>
                <w:szCs w:val="21"/>
              </w:rPr>
            </w:pPr>
            <w:r>
              <w:rPr>
                <w:rFonts w:ascii="仿宋" w:eastAsia="仿宋" w:hAnsi="仿宋" w:cs="仿宋" w:hint="eastAsia"/>
                <w:color w:val="000000"/>
                <w:kern w:val="0"/>
                <w:szCs w:val="21"/>
              </w:rPr>
              <w:t>会分析整流、滤波、稳压的原理</w:t>
            </w:r>
          </w:p>
          <w:p w:rsidR="001A09B4" w:rsidRDefault="001A09B4" w:rsidP="007C0F3D">
            <w:pPr>
              <w:numPr>
                <w:ilvl w:val="0"/>
                <w:numId w:val="11"/>
              </w:numPr>
              <w:adjustRightInd w:val="0"/>
              <w:snapToGrid w:val="0"/>
              <w:rPr>
                <w:rFonts w:ascii="仿宋" w:eastAsia="仿宋" w:hAnsi="仿宋" w:cs="仿宋"/>
                <w:color w:val="000000"/>
                <w:kern w:val="0"/>
                <w:szCs w:val="21"/>
              </w:rPr>
            </w:pPr>
            <w:r>
              <w:rPr>
                <w:rFonts w:ascii="仿宋" w:eastAsia="仿宋" w:hAnsi="仿宋" w:cs="仿宋" w:hint="eastAsia"/>
                <w:color w:val="000000"/>
                <w:kern w:val="0"/>
                <w:szCs w:val="21"/>
              </w:rPr>
              <w:t>能查阅芯片相关资料</w:t>
            </w:r>
          </w:p>
          <w:p w:rsidR="001A09B4" w:rsidRDefault="001A09B4" w:rsidP="007C0F3D">
            <w:pPr>
              <w:numPr>
                <w:ilvl w:val="0"/>
                <w:numId w:val="11"/>
              </w:numPr>
              <w:adjustRightInd w:val="0"/>
              <w:snapToGrid w:val="0"/>
              <w:rPr>
                <w:rFonts w:ascii="仿宋" w:eastAsia="仿宋" w:hAnsi="仿宋" w:cs="仿宋"/>
                <w:color w:val="000000"/>
                <w:kern w:val="0"/>
                <w:szCs w:val="21"/>
              </w:rPr>
            </w:pPr>
            <w:r>
              <w:rPr>
                <w:rFonts w:ascii="仿宋" w:eastAsia="仿宋" w:hAnsi="仿宋" w:cs="仿宋" w:hint="eastAsia"/>
                <w:color w:val="000000"/>
                <w:kern w:val="0"/>
                <w:szCs w:val="21"/>
              </w:rPr>
              <w:t>对逻辑电路图的分析</w:t>
            </w:r>
          </w:p>
          <w:p w:rsidR="001A09B4" w:rsidRDefault="001A09B4" w:rsidP="007C0F3D">
            <w:pPr>
              <w:numPr>
                <w:ilvl w:val="0"/>
                <w:numId w:val="11"/>
              </w:numPr>
              <w:adjustRightInd w:val="0"/>
              <w:snapToGrid w:val="0"/>
              <w:rPr>
                <w:rFonts w:ascii="仿宋" w:eastAsia="仿宋" w:hAnsi="仿宋" w:cs="仿宋"/>
                <w:color w:val="000000"/>
                <w:kern w:val="0"/>
                <w:szCs w:val="21"/>
              </w:rPr>
            </w:pPr>
          </w:p>
          <w:p w:rsidR="001A09B4" w:rsidRDefault="001A09B4" w:rsidP="007C0F3D">
            <w:pPr>
              <w:widowControl/>
              <w:shd w:val="clear" w:color="auto" w:fill="FFFFFF"/>
              <w:adjustRightInd w:val="0"/>
              <w:snapToGrid w:val="0"/>
              <w:ind w:firstLineChars="100" w:firstLine="210"/>
              <w:jc w:val="left"/>
              <w:rPr>
                <w:rFonts w:ascii="仿宋" w:eastAsia="仿宋" w:hAnsi="仿宋" w:cs="仿宋"/>
                <w:color w:val="000000"/>
                <w:szCs w:val="21"/>
              </w:rPr>
            </w:pPr>
          </w:p>
        </w:tc>
        <w:tc>
          <w:tcPr>
            <w:tcW w:w="851" w:type="dxa"/>
            <w:vAlign w:val="center"/>
          </w:tcPr>
          <w:p w:rsidR="001A09B4" w:rsidRDefault="001A09B4" w:rsidP="007C0F3D">
            <w:pPr>
              <w:adjustRightInd w:val="0"/>
              <w:snapToGrid w:val="0"/>
              <w:ind w:firstLineChars="50" w:firstLine="105"/>
              <w:rPr>
                <w:rFonts w:ascii="仿宋" w:eastAsia="仿宋" w:hAnsi="仿宋" w:cs="仿宋"/>
                <w:color w:val="000000"/>
                <w:szCs w:val="21"/>
              </w:rPr>
            </w:pPr>
            <w:r>
              <w:rPr>
                <w:rFonts w:ascii="仿宋" w:eastAsia="仿宋" w:hAnsi="仿宋" w:cs="仿宋" w:hint="eastAsia"/>
                <w:color w:val="000000"/>
                <w:szCs w:val="21"/>
              </w:rPr>
              <w:lastRenderedPageBreak/>
              <w:t>260</w:t>
            </w:r>
          </w:p>
        </w:tc>
      </w:tr>
      <w:tr w:rsidR="001A09B4" w:rsidTr="007C0F3D">
        <w:tc>
          <w:tcPr>
            <w:tcW w:w="675" w:type="dxa"/>
            <w:vAlign w:val="center"/>
          </w:tcPr>
          <w:p w:rsidR="001A09B4" w:rsidRDefault="001A09B4" w:rsidP="007C0F3D">
            <w:pPr>
              <w:adjustRightInd w:val="0"/>
              <w:snapToGrid w:val="0"/>
              <w:jc w:val="center"/>
              <w:rPr>
                <w:rFonts w:ascii="仿宋" w:eastAsia="仿宋" w:hAnsi="仿宋" w:cs="仿宋"/>
                <w:color w:val="000000"/>
                <w:szCs w:val="21"/>
              </w:rPr>
            </w:pPr>
            <w:r>
              <w:rPr>
                <w:rFonts w:ascii="仿宋" w:eastAsia="仿宋" w:hAnsi="仿宋" w:cs="仿宋" w:hint="eastAsia"/>
                <w:color w:val="000000"/>
                <w:szCs w:val="21"/>
              </w:rPr>
              <w:lastRenderedPageBreak/>
              <w:t>4</w:t>
            </w:r>
          </w:p>
        </w:tc>
        <w:tc>
          <w:tcPr>
            <w:tcW w:w="1843" w:type="dxa"/>
            <w:vAlign w:val="center"/>
          </w:tcPr>
          <w:p w:rsidR="001A09B4" w:rsidRDefault="001A09B4" w:rsidP="007C0F3D">
            <w:pPr>
              <w:adjustRightInd w:val="0"/>
              <w:snapToGrid w:val="0"/>
              <w:rPr>
                <w:rFonts w:ascii="仿宋" w:eastAsia="仿宋" w:hAnsi="仿宋" w:cs="仿宋"/>
                <w:color w:val="000000"/>
                <w:szCs w:val="21"/>
              </w:rPr>
            </w:pPr>
            <w:r>
              <w:rPr>
                <w:rFonts w:ascii="仿宋" w:eastAsia="仿宋" w:hAnsi="仿宋" w:cs="仿宋" w:hint="eastAsia"/>
                <w:color w:val="000000"/>
                <w:szCs w:val="21"/>
              </w:rPr>
              <w:t>电子技能基础</w:t>
            </w:r>
          </w:p>
        </w:tc>
        <w:tc>
          <w:tcPr>
            <w:tcW w:w="2682" w:type="dxa"/>
          </w:tcPr>
          <w:p w:rsidR="001A09B4" w:rsidRDefault="001A09B4" w:rsidP="007C0F3D">
            <w:pPr>
              <w:numPr>
                <w:ilvl w:val="0"/>
                <w:numId w:val="12"/>
              </w:numPr>
              <w:rPr>
                <w:rFonts w:ascii="仿宋" w:eastAsia="仿宋" w:hAnsi="仿宋" w:cs="仿宋"/>
                <w:color w:val="000000"/>
                <w:szCs w:val="18"/>
              </w:rPr>
            </w:pPr>
            <w:r>
              <w:rPr>
                <w:rFonts w:ascii="仿宋" w:eastAsia="仿宋" w:hAnsi="仿宋" w:cs="仿宋" w:hint="eastAsia"/>
                <w:color w:val="000000"/>
                <w:szCs w:val="18"/>
              </w:rPr>
              <w:t xml:space="preserve">掌握正确使用常用电工电子仪表、仪器的方法； </w:t>
            </w:r>
          </w:p>
          <w:p w:rsidR="001A09B4" w:rsidRDefault="001A09B4" w:rsidP="007C0F3D">
            <w:pPr>
              <w:numPr>
                <w:ilvl w:val="0"/>
                <w:numId w:val="12"/>
              </w:numPr>
              <w:rPr>
                <w:rFonts w:ascii="仿宋" w:eastAsia="仿宋" w:hAnsi="仿宋" w:cs="仿宋"/>
                <w:color w:val="000000"/>
                <w:szCs w:val="18"/>
              </w:rPr>
            </w:pPr>
            <w:r>
              <w:rPr>
                <w:rFonts w:ascii="仿宋" w:eastAsia="仿宋" w:hAnsi="仿宋" w:cs="仿宋" w:hint="eastAsia"/>
                <w:color w:val="000000"/>
                <w:szCs w:val="18"/>
              </w:rPr>
              <w:t>能根据原理图绘制简单印刷电路；</w:t>
            </w:r>
          </w:p>
          <w:p w:rsidR="001A09B4" w:rsidRDefault="001A09B4" w:rsidP="007C0F3D">
            <w:pPr>
              <w:numPr>
                <w:ilvl w:val="0"/>
                <w:numId w:val="12"/>
              </w:numPr>
              <w:rPr>
                <w:rFonts w:ascii="仿宋" w:eastAsia="仿宋" w:hAnsi="仿宋" w:cs="仿宋"/>
                <w:color w:val="000000"/>
                <w:kern w:val="0"/>
                <w:szCs w:val="21"/>
              </w:rPr>
            </w:pPr>
            <w:r>
              <w:rPr>
                <w:rFonts w:ascii="仿宋" w:eastAsia="仿宋" w:hAnsi="仿宋" w:cs="仿宋" w:hint="eastAsia"/>
                <w:color w:val="000000"/>
                <w:szCs w:val="18"/>
              </w:rPr>
              <w:t>能按电路图要求，正确安装、 调试单元电子电路、简单整机电路；处理电子设备的典型故障。</w:t>
            </w:r>
          </w:p>
          <w:p w:rsidR="001A09B4" w:rsidRDefault="001A09B4" w:rsidP="007C0F3D">
            <w:pPr>
              <w:numPr>
                <w:ilvl w:val="0"/>
                <w:numId w:val="12"/>
              </w:numPr>
              <w:rPr>
                <w:rFonts w:ascii="仿宋" w:eastAsia="仿宋" w:hAnsi="仿宋" w:cs="仿宋"/>
                <w:color w:val="000000"/>
                <w:kern w:val="0"/>
                <w:szCs w:val="21"/>
              </w:rPr>
            </w:pPr>
            <w:r>
              <w:rPr>
                <w:rFonts w:ascii="仿宋" w:eastAsia="仿宋" w:hAnsi="仿宋" w:cs="仿宋" w:hint="eastAsia"/>
                <w:color w:val="000000"/>
                <w:kern w:val="0"/>
                <w:szCs w:val="21"/>
              </w:rPr>
              <w:t>能够按要求进行电路连接并实现功能</w:t>
            </w:r>
          </w:p>
        </w:tc>
        <w:tc>
          <w:tcPr>
            <w:tcW w:w="3555" w:type="dxa"/>
          </w:tcPr>
          <w:p w:rsidR="001A09B4" w:rsidRDefault="001A09B4" w:rsidP="007C0F3D">
            <w:pPr>
              <w:widowControl/>
              <w:shd w:val="clear" w:color="auto" w:fill="FFFFFF"/>
              <w:adjustRightInd w:val="0"/>
              <w:snapToGrid w:val="0"/>
              <w:ind w:firstLineChars="100" w:firstLine="211"/>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主要内容：</w:t>
            </w:r>
          </w:p>
          <w:p w:rsidR="001A09B4" w:rsidRDefault="001A09B4" w:rsidP="007C0F3D">
            <w:pPr>
              <w:widowControl/>
              <w:numPr>
                <w:ilvl w:val="0"/>
                <w:numId w:val="13"/>
              </w:numPr>
              <w:shd w:val="clear" w:color="auto" w:fill="FFFFFF"/>
              <w:adjustRightInd w:val="0"/>
              <w:snapToGrid w:val="0"/>
              <w:ind w:firstLineChars="100" w:firstLine="210"/>
              <w:jc w:val="left"/>
              <w:rPr>
                <w:rFonts w:ascii="仿宋" w:eastAsia="仿宋" w:hAnsi="仿宋" w:cs="仿宋"/>
                <w:color w:val="000000"/>
                <w:kern w:val="0"/>
                <w:szCs w:val="21"/>
              </w:rPr>
            </w:pPr>
            <w:r>
              <w:rPr>
                <w:rFonts w:ascii="仿宋" w:eastAsia="仿宋" w:hAnsi="仿宋" w:cs="仿宋" w:hint="eastAsia"/>
                <w:color w:val="000000"/>
                <w:kern w:val="0"/>
                <w:szCs w:val="21"/>
              </w:rPr>
              <w:t>正确使用洛铁的五步法</w:t>
            </w:r>
          </w:p>
          <w:p w:rsidR="001A09B4" w:rsidRDefault="001A09B4" w:rsidP="007C0F3D">
            <w:pPr>
              <w:widowControl/>
              <w:numPr>
                <w:ilvl w:val="0"/>
                <w:numId w:val="13"/>
              </w:numPr>
              <w:shd w:val="clear" w:color="auto" w:fill="FFFFFF"/>
              <w:adjustRightInd w:val="0"/>
              <w:snapToGrid w:val="0"/>
              <w:ind w:firstLineChars="100" w:firstLine="210"/>
              <w:jc w:val="left"/>
              <w:rPr>
                <w:rFonts w:ascii="仿宋" w:eastAsia="仿宋" w:hAnsi="仿宋" w:cs="仿宋"/>
                <w:color w:val="000000"/>
                <w:kern w:val="0"/>
                <w:szCs w:val="21"/>
              </w:rPr>
            </w:pPr>
            <w:r>
              <w:rPr>
                <w:rFonts w:ascii="仿宋" w:eastAsia="仿宋" w:hAnsi="仿宋" w:cs="仿宋" w:hint="eastAsia"/>
                <w:color w:val="000000"/>
                <w:kern w:val="0"/>
                <w:szCs w:val="21"/>
              </w:rPr>
              <w:t>制作一个直流稳压电源</w:t>
            </w:r>
          </w:p>
          <w:p w:rsidR="001A09B4" w:rsidRDefault="001A09B4" w:rsidP="007C0F3D">
            <w:pPr>
              <w:widowControl/>
              <w:numPr>
                <w:ilvl w:val="0"/>
                <w:numId w:val="13"/>
              </w:numPr>
              <w:shd w:val="clear" w:color="auto" w:fill="FFFFFF"/>
              <w:adjustRightInd w:val="0"/>
              <w:snapToGrid w:val="0"/>
              <w:ind w:firstLineChars="100" w:firstLine="210"/>
              <w:jc w:val="left"/>
              <w:rPr>
                <w:rFonts w:ascii="仿宋" w:eastAsia="仿宋" w:hAnsi="仿宋" w:cs="仿宋"/>
                <w:color w:val="000000"/>
                <w:kern w:val="0"/>
                <w:szCs w:val="21"/>
              </w:rPr>
            </w:pPr>
            <w:r>
              <w:rPr>
                <w:rFonts w:ascii="仿宋" w:eastAsia="仿宋" w:hAnsi="仿宋" w:cs="仿宋" w:hint="eastAsia"/>
                <w:color w:val="000000"/>
                <w:kern w:val="0"/>
                <w:szCs w:val="21"/>
              </w:rPr>
              <w:t>焊接A2开发板</w:t>
            </w:r>
          </w:p>
          <w:p w:rsidR="001A09B4" w:rsidRDefault="001A09B4" w:rsidP="007C0F3D">
            <w:pPr>
              <w:widowControl/>
              <w:numPr>
                <w:ilvl w:val="0"/>
                <w:numId w:val="13"/>
              </w:numPr>
              <w:shd w:val="clear" w:color="auto" w:fill="FFFFFF"/>
              <w:adjustRightInd w:val="0"/>
              <w:snapToGrid w:val="0"/>
              <w:ind w:firstLineChars="100" w:firstLine="210"/>
              <w:jc w:val="left"/>
              <w:rPr>
                <w:rFonts w:ascii="仿宋" w:eastAsia="仿宋" w:hAnsi="仿宋" w:cs="仿宋"/>
                <w:color w:val="000000"/>
                <w:kern w:val="0"/>
                <w:szCs w:val="21"/>
              </w:rPr>
            </w:pPr>
            <w:r>
              <w:rPr>
                <w:rFonts w:ascii="仿宋" w:eastAsia="仿宋" w:hAnsi="仿宋" w:cs="仿宋" w:hint="eastAsia"/>
                <w:color w:val="000000"/>
                <w:kern w:val="0"/>
                <w:szCs w:val="21"/>
              </w:rPr>
              <w:t>会查找相关芯片知识，进行电路连接从而实现功能</w:t>
            </w:r>
          </w:p>
          <w:p w:rsidR="001A09B4" w:rsidRDefault="001A09B4" w:rsidP="007C0F3D">
            <w:pPr>
              <w:widowControl/>
              <w:shd w:val="clear" w:color="auto" w:fill="FFFFFF"/>
              <w:adjustRightInd w:val="0"/>
              <w:snapToGrid w:val="0"/>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教学要求：</w:t>
            </w:r>
          </w:p>
          <w:p w:rsidR="001A09B4" w:rsidRDefault="001A09B4" w:rsidP="007C0F3D">
            <w:pPr>
              <w:numPr>
                <w:ilvl w:val="0"/>
                <w:numId w:val="14"/>
              </w:numPr>
              <w:tabs>
                <w:tab w:val="left" w:pos="209"/>
              </w:tabs>
              <w:adjustRightInd w:val="0"/>
              <w:snapToGrid w:val="0"/>
              <w:ind w:firstLineChars="100" w:firstLine="210"/>
              <w:rPr>
                <w:rFonts w:ascii="仿宋" w:eastAsia="仿宋" w:hAnsi="仿宋" w:cs="仿宋"/>
                <w:bCs/>
                <w:color w:val="000000"/>
                <w:kern w:val="0"/>
                <w:szCs w:val="21"/>
              </w:rPr>
            </w:pPr>
            <w:r>
              <w:rPr>
                <w:rFonts w:ascii="仿宋" w:eastAsia="仿宋" w:hAnsi="仿宋" w:cs="仿宋" w:hint="eastAsia"/>
                <w:bCs/>
                <w:color w:val="000000"/>
                <w:kern w:val="0"/>
                <w:szCs w:val="21"/>
              </w:rPr>
              <w:t>掌握洛铁的使用与保养</w:t>
            </w:r>
          </w:p>
          <w:p w:rsidR="001A09B4" w:rsidRDefault="001A09B4" w:rsidP="007C0F3D">
            <w:pPr>
              <w:numPr>
                <w:ilvl w:val="0"/>
                <w:numId w:val="14"/>
              </w:numPr>
              <w:tabs>
                <w:tab w:val="left" w:pos="209"/>
              </w:tabs>
              <w:adjustRightInd w:val="0"/>
              <w:snapToGrid w:val="0"/>
              <w:ind w:firstLineChars="100" w:firstLine="210"/>
              <w:rPr>
                <w:rFonts w:ascii="仿宋" w:eastAsia="仿宋" w:hAnsi="仿宋" w:cs="仿宋"/>
                <w:bCs/>
                <w:color w:val="000000"/>
                <w:kern w:val="0"/>
                <w:szCs w:val="21"/>
              </w:rPr>
            </w:pPr>
            <w:r>
              <w:rPr>
                <w:rFonts w:ascii="仿宋" w:eastAsia="仿宋" w:hAnsi="仿宋" w:cs="仿宋" w:hint="eastAsia"/>
                <w:bCs/>
                <w:color w:val="000000"/>
                <w:kern w:val="0"/>
                <w:szCs w:val="21"/>
              </w:rPr>
              <w:t>会识别电子元器件并进行相应的焊接、组装</w:t>
            </w:r>
          </w:p>
          <w:p w:rsidR="001A09B4" w:rsidRDefault="001A09B4" w:rsidP="007C0F3D">
            <w:pPr>
              <w:numPr>
                <w:ilvl w:val="0"/>
                <w:numId w:val="14"/>
              </w:numPr>
              <w:tabs>
                <w:tab w:val="left" w:pos="209"/>
              </w:tabs>
              <w:adjustRightInd w:val="0"/>
              <w:snapToGrid w:val="0"/>
              <w:ind w:firstLineChars="100" w:firstLine="210"/>
              <w:rPr>
                <w:rFonts w:ascii="仿宋" w:eastAsia="仿宋" w:hAnsi="仿宋" w:cs="仿宋"/>
                <w:bCs/>
                <w:color w:val="000000"/>
                <w:kern w:val="0"/>
                <w:szCs w:val="21"/>
              </w:rPr>
            </w:pPr>
            <w:r>
              <w:rPr>
                <w:rFonts w:ascii="仿宋" w:eastAsia="仿宋" w:hAnsi="仿宋" w:cs="仿宋" w:hint="eastAsia"/>
                <w:bCs/>
                <w:color w:val="000000"/>
                <w:kern w:val="0"/>
                <w:szCs w:val="21"/>
              </w:rPr>
              <w:t>会根据相关要求进行连线</w:t>
            </w:r>
          </w:p>
        </w:tc>
        <w:tc>
          <w:tcPr>
            <w:tcW w:w="851" w:type="dxa"/>
            <w:vAlign w:val="center"/>
          </w:tcPr>
          <w:p w:rsidR="001A09B4" w:rsidRDefault="001A09B4" w:rsidP="007C0F3D">
            <w:pPr>
              <w:adjustRightInd w:val="0"/>
              <w:snapToGrid w:val="0"/>
              <w:ind w:firstLineChars="50" w:firstLine="105"/>
              <w:rPr>
                <w:rFonts w:ascii="仿宋" w:eastAsia="仿宋" w:hAnsi="仿宋" w:cs="仿宋"/>
                <w:color w:val="000000"/>
                <w:szCs w:val="21"/>
              </w:rPr>
            </w:pPr>
            <w:r>
              <w:rPr>
                <w:rFonts w:ascii="仿宋" w:eastAsia="仿宋" w:hAnsi="仿宋" w:cs="仿宋" w:hint="eastAsia"/>
                <w:color w:val="000000"/>
                <w:szCs w:val="21"/>
              </w:rPr>
              <w:t>108</w:t>
            </w:r>
          </w:p>
        </w:tc>
      </w:tr>
      <w:tr w:rsidR="001A09B4" w:rsidTr="007C0F3D">
        <w:tc>
          <w:tcPr>
            <w:tcW w:w="675" w:type="dxa"/>
            <w:vAlign w:val="center"/>
          </w:tcPr>
          <w:p w:rsidR="001A09B4" w:rsidRDefault="001A09B4" w:rsidP="007C0F3D">
            <w:pPr>
              <w:adjustRightInd w:val="0"/>
              <w:snapToGrid w:val="0"/>
              <w:jc w:val="center"/>
              <w:rPr>
                <w:rFonts w:ascii="仿宋" w:eastAsia="仿宋" w:hAnsi="仿宋" w:cs="仿宋"/>
                <w:color w:val="000000"/>
                <w:szCs w:val="21"/>
              </w:rPr>
            </w:pPr>
            <w:r>
              <w:rPr>
                <w:rFonts w:ascii="仿宋" w:eastAsia="仿宋" w:hAnsi="仿宋" w:cs="仿宋" w:hint="eastAsia"/>
                <w:color w:val="000000"/>
                <w:szCs w:val="21"/>
              </w:rPr>
              <w:t>5</w:t>
            </w:r>
          </w:p>
        </w:tc>
        <w:tc>
          <w:tcPr>
            <w:tcW w:w="1843" w:type="dxa"/>
            <w:vAlign w:val="center"/>
          </w:tcPr>
          <w:p w:rsidR="001A09B4" w:rsidRDefault="001A09B4" w:rsidP="007C0F3D">
            <w:pPr>
              <w:adjustRightInd w:val="0"/>
              <w:snapToGrid w:val="0"/>
              <w:rPr>
                <w:rFonts w:ascii="仿宋" w:eastAsia="仿宋" w:hAnsi="仿宋" w:cs="仿宋"/>
                <w:color w:val="000000"/>
                <w:szCs w:val="21"/>
              </w:rPr>
            </w:pPr>
            <w:r>
              <w:rPr>
                <w:rFonts w:ascii="仿宋" w:eastAsia="仿宋" w:hAnsi="仿宋" w:cs="仿宋" w:hint="eastAsia"/>
                <w:color w:val="000000"/>
                <w:szCs w:val="18"/>
              </w:rPr>
              <w:t>单片机原理</w:t>
            </w:r>
          </w:p>
        </w:tc>
        <w:tc>
          <w:tcPr>
            <w:tcW w:w="2682" w:type="dxa"/>
          </w:tcPr>
          <w:p w:rsidR="001A09B4" w:rsidRDefault="001A09B4" w:rsidP="007C0F3D">
            <w:pPr>
              <w:widowControl/>
              <w:numPr>
                <w:ilvl w:val="0"/>
                <w:numId w:val="15"/>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理解和掌握单片机的工作原理和内部结构</w:t>
            </w:r>
          </w:p>
          <w:p w:rsidR="001A09B4" w:rsidRDefault="001A09B4" w:rsidP="007C0F3D">
            <w:pPr>
              <w:widowControl/>
              <w:numPr>
                <w:ilvl w:val="0"/>
                <w:numId w:val="15"/>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掌握汇编语言程序设计的基本方法</w:t>
            </w:r>
          </w:p>
          <w:p w:rsidR="001A09B4" w:rsidRDefault="001A09B4" w:rsidP="007C0F3D">
            <w:pPr>
              <w:widowControl/>
              <w:numPr>
                <w:ilvl w:val="0"/>
                <w:numId w:val="15"/>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理解人机借口的硬件结构和软件编程原理和设计方法</w:t>
            </w:r>
          </w:p>
          <w:p w:rsidR="001A09B4" w:rsidRDefault="001A09B4" w:rsidP="007C0F3D">
            <w:pPr>
              <w:widowControl/>
              <w:numPr>
                <w:ilvl w:val="0"/>
                <w:numId w:val="15"/>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掌握单片机系统扩展技术</w:t>
            </w:r>
          </w:p>
          <w:p w:rsidR="001A09B4" w:rsidRDefault="001A09B4" w:rsidP="007C0F3D">
            <w:pPr>
              <w:widowControl/>
              <w:numPr>
                <w:ilvl w:val="0"/>
                <w:numId w:val="15"/>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掌握通讯技术</w:t>
            </w:r>
          </w:p>
          <w:p w:rsidR="001A09B4" w:rsidRDefault="001A09B4" w:rsidP="007C0F3D">
            <w:pPr>
              <w:widowControl/>
              <w:numPr>
                <w:ilvl w:val="0"/>
                <w:numId w:val="15"/>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 xml:space="preserve">掌握A/D D/A 接口技术 </w:t>
            </w:r>
          </w:p>
        </w:tc>
        <w:tc>
          <w:tcPr>
            <w:tcW w:w="3555" w:type="dxa"/>
          </w:tcPr>
          <w:p w:rsidR="001A09B4" w:rsidRDefault="001A09B4" w:rsidP="007C0F3D">
            <w:pPr>
              <w:widowControl/>
              <w:shd w:val="clear" w:color="auto" w:fill="FFFFFF"/>
              <w:adjustRightInd w:val="0"/>
              <w:snapToGrid w:val="0"/>
              <w:ind w:firstLineChars="100" w:firstLine="211"/>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主要内容：</w:t>
            </w:r>
          </w:p>
          <w:p w:rsidR="001A09B4" w:rsidRDefault="001A09B4" w:rsidP="007C0F3D">
            <w:pPr>
              <w:widowControl/>
              <w:numPr>
                <w:ilvl w:val="0"/>
                <w:numId w:val="16"/>
              </w:numPr>
              <w:shd w:val="clear" w:color="auto" w:fill="FFFFFF"/>
              <w:adjustRightInd w:val="0"/>
              <w:snapToGrid w:val="0"/>
              <w:jc w:val="left"/>
              <w:rPr>
                <w:rFonts w:ascii="仿宋" w:eastAsia="仿宋" w:hAnsi="仿宋" w:cs="仿宋"/>
                <w:color w:val="000000"/>
                <w:szCs w:val="21"/>
              </w:rPr>
            </w:pPr>
            <w:r>
              <w:rPr>
                <w:rFonts w:ascii="仿宋" w:eastAsia="仿宋" w:hAnsi="仿宋" w:cs="仿宋" w:hint="eastAsia"/>
                <w:color w:val="000000"/>
                <w:szCs w:val="21"/>
              </w:rPr>
              <w:t>掌握单片机的三个基本电路</w:t>
            </w:r>
          </w:p>
          <w:p w:rsidR="001A09B4" w:rsidRDefault="001A09B4" w:rsidP="007C0F3D">
            <w:pPr>
              <w:widowControl/>
              <w:numPr>
                <w:ilvl w:val="0"/>
                <w:numId w:val="16"/>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szCs w:val="21"/>
              </w:rPr>
              <w:t>查表程序、循环程序、中断程序、条件转移等程序</w:t>
            </w:r>
          </w:p>
          <w:p w:rsidR="001A09B4" w:rsidRDefault="001A09B4" w:rsidP="007C0F3D">
            <w:pPr>
              <w:widowControl/>
              <w:numPr>
                <w:ilvl w:val="0"/>
                <w:numId w:val="16"/>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szCs w:val="21"/>
              </w:rPr>
              <w:t>外部扩展的相关知识等</w:t>
            </w:r>
          </w:p>
          <w:p w:rsidR="001A09B4" w:rsidRDefault="001A09B4" w:rsidP="007C0F3D">
            <w:pPr>
              <w:widowControl/>
              <w:shd w:val="clear" w:color="auto" w:fill="FFFFFF"/>
              <w:adjustRightInd w:val="0"/>
              <w:snapToGrid w:val="0"/>
              <w:jc w:val="left"/>
              <w:rPr>
                <w:rFonts w:ascii="仿宋" w:eastAsia="仿宋" w:hAnsi="仿宋" w:cs="仿宋"/>
                <w:bCs/>
                <w:color w:val="000000"/>
                <w:kern w:val="0"/>
                <w:szCs w:val="21"/>
              </w:rPr>
            </w:pPr>
            <w:r>
              <w:rPr>
                <w:rFonts w:ascii="仿宋" w:eastAsia="仿宋" w:hAnsi="仿宋" w:cs="仿宋" w:hint="eastAsia"/>
                <w:color w:val="000000"/>
                <w:kern w:val="0"/>
                <w:szCs w:val="21"/>
              </w:rPr>
              <w:t>4、按照要求进行相应的程序编写</w:t>
            </w:r>
          </w:p>
          <w:p w:rsidR="001A09B4" w:rsidRDefault="001A09B4" w:rsidP="007C0F3D">
            <w:pPr>
              <w:adjustRightInd w:val="0"/>
              <w:snapToGrid w:val="0"/>
              <w:ind w:firstLineChars="100" w:firstLine="211"/>
              <w:rPr>
                <w:rFonts w:ascii="仿宋" w:eastAsia="仿宋" w:hAnsi="仿宋" w:cs="仿宋"/>
                <w:b/>
                <w:bCs/>
                <w:color w:val="000000"/>
                <w:kern w:val="0"/>
                <w:szCs w:val="21"/>
              </w:rPr>
            </w:pPr>
            <w:r>
              <w:rPr>
                <w:rFonts w:ascii="仿宋" w:eastAsia="仿宋" w:hAnsi="仿宋" w:cs="仿宋" w:hint="eastAsia"/>
                <w:b/>
                <w:bCs/>
                <w:color w:val="000000"/>
                <w:kern w:val="0"/>
                <w:szCs w:val="21"/>
              </w:rPr>
              <w:t>教学要求：</w:t>
            </w:r>
          </w:p>
          <w:p w:rsidR="001A09B4" w:rsidRDefault="001A09B4" w:rsidP="007C0F3D">
            <w:pPr>
              <w:numPr>
                <w:ilvl w:val="0"/>
                <w:numId w:val="17"/>
              </w:numPr>
              <w:adjustRightInd w:val="0"/>
              <w:snapToGrid w:val="0"/>
              <w:rPr>
                <w:rFonts w:ascii="仿宋" w:eastAsia="仿宋" w:hAnsi="仿宋" w:cs="仿宋"/>
                <w:color w:val="000000"/>
                <w:szCs w:val="21"/>
              </w:rPr>
            </w:pPr>
            <w:r>
              <w:rPr>
                <w:rFonts w:ascii="仿宋" w:eastAsia="仿宋" w:hAnsi="仿宋" w:cs="仿宋" w:hint="eastAsia"/>
                <w:color w:val="000000"/>
                <w:szCs w:val="21"/>
              </w:rPr>
              <w:t>掌握单片机工作原理</w:t>
            </w:r>
          </w:p>
          <w:p w:rsidR="001A09B4" w:rsidRDefault="001A09B4" w:rsidP="007C0F3D">
            <w:pPr>
              <w:widowControl/>
              <w:numPr>
                <w:ilvl w:val="0"/>
                <w:numId w:val="17"/>
              </w:numPr>
              <w:shd w:val="clear" w:color="auto" w:fill="FFFFFF"/>
              <w:adjustRightInd w:val="0"/>
              <w:snapToGrid w:val="0"/>
              <w:jc w:val="left"/>
              <w:rPr>
                <w:rFonts w:ascii="仿宋" w:eastAsia="仿宋" w:hAnsi="仿宋" w:cs="仿宋"/>
                <w:color w:val="000000"/>
                <w:szCs w:val="21"/>
              </w:rPr>
            </w:pPr>
            <w:r>
              <w:rPr>
                <w:rFonts w:ascii="仿宋" w:eastAsia="仿宋" w:hAnsi="仿宋" w:cs="仿宋" w:hint="eastAsia"/>
                <w:color w:val="000000"/>
                <w:szCs w:val="21"/>
              </w:rPr>
              <w:t>熟练使用查表程序、循环程序、中断程序、条件转移等程序</w:t>
            </w:r>
          </w:p>
          <w:p w:rsidR="001A09B4" w:rsidRDefault="001A09B4" w:rsidP="007C0F3D">
            <w:pPr>
              <w:widowControl/>
              <w:numPr>
                <w:ilvl w:val="0"/>
                <w:numId w:val="17"/>
              </w:numPr>
              <w:shd w:val="clear" w:color="auto" w:fill="FFFFFF"/>
              <w:adjustRightInd w:val="0"/>
              <w:snapToGrid w:val="0"/>
              <w:jc w:val="left"/>
              <w:rPr>
                <w:rFonts w:ascii="仿宋" w:eastAsia="仿宋" w:hAnsi="仿宋" w:cs="仿宋"/>
                <w:color w:val="000000"/>
                <w:szCs w:val="21"/>
              </w:rPr>
            </w:pPr>
            <w:r>
              <w:rPr>
                <w:rFonts w:ascii="仿宋" w:eastAsia="仿宋" w:hAnsi="仿宋" w:cs="仿宋" w:hint="eastAsia"/>
                <w:color w:val="000000"/>
                <w:szCs w:val="21"/>
              </w:rPr>
              <w:t>会使用开发板编写时间表程序</w:t>
            </w:r>
          </w:p>
        </w:tc>
        <w:tc>
          <w:tcPr>
            <w:tcW w:w="851" w:type="dxa"/>
            <w:vAlign w:val="center"/>
          </w:tcPr>
          <w:p w:rsidR="001A09B4" w:rsidRDefault="001A09B4" w:rsidP="007C0F3D">
            <w:pPr>
              <w:adjustRightInd w:val="0"/>
              <w:snapToGrid w:val="0"/>
              <w:ind w:firstLineChars="50" w:firstLine="105"/>
              <w:rPr>
                <w:rFonts w:ascii="仿宋" w:eastAsia="仿宋" w:hAnsi="仿宋" w:cs="仿宋"/>
                <w:color w:val="000000"/>
                <w:szCs w:val="21"/>
              </w:rPr>
            </w:pPr>
            <w:r>
              <w:rPr>
                <w:rFonts w:ascii="仿宋" w:eastAsia="仿宋" w:hAnsi="仿宋" w:cs="仿宋" w:hint="eastAsia"/>
                <w:color w:val="000000"/>
                <w:szCs w:val="21"/>
              </w:rPr>
              <w:t>260</w:t>
            </w:r>
          </w:p>
        </w:tc>
      </w:tr>
      <w:tr w:rsidR="001A09B4" w:rsidTr="007C0F3D">
        <w:tc>
          <w:tcPr>
            <w:tcW w:w="675" w:type="dxa"/>
            <w:vAlign w:val="center"/>
          </w:tcPr>
          <w:p w:rsidR="001A09B4" w:rsidRDefault="001A09B4" w:rsidP="007C0F3D">
            <w:pPr>
              <w:adjustRightInd w:val="0"/>
              <w:snapToGrid w:val="0"/>
              <w:jc w:val="center"/>
              <w:rPr>
                <w:rFonts w:ascii="仿宋" w:eastAsia="仿宋" w:hAnsi="仿宋" w:cs="仿宋"/>
                <w:color w:val="000000"/>
                <w:szCs w:val="21"/>
              </w:rPr>
            </w:pPr>
            <w:r>
              <w:rPr>
                <w:rFonts w:ascii="仿宋" w:eastAsia="仿宋" w:hAnsi="仿宋" w:cs="仿宋" w:hint="eastAsia"/>
                <w:color w:val="000000"/>
                <w:szCs w:val="21"/>
              </w:rPr>
              <w:t>6</w:t>
            </w:r>
          </w:p>
        </w:tc>
        <w:tc>
          <w:tcPr>
            <w:tcW w:w="1843" w:type="dxa"/>
            <w:vAlign w:val="center"/>
          </w:tcPr>
          <w:p w:rsidR="001A09B4" w:rsidRDefault="001A09B4" w:rsidP="007C0F3D">
            <w:pPr>
              <w:adjustRightInd w:val="0"/>
              <w:snapToGrid w:val="0"/>
              <w:rPr>
                <w:rFonts w:ascii="仿宋" w:eastAsia="仿宋" w:hAnsi="仿宋" w:cs="仿宋"/>
                <w:color w:val="000000"/>
                <w:szCs w:val="21"/>
              </w:rPr>
            </w:pPr>
            <w:r>
              <w:rPr>
                <w:rFonts w:ascii="仿宋" w:eastAsia="仿宋" w:hAnsi="仿宋" w:cs="仿宋" w:hint="eastAsia"/>
                <w:color w:val="000000"/>
                <w:szCs w:val="18"/>
              </w:rPr>
              <w:t>PLC原理</w:t>
            </w:r>
          </w:p>
        </w:tc>
        <w:tc>
          <w:tcPr>
            <w:tcW w:w="2682" w:type="dxa"/>
          </w:tcPr>
          <w:p w:rsidR="001A09B4" w:rsidRDefault="001A09B4" w:rsidP="007C0F3D">
            <w:pPr>
              <w:widowControl/>
              <w:numPr>
                <w:ilvl w:val="0"/>
                <w:numId w:val="18"/>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根据PLC的性能、特点以及控制功能正确选择PLC</w:t>
            </w:r>
          </w:p>
          <w:p w:rsidR="001A09B4" w:rsidRDefault="001A09B4" w:rsidP="007C0F3D">
            <w:pPr>
              <w:widowControl/>
              <w:numPr>
                <w:ilvl w:val="0"/>
                <w:numId w:val="18"/>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懂得PLC的组成以及基本工作原理</w:t>
            </w:r>
          </w:p>
          <w:p w:rsidR="001A09B4" w:rsidRDefault="001A09B4" w:rsidP="007C0F3D">
            <w:pPr>
              <w:widowControl/>
              <w:numPr>
                <w:ilvl w:val="0"/>
                <w:numId w:val="18"/>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能熟练连接PLC的输入输出设备</w:t>
            </w:r>
          </w:p>
          <w:p w:rsidR="001A09B4" w:rsidRDefault="001A09B4" w:rsidP="007C0F3D">
            <w:pPr>
              <w:widowControl/>
              <w:numPr>
                <w:ilvl w:val="0"/>
                <w:numId w:val="18"/>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懂得PLC内部存储器的分配情况</w:t>
            </w:r>
          </w:p>
          <w:p w:rsidR="001A09B4" w:rsidRDefault="001A09B4" w:rsidP="007C0F3D">
            <w:pPr>
              <w:widowControl/>
              <w:numPr>
                <w:ilvl w:val="0"/>
                <w:numId w:val="18"/>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能够使用逻辑指令以及定时器、计数器指令编写逻辑控制程序</w:t>
            </w:r>
          </w:p>
          <w:p w:rsidR="001A09B4" w:rsidRDefault="001A09B4" w:rsidP="007C0F3D">
            <w:pPr>
              <w:widowControl/>
              <w:numPr>
                <w:ilvl w:val="0"/>
                <w:numId w:val="18"/>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能够 进行PLC系统设计，懂得PLC控制系统设计的基本原理以及步骤</w:t>
            </w:r>
          </w:p>
        </w:tc>
        <w:tc>
          <w:tcPr>
            <w:tcW w:w="3555" w:type="dxa"/>
          </w:tcPr>
          <w:p w:rsidR="001A09B4" w:rsidRDefault="001A09B4" w:rsidP="007C0F3D">
            <w:pPr>
              <w:widowControl/>
              <w:shd w:val="clear" w:color="auto" w:fill="FFFFFF"/>
              <w:tabs>
                <w:tab w:val="center" w:pos="1669"/>
              </w:tabs>
              <w:adjustRightInd w:val="0"/>
              <w:snapToGrid w:val="0"/>
              <w:ind w:firstLineChars="100" w:firstLine="211"/>
              <w:jc w:val="left"/>
              <w:rPr>
                <w:rFonts w:ascii="仿宋" w:eastAsia="仿宋" w:hAnsi="仿宋" w:cs="仿宋"/>
                <w:b/>
                <w:color w:val="000000"/>
                <w:kern w:val="0"/>
                <w:szCs w:val="21"/>
              </w:rPr>
            </w:pPr>
            <w:r>
              <w:rPr>
                <w:rFonts w:ascii="仿宋" w:eastAsia="仿宋" w:hAnsi="仿宋" w:cs="仿宋" w:hint="eastAsia"/>
                <w:b/>
                <w:color w:val="000000"/>
                <w:kern w:val="0"/>
                <w:szCs w:val="21"/>
              </w:rPr>
              <w:t>主要内容：</w:t>
            </w:r>
          </w:p>
          <w:p w:rsidR="001A09B4" w:rsidRDefault="001A09B4" w:rsidP="007C0F3D">
            <w:pPr>
              <w:rPr>
                <w:rFonts w:ascii="仿宋" w:eastAsia="仿宋" w:hAnsi="仿宋" w:cs="仿宋"/>
                <w:color w:val="000000"/>
              </w:rPr>
            </w:pPr>
            <w:r>
              <w:rPr>
                <w:rFonts w:ascii="仿宋" w:eastAsia="仿宋" w:hAnsi="仿宋" w:cs="仿宋" w:hint="eastAsia"/>
                <w:color w:val="000000"/>
              </w:rPr>
              <w:t>1、PLC基本原理、</w:t>
            </w:r>
          </w:p>
          <w:p w:rsidR="001A09B4" w:rsidRDefault="001A09B4" w:rsidP="007C0F3D">
            <w:pPr>
              <w:rPr>
                <w:rFonts w:ascii="仿宋" w:eastAsia="仿宋" w:hAnsi="仿宋" w:cs="仿宋"/>
                <w:color w:val="000000"/>
              </w:rPr>
            </w:pPr>
            <w:r>
              <w:rPr>
                <w:rFonts w:ascii="仿宋" w:eastAsia="仿宋" w:hAnsi="仿宋" w:cs="仿宋" w:hint="eastAsia"/>
                <w:color w:val="000000"/>
              </w:rPr>
              <w:t>2、PLC的指令系统、</w:t>
            </w:r>
          </w:p>
          <w:p w:rsidR="001A09B4" w:rsidRDefault="001A09B4" w:rsidP="007C0F3D">
            <w:pPr>
              <w:rPr>
                <w:rFonts w:ascii="仿宋" w:eastAsia="仿宋" w:hAnsi="仿宋" w:cs="仿宋"/>
                <w:color w:val="000000"/>
              </w:rPr>
            </w:pPr>
            <w:r>
              <w:rPr>
                <w:rFonts w:ascii="仿宋" w:eastAsia="仿宋" w:hAnsi="仿宋" w:cs="仿宋" w:hint="eastAsia"/>
                <w:color w:val="000000"/>
              </w:rPr>
              <w:t>3、梯形图、</w:t>
            </w:r>
          </w:p>
          <w:p w:rsidR="001A09B4" w:rsidRDefault="001A09B4" w:rsidP="007C0F3D">
            <w:pPr>
              <w:rPr>
                <w:rFonts w:ascii="仿宋" w:eastAsia="仿宋" w:hAnsi="仿宋" w:cs="仿宋"/>
                <w:color w:val="000000"/>
              </w:rPr>
            </w:pPr>
            <w:r>
              <w:rPr>
                <w:rFonts w:ascii="仿宋" w:eastAsia="仿宋" w:hAnsi="仿宋" w:cs="仿宋" w:hint="eastAsia"/>
                <w:color w:val="000000"/>
              </w:rPr>
              <w:t>4、功能图、</w:t>
            </w:r>
          </w:p>
          <w:p w:rsidR="001A09B4" w:rsidRDefault="001A09B4" w:rsidP="007C0F3D">
            <w:pPr>
              <w:rPr>
                <w:rFonts w:ascii="仿宋" w:eastAsia="仿宋" w:hAnsi="仿宋" w:cs="仿宋"/>
                <w:color w:val="000000"/>
              </w:rPr>
            </w:pPr>
            <w:r>
              <w:rPr>
                <w:rFonts w:ascii="仿宋" w:eastAsia="仿宋" w:hAnsi="仿宋" w:cs="仿宋" w:hint="eastAsia"/>
                <w:color w:val="000000"/>
              </w:rPr>
              <w:t>5、PLC的应用</w:t>
            </w:r>
          </w:p>
          <w:p w:rsidR="001A09B4" w:rsidRDefault="001A09B4" w:rsidP="007C0F3D">
            <w:pPr>
              <w:widowControl/>
              <w:shd w:val="clear" w:color="auto" w:fill="FFFFFF"/>
              <w:tabs>
                <w:tab w:val="center" w:pos="1669"/>
              </w:tabs>
              <w:adjustRightInd w:val="0"/>
              <w:snapToGrid w:val="0"/>
              <w:jc w:val="left"/>
              <w:rPr>
                <w:rFonts w:ascii="仿宋" w:eastAsia="仿宋" w:hAnsi="仿宋" w:cs="仿宋"/>
                <w:b/>
                <w:color w:val="000000"/>
                <w:kern w:val="0"/>
                <w:szCs w:val="21"/>
              </w:rPr>
            </w:pPr>
            <w:r>
              <w:rPr>
                <w:rFonts w:ascii="仿宋" w:eastAsia="仿宋" w:hAnsi="仿宋" w:cs="仿宋" w:hint="eastAsia"/>
                <w:b/>
                <w:color w:val="000000"/>
                <w:kern w:val="0"/>
                <w:szCs w:val="21"/>
              </w:rPr>
              <w:t>教学要求：</w:t>
            </w:r>
          </w:p>
          <w:p w:rsidR="001A09B4" w:rsidRDefault="001A09B4" w:rsidP="007C0F3D">
            <w:pPr>
              <w:widowControl/>
              <w:numPr>
                <w:ilvl w:val="0"/>
                <w:numId w:val="19"/>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根据PLC的性能、特点以及控制功能正确选择PLC</w:t>
            </w:r>
          </w:p>
          <w:p w:rsidR="001A09B4" w:rsidRDefault="001A09B4" w:rsidP="007C0F3D">
            <w:pPr>
              <w:widowControl/>
              <w:numPr>
                <w:ilvl w:val="0"/>
                <w:numId w:val="19"/>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懂得PLC的组成以及基本工作原理</w:t>
            </w:r>
          </w:p>
          <w:p w:rsidR="001A09B4" w:rsidRDefault="001A09B4" w:rsidP="007C0F3D">
            <w:pPr>
              <w:widowControl/>
              <w:numPr>
                <w:ilvl w:val="0"/>
                <w:numId w:val="19"/>
              </w:numPr>
              <w:shd w:val="clear" w:color="auto" w:fill="FFFFFF"/>
              <w:adjustRightInd w:val="0"/>
              <w:snapToGrid w:val="0"/>
              <w:jc w:val="left"/>
              <w:rPr>
                <w:rFonts w:ascii="仿宋" w:eastAsia="仿宋" w:hAnsi="仿宋" w:cs="仿宋"/>
                <w:color w:val="000000"/>
                <w:kern w:val="0"/>
                <w:szCs w:val="21"/>
              </w:rPr>
            </w:pPr>
            <w:r>
              <w:rPr>
                <w:rFonts w:ascii="仿宋" w:eastAsia="仿宋" w:hAnsi="仿宋" w:cs="仿宋" w:hint="eastAsia"/>
                <w:color w:val="000000"/>
                <w:kern w:val="0"/>
                <w:szCs w:val="21"/>
              </w:rPr>
              <w:t>熟练连接PLC的输入输出设备</w:t>
            </w:r>
          </w:p>
          <w:p w:rsidR="001A09B4" w:rsidRDefault="001A09B4" w:rsidP="007C0F3D">
            <w:pPr>
              <w:adjustRightInd w:val="0"/>
              <w:snapToGrid w:val="0"/>
              <w:rPr>
                <w:rFonts w:ascii="仿宋" w:eastAsia="仿宋" w:hAnsi="仿宋" w:cs="仿宋"/>
                <w:color w:val="000000"/>
                <w:kern w:val="0"/>
                <w:szCs w:val="21"/>
              </w:rPr>
            </w:pPr>
            <w:r>
              <w:rPr>
                <w:rFonts w:ascii="仿宋" w:eastAsia="仿宋" w:hAnsi="仿宋" w:cs="仿宋" w:hint="eastAsia"/>
                <w:color w:val="000000"/>
                <w:kern w:val="0"/>
                <w:szCs w:val="21"/>
              </w:rPr>
              <w:t>4、完成项目的相关任务</w:t>
            </w:r>
          </w:p>
        </w:tc>
        <w:tc>
          <w:tcPr>
            <w:tcW w:w="851" w:type="dxa"/>
            <w:vAlign w:val="center"/>
          </w:tcPr>
          <w:p w:rsidR="001A09B4" w:rsidRDefault="001A09B4" w:rsidP="007C0F3D">
            <w:pPr>
              <w:adjustRightInd w:val="0"/>
              <w:snapToGrid w:val="0"/>
              <w:ind w:firstLineChars="50" w:firstLine="105"/>
              <w:rPr>
                <w:rFonts w:ascii="仿宋" w:eastAsia="仿宋" w:hAnsi="仿宋" w:cs="仿宋"/>
                <w:color w:val="000000"/>
                <w:szCs w:val="21"/>
              </w:rPr>
            </w:pPr>
            <w:r>
              <w:rPr>
                <w:rFonts w:ascii="仿宋" w:eastAsia="仿宋" w:hAnsi="仿宋" w:cs="仿宋" w:hint="eastAsia"/>
                <w:color w:val="000000"/>
                <w:szCs w:val="21"/>
              </w:rPr>
              <w:t>144</w:t>
            </w:r>
          </w:p>
        </w:tc>
      </w:tr>
      <w:tr w:rsidR="001A09B4" w:rsidTr="007C0F3D">
        <w:trPr>
          <w:trHeight w:val="427"/>
        </w:trPr>
        <w:tc>
          <w:tcPr>
            <w:tcW w:w="8755" w:type="dxa"/>
            <w:gridSpan w:val="4"/>
            <w:vAlign w:val="center"/>
          </w:tcPr>
          <w:p w:rsidR="001A09B4" w:rsidRDefault="001A09B4" w:rsidP="007C0F3D">
            <w:pPr>
              <w:widowControl/>
              <w:shd w:val="clear" w:color="auto" w:fill="FFFFFF"/>
              <w:adjustRightInd w:val="0"/>
              <w:snapToGrid w:val="0"/>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合计</w:t>
            </w:r>
          </w:p>
        </w:tc>
        <w:tc>
          <w:tcPr>
            <w:tcW w:w="851" w:type="dxa"/>
            <w:vAlign w:val="center"/>
          </w:tcPr>
          <w:p w:rsidR="001A09B4" w:rsidRDefault="001A09B4" w:rsidP="007C0F3D">
            <w:pPr>
              <w:adjustRightInd w:val="0"/>
              <w:snapToGrid w:val="0"/>
              <w:ind w:firstLineChars="50" w:firstLine="105"/>
              <w:rPr>
                <w:rFonts w:ascii="仿宋" w:eastAsia="仿宋" w:hAnsi="仿宋" w:cs="仿宋"/>
                <w:color w:val="000000"/>
                <w:szCs w:val="21"/>
              </w:rPr>
            </w:pPr>
            <w:r>
              <w:rPr>
                <w:rFonts w:ascii="仿宋" w:eastAsia="仿宋" w:hAnsi="仿宋" w:cs="仿宋" w:hint="eastAsia"/>
                <w:color w:val="000000"/>
                <w:szCs w:val="21"/>
              </w:rPr>
              <w:t>1183</w:t>
            </w:r>
          </w:p>
        </w:tc>
      </w:tr>
    </w:tbl>
    <w:p w:rsidR="001A09B4" w:rsidRDefault="001A09B4" w:rsidP="001A09B4">
      <w:pPr>
        <w:spacing w:line="360" w:lineRule="auto"/>
        <w:rPr>
          <w:rFonts w:ascii="宋体" w:hAnsi="宋体" w:cs="宋体"/>
          <w:color w:val="000000"/>
          <w:kern w:val="0"/>
          <w:sz w:val="24"/>
          <w:szCs w:val="36"/>
        </w:rPr>
      </w:pPr>
    </w:p>
    <w:p w:rsidR="001A09B4" w:rsidRDefault="001A09B4" w:rsidP="001A09B4">
      <w:pPr>
        <w:adjustRightInd w:val="0"/>
        <w:snapToGrid w:val="0"/>
        <w:spacing w:beforeLines="50" w:before="156"/>
        <w:rPr>
          <w:rFonts w:ascii="仿宋" w:eastAsia="仿宋" w:hAnsi="仿宋" w:cs="仿宋"/>
          <w:b/>
          <w:color w:val="000000"/>
          <w:sz w:val="28"/>
          <w:szCs w:val="28"/>
        </w:rPr>
      </w:pPr>
      <w:r>
        <w:rPr>
          <w:rFonts w:ascii="仿宋" w:eastAsia="仿宋" w:hAnsi="仿宋" w:cs="仿宋" w:hint="eastAsia"/>
          <w:b/>
          <w:color w:val="000000"/>
          <w:sz w:val="28"/>
          <w:szCs w:val="28"/>
        </w:rPr>
        <w:lastRenderedPageBreak/>
        <w:t>（二）专业技能课</w:t>
      </w:r>
    </w:p>
    <w:p w:rsidR="001A09B4" w:rsidRDefault="001A09B4" w:rsidP="001A09B4">
      <w:pPr>
        <w:adjustRightInd w:val="0"/>
        <w:snapToGrid w:val="0"/>
        <w:spacing w:beforeLines="50" w:before="156" w:line="360" w:lineRule="auto"/>
        <w:ind w:firstLineChars="200" w:firstLine="480"/>
        <w:jc w:val="center"/>
        <w:rPr>
          <w:rFonts w:ascii="仿宋" w:eastAsia="仿宋" w:hAnsi="仿宋" w:cs="仿宋"/>
          <w:b/>
          <w:color w:val="000000"/>
          <w:sz w:val="28"/>
          <w:szCs w:val="28"/>
        </w:rPr>
      </w:pPr>
      <w:r>
        <w:rPr>
          <w:rFonts w:ascii="仿宋" w:eastAsia="仿宋" w:hAnsi="仿宋" w:cs="仿宋" w:hint="eastAsia"/>
          <w:color w:val="000000"/>
          <w:sz w:val="24"/>
        </w:rPr>
        <w:t>表5：专业技能课开设情况一览表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2316"/>
        <w:gridCol w:w="2129"/>
        <w:gridCol w:w="2570"/>
        <w:gridCol w:w="716"/>
      </w:tblGrid>
      <w:tr w:rsidR="001A09B4" w:rsidTr="007C0F3D">
        <w:tc>
          <w:tcPr>
            <w:tcW w:w="565" w:type="dxa"/>
            <w:vAlign w:val="center"/>
          </w:tcPr>
          <w:p w:rsidR="001A09B4" w:rsidRDefault="001A09B4" w:rsidP="007C0F3D">
            <w:pPr>
              <w:adjustRightInd w:val="0"/>
              <w:snapToGrid w:val="0"/>
              <w:jc w:val="center"/>
              <w:rPr>
                <w:rFonts w:ascii="仿宋" w:eastAsia="仿宋" w:hAnsi="仿宋" w:cs="仿宋"/>
                <w:b/>
                <w:bCs/>
                <w:color w:val="000000"/>
                <w:szCs w:val="21"/>
              </w:rPr>
            </w:pPr>
            <w:r>
              <w:rPr>
                <w:rFonts w:ascii="仿宋" w:eastAsia="仿宋" w:hAnsi="仿宋" w:cs="仿宋" w:hint="eastAsia"/>
                <w:b/>
                <w:bCs/>
                <w:color w:val="000000"/>
                <w:szCs w:val="21"/>
              </w:rPr>
              <w:t>序号</w:t>
            </w:r>
          </w:p>
        </w:tc>
        <w:tc>
          <w:tcPr>
            <w:tcW w:w="2316" w:type="dxa"/>
            <w:vAlign w:val="center"/>
          </w:tcPr>
          <w:p w:rsidR="001A09B4" w:rsidRDefault="001A09B4" w:rsidP="007C0F3D">
            <w:pPr>
              <w:adjustRightInd w:val="0"/>
              <w:snapToGrid w:val="0"/>
              <w:jc w:val="center"/>
              <w:rPr>
                <w:rFonts w:ascii="仿宋" w:eastAsia="仿宋" w:hAnsi="仿宋" w:cs="仿宋"/>
                <w:b/>
                <w:bCs/>
                <w:color w:val="000000"/>
                <w:szCs w:val="21"/>
              </w:rPr>
            </w:pPr>
            <w:r>
              <w:rPr>
                <w:rFonts w:ascii="仿宋" w:eastAsia="仿宋" w:hAnsi="仿宋" w:cs="仿宋" w:hint="eastAsia"/>
                <w:b/>
                <w:bCs/>
                <w:color w:val="000000"/>
                <w:szCs w:val="21"/>
              </w:rPr>
              <w:t>课程名称</w:t>
            </w:r>
          </w:p>
        </w:tc>
        <w:tc>
          <w:tcPr>
            <w:tcW w:w="2129" w:type="dxa"/>
            <w:vAlign w:val="center"/>
          </w:tcPr>
          <w:p w:rsidR="001A09B4" w:rsidRDefault="001A09B4" w:rsidP="007C0F3D">
            <w:pPr>
              <w:adjustRightInd w:val="0"/>
              <w:snapToGrid w:val="0"/>
              <w:jc w:val="center"/>
              <w:rPr>
                <w:rFonts w:ascii="仿宋" w:eastAsia="仿宋" w:hAnsi="仿宋" w:cs="仿宋"/>
                <w:b/>
                <w:bCs/>
                <w:color w:val="000000"/>
                <w:szCs w:val="21"/>
              </w:rPr>
            </w:pPr>
            <w:r>
              <w:rPr>
                <w:rFonts w:ascii="仿宋" w:eastAsia="仿宋" w:hAnsi="仿宋" w:cs="仿宋" w:hint="eastAsia"/>
                <w:b/>
                <w:bCs/>
                <w:color w:val="000000"/>
                <w:szCs w:val="21"/>
              </w:rPr>
              <w:t>课程目标</w:t>
            </w:r>
          </w:p>
        </w:tc>
        <w:tc>
          <w:tcPr>
            <w:tcW w:w="2570" w:type="dxa"/>
            <w:vAlign w:val="center"/>
          </w:tcPr>
          <w:p w:rsidR="001A09B4" w:rsidRDefault="001A09B4" w:rsidP="007C0F3D">
            <w:pPr>
              <w:adjustRightInd w:val="0"/>
              <w:snapToGrid w:val="0"/>
              <w:jc w:val="center"/>
              <w:rPr>
                <w:rFonts w:ascii="仿宋" w:eastAsia="仿宋" w:hAnsi="仿宋" w:cs="仿宋"/>
                <w:b/>
                <w:bCs/>
                <w:color w:val="000000"/>
                <w:szCs w:val="21"/>
              </w:rPr>
            </w:pPr>
            <w:r>
              <w:rPr>
                <w:rFonts w:ascii="仿宋" w:eastAsia="仿宋" w:hAnsi="仿宋" w:cs="仿宋" w:hint="eastAsia"/>
                <w:b/>
                <w:bCs/>
                <w:color w:val="000000"/>
                <w:szCs w:val="21"/>
              </w:rPr>
              <w:t>主要教学内容和教学要求</w:t>
            </w:r>
          </w:p>
        </w:tc>
        <w:tc>
          <w:tcPr>
            <w:tcW w:w="716" w:type="dxa"/>
            <w:vAlign w:val="center"/>
          </w:tcPr>
          <w:p w:rsidR="001A09B4" w:rsidRDefault="001A09B4" w:rsidP="007C0F3D">
            <w:pPr>
              <w:adjustRightInd w:val="0"/>
              <w:snapToGrid w:val="0"/>
              <w:jc w:val="center"/>
              <w:rPr>
                <w:rFonts w:ascii="仿宋" w:eastAsia="仿宋" w:hAnsi="仿宋" w:cs="仿宋"/>
                <w:b/>
                <w:bCs/>
                <w:color w:val="000000"/>
                <w:szCs w:val="21"/>
              </w:rPr>
            </w:pPr>
            <w:r>
              <w:rPr>
                <w:rFonts w:ascii="仿宋" w:eastAsia="仿宋" w:hAnsi="仿宋" w:cs="仿宋" w:hint="eastAsia"/>
                <w:b/>
                <w:bCs/>
                <w:color w:val="000000"/>
                <w:szCs w:val="21"/>
              </w:rPr>
              <w:t>参考</w:t>
            </w:r>
          </w:p>
          <w:p w:rsidR="001A09B4" w:rsidRDefault="001A09B4" w:rsidP="007C0F3D">
            <w:pPr>
              <w:adjustRightInd w:val="0"/>
              <w:snapToGrid w:val="0"/>
              <w:jc w:val="center"/>
              <w:rPr>
                <w:rFonts w:ascii="仿宋" w:eastAsia="仿宋" w:hAnsi="仿宋" w:cs="仿宋"/>
                <w:b/>
                <w:bCs/>
                <w:color w:val="000000"/>
                <w:szCs w:val="21"/>
              </w:rPr>
            </w:pPr>
            <w:r>
              <w:rPr>
                <w:rFonts w:ascii="仿宋" w:eastAsia="仿宋" w:hAnsi="仿宋" w:cs="仿宋" w:hint="eastAsia"/>
                <w:b/>
                <w:bCs/>
                <w:color w:val="000000"/>
                <w:szCs w:val="21"/>
              </w:rPr>
              <w:t>学时</w:t>
            </w:r>
          </w:p>
        </w:tc>
      </w:tr>
      <w:tr w:rsidR="001A09B4" w:rsidTr="007C0F3D">
        <w:tc>
          <w:tcPr>
            <w:tcW w:w="565" w:type="dxa"/>
            <w:vAlign w:val="center"/>
          </w:tcPr>
          <w:p w:rsidR="001A09B4" w:rsidRDefault="001A09B4" w:rsidP="007C0F3D">
            <w:pPr>
              <w:spacing w:line="360" w:lineRule="auto"/>
              <w:jc w:val="center"/>
              <w:rPr>
                <w:rFonts w:ascii="仿宋" w:eastAsia="仿宋" w:hAnsi="仿宋" w:cs="仿宋"/>
                <w:color w:val="000000"/>
                <w:szCs w:val="21"/>
              </w:rPr>
            </w:pPr>
            <w:r>
              <w:rPr>
                <w:rFonts w:ascii="仿宋" w:eastAsia="仿宋" w:hAnsi="仿宋" w:cs="仿宋" w:hint="eastAsia"/>
                <w:color w:val="000000"/>
                <w:szCs w:val="21"/>
              </w:rPr>
              <w:t>1</w:t>
            </w:r>
          </w:p>
        </w:tc>
        <w:tc>
          <w:tcPr>
            <w:tcW w:w="2316" w:type="dxa"/>
            <w:vAlign w:val="center"/>
          </w:tcPr>
          <w:p w:rsidR="001A09B4" w:rsidRDefault="001A09B4" w:rsidP="007C0F3D">
            <w:pPr>
              <w:spacing w:line="360" w:lineRule="auto"/>
              <w:jc w:val="center"/>
              <w:rPr>
                <w:rFonts w:ascii="仿宋" w:eastAsia="仿宋" w:hAnsi="仿宋" w:cs="仿宋"/>
                <w:color w:val="000000"/>
                <w:szCs w:val="18"/>
              </w:rPr>
            </w:pPr>
          </w:p>
          <w:p w:rsidR="001A09B4" w:rsidRDefault="001A09B4" w:rsidP="007C0F3D">
            <w:pPr>
              <w:spacing w:line="360" w:lineRule="auto"/>
              <w:jc w:val="center"/>
              <w:rPr>
                <w:rFonts w:ascii="仿宋" w:eastAsia="仿宋" w:hAnsi="仿宋" w:cs="仿宋"/>
                <w:color w:val="000000"/>
                <w:szCs w:val="18"/>
              </w:rPr>
            </w:pPr>
          </w:p>
          <w:p w:rsidR="001A09B4" w:rsidRDefault="001A09B4" w:rsidP="007C0F3D">
            <w:pPr>
              <w:spacing w:line="360" w:lineRule="auto"/>
              <w:jc w:val="center"/>
              <w:rPr>
                <w:rFonts w:ascii="仿宋" w:eastAsia="仿宋" w:hAnsi="仿宋" w:cs="仿宋"/>
                <w:color w:val="000000"/>
                <w:szCs w:val="18"/>
              </w:rPr>
            </w:pPr>
          </w:p>
          <w:p w:rsidR="001A09B4" w:rsidRDefault="001A09B4" w:rsidP="007C0F3D">
            <w:pPr>
              <w:spacing w:line="360" w:lineRule="auto"/>
              <w:jc w:val="center"/>
              <w:rPr>
                <w:rFonts w:ascii="仿宋" w:eastAsia="仿宋" w:hAnsi="仿宋" w:cs="仿宋"/>
                <w:color w:val="000000"/>
                <w:szCs w:val="18"/>
              </w:rPr>
            </w:pPr>
          </w:p>
          <w:p w:rsidR="001A09B4" w:rsidRDefault="001A09B4" w:rsidP="007C0F3D">
            <w:pPr>
              <w:spacing w:line="360" w:lineRule="auto"/>
              <w:jc w:val="center"/>
              <w:rPr>
                <w:rFonts w:ascii="仿宋" w:eastAsia="仿宋" w:hAnsi="仿宋" w:cs="仿宋"/>
                <w:color w:val="000000"/>
                <w:szCs w:val="21"/>
              </w:rPr>
            </w:pPr>
            <w:r>
              <w:rPr>
                <w:rFonts w:ascii="仿宋" w:eastAsia="仿宋" w:hAnsi="仿宋" w:cs="仿宋" w:hint="eastAsia"/>
                <w:color w:val="000000"/>
                <w:szCs w:val="18"/>
              </w:rPr>
              <w:t>机床电气与维修</w:t>
            </w:r>
          </w:p>
        </w:tc>
        <w:tc>
          <w:tcPr>
            <w:tcW w:w="2129" w:type="dxa"/>
          </w:tcPr>
          <w:p w:rsidR="001A09B4" w:rsidRDefault="001A09B4" w:rsidP="007C0F3D">
            <w:pPr>
              <w:rPr>
                <w:rFonts w:ascii="仿宋" w:eastAsia="仿宋" w:hAnsi="仿宋" w:cs="仿宋"/>
                <w:color w:val="000000"/>
                <w:szCs w:val="21"/>
              </w:rPr>
            </w:pPr>
            <w:r>
              <w:rPr>
                <w:rFonts w:ascii="仿宋" w:eastAsia="仿宋" w:hAnsi="仿宋" w:cs="仿宋" w:hint="eastAsia"/>
                <w:color w:val="000000"/>
                <w:szCs w:val="21"/>
              </w:rPr>
              <w:t>1、会识别、选择、使用、维修与调整常用低压电器</w:t>
            </w:r>
          </w:p>
          <w:p w:rsidR="001A09B4" w:rsidRDefault="001A09B4" w:rsidP="007C0F3D">
            <w:pPr>
              <w:rPr>
                <w:rFonts w:ascii="仿宋" w:eastAsia="仿宋" w:hAnsi="仿宋" w:cs="仿宋"/>
                <w:color w:val="000000"/>
                <w:szCs w:val="21"/>
              </w:rPr>
            </w:pPr>
            <w:r>
              <w:rPr>
                <w:rFonts w:ascii="仿宋" w:eastAsia="仿宋" w:hAnsi="仿宋" w:cs="仿宋" w:hint="eastAsia"/>
                <w:color w:val="000000"/>
                <w:szCs w:val="21"/>
              </w:rPr>
              <w:t>2、能分析、排除典型电气控制系统的一般故障</w:t>
            </w:r>
          </w:p>
          <w:p w:rsidR="001A09B4" w:rsidRDefault="001A09B4" w:rsidP="007C0F3D">
            <w:pPr>
              <w:rPr>
                <w:rFonts w:ascii="仿宋" w:eastAsia="仿宋" w:hAnsi="仿宋" w:cs="仿宋"/>
                <w:color w:val="000000"/>
                <w:szCs w:val="21"/>
              </w:rPr>
            </w:pPr>
            <w:r>
              <w:rPr>
                <w:rFonts w:ascii="仿宋" w:eastAsia="仿宋" w:hAnsi="仿宋" w:cs="仿宋" w:hint="eastAsia"/>
                <w:color w:val="000000"/>
                <w:szCs w:val="21"/>
              </w:rPr>
              <w:t>3、能识读、绘制中等复杂程度的电气控制系统图</w:t>
            </w:r>
          </w:p>
          <w:p w:rsidR="001A09B4" w:rsidRDefault="001A09B4" w:rsidP="007C0F3D">
            <w:pPr>
              <w:rPr>
                <w:rFonts w:ascii="仿宋" w:eastAsia="仿宋" w:hAnsi="仿宋" w:cs="仿宋"/>
                <w:color w:val="000000"/>
                <w:szCs w:val="21"/>
              </w:rPr>
            </w:pPr>
            <w:r>
              <w:rPr>
                <w:rFonts w:ascii="仿宋" w:eastAsia="仿宋" w:hAnsi="仿宋" w:cs="仿宋" w:hint="eastAsia"/>
                <w:color w:val="000000"/>
                <w:szCs w:val="21"/>
              </w:rPr>
              <w:t>4、能安装、检修中等复杂程度的电气控制系统</w:t>
            </w:r>
          </w:p>
          <w:p w:rsidR="001A09B4" w:rsidRDefault="001A09B4" w:rsidP="007C0F3D">
            <w:pPr>
              <w:rPr>
                <w:rFonts w:ascii="仿宋" w:eastAsia="仿宋" w:hAnsi="仿宋" w:cs="仿宋"/>
                <w:color w:val="000000"/>
                <w:szCs w:val="21"/>
              </w:rPr>
            </w:pPr>
            <w:r>
              <w:rPr>
                <w:rFonts w:ascii="仿宋" w:eastAsia="仿宋" w:hAnsi="仿宋" w:cs="仿宋" w:hint="eastAsia"/>
                <w:color w:val="000000"/>
                <w:szCs w:val="21"/>
              </w:rPr>
              <w:t>5、能正确处理各种电气设备安全事故</w:t>
            </w:r>
          </w:p>
          <w:p w:rsidR="001A09B4" w:rsidRDefault="001A09B4" w:rsidP="007C0F3D">
            <w:pPr>
              <w:rPr>
                <w:rFonts w:ascii="仿宋" w:eastAsia="仿宋" w:hAnsi="仿宋" w:cs="仿宋"/>
                <w:color w:val="000000"/>
                <w:szCs w:val="21"/>
              </w:rPr>
            </w:pPr>
          </w:p>
          <w:p w:rsidR="001A09B4" w:rsidRDefault="001A09B4" w:rsidP="007C0F3D">
            <w:pPr>
              <w:widowControl/>
              <w:shd w:val="clear" w:color="auto" w:fill="FFFFFF"/>
              <w:adjustRightInd w:val="0"/>
              <w:snapToGrid w:val="0"/>
              <w:ind w:firstLineChars="100" w:firstLine="210"/>
              <w:jc w:val="left"/>
              <w:rPr>
                <w:rFonts w:ascii="仿宋" w:eastAsia="仿宋" w:hAnsi="仿宋" w:cs="仿宋"/>
                <w:color w:val="000000"/>
                <w:kern w:val="0"/>
                <w:szCs w:val="21"/>
              </w:rPr>
            </w:pPr>
          </w:p>
        </w:tc>
        <w:tc>
          <w:tcPr>
            <w:tcW w:w="2570" w:type="dxa"/>
          </w:tcPr>
          <w:p w:rsidR="001A09B4" w:rsidRDefault="001A09B4" w:rsidP="007C0F3D">
            <w:pPr>
              <w:rPr>
                <w:rFonts w:ascii="仿宋" w:eastAsia="仿宋" w:hAnsi="仿宋" w:cs="仿宋"/>
                <w:b/>
                <w:bCs/>
                <w:color w:val="000000"/>
                <w:kern w:val="0"/>
                <w:szCs w:val="21"/>
              </w:rPr>
            </w:pPr>
            <w:r>
              <w:rPr>
                <w:rFonts w:ascii="仿宋" w:eastAsia="仿宋" w:hAnsi="仿宋" w:cs="仿宋" w:hint="eastAsia"/>
                <w:b/>
                <w:bCs/>
                <w:color w:val="000000"/>
                <w:kern w:val="0"/>
                <w:szCs w:val="21"/>
              </w:rPr>
              <w:t>主要内容：</w:t>
            </w:r>
          </w:p>
          <w:p w:rsidR="001A09B4" w:rsidRDefault="001A09B4" w:rsidP="007C0F3D">
            <w:pPr>
              <w:rPr>
                <w:rFonts w:ascii="仿宋" w:eastAsia="仿宋" w:hAnsi="仿宋" w:cs="仿宋"/>
                <w:color w:val="000000"/>
                <w:szCs w:val="21"/>
              </w:rPr>
            </w:pPr>
            <w:r>
              <w:rPr>
                <w:rFonts w:ascii="仿宋" w:eastAsia="仿宋" w:hAnsi="仿宋" w:cs="仿宋" w:hint="eastAsia"/>
                <w:color w:val="000000"/>
                <w:szCs w:val="21"/>
              </w:rPr>
              <w:t>1、能识读、绘制中等复杂程度的电气控制系统图</w:t>
            </w:r>
          </w:p>
          <w:p w:rsidR="001A09B4" w:rsidRDefault="001A09B4" w:rsidP="007C0F3D">
            <w:pPr>
              <w:rPr>
                <w:rFonts w:ascii="仿宋" w:eastAsia="仿宋" w:hAnsi="仿宋" w:cs="仿宋"/>
                <w:color w:val="000000"/>
                <w:szCs w:val="21"/>
              </w:rPr>
            </w:pPr>
            <w:r>
              <w:rPr>
                <w:rFonts w:ascii="仿宋" w:eastAsia="仿宋" w:hAnsi="仿宋" w:cs="仿宋" w:hint="eastAsia"/>
                <w:color w:val="000000"/>
                <w:szCs w:val="21"/>
              </w:rPr>
              <w:t>2、能安装、检修中等复杂程度的电气控制系统</w:t>
            </w:r>
          </w:p>
          <w:p w:rsidR="001A09B4" w:rsidRDefault="001A09B4" w:rsidP="007C0F3D">
            <w:pPr>
              <w:rPr>
                <w:rFonts w:ascii="仿宋" w:eastAsia="仿宋" w:hAnsi="仿宋" w:cs="仿宋"/>
                <w:color w:val="000000"/>
                <w:szCs w:val="21"/>
              </w:rPr>
            </w:pPr>
            <w:r>
              <w:rPr>
                <w:rFonts w:ascii="仿宋" w:eastAsia="仿宋" w:hAnsi="仿宋" w:cs="仿宋" w:hint="eastAsia"/>
                <w:color w:val="000000"/>
                <w:szCs w:val="21"/>
              </w:rPr>
              <w:t>3、能正确处理各种电气设备安全事故</w:t>
            </w:r>
          </w:p>
          <w:p w:rsidR="001A09B4" w:rsidRDefault="001A09B4" w:rsidP="007C0F3D">
            <w:pPr>
              <w:widowControl/>
              <w:shd w:val="clear" w:color="auto" w:fill="FFFFFF"/>
              <w:adjustRightInd w:val="0"/>
              <w:snapToGrid w:val="0"/>
              <w:ind w:firstLineChars="100" w:firstLine="211"/>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教学要求：</w:t>
            </w:r>
          </w:p>
          <w:p w:rsidR="001A09B4" w:rsidRDefault="001A09B4" w:rsidP="007C0F3D">
            <w:pPr>
              <w:widowControl/>
              <w:shd w:val="clear" w:color="auto" w:fill="FFFFFF"/>
              <w:adjustRightInd w:val="0"/>
              <w:snapToGrid w:val="0"/>
              <w:jc w:val="left"/>
              <w:rPr>
                <w:rFonts w:ascii="仿宋" w:eastAsia="仿宋" w:hAnsi="仿宋" w:cs="仿宋"/>
                <w:color w:val="000000"/>
                <w:szCs w:val="18"/>
              </w:rPr>
            </w:pPr>
            <w:r>
              <w:rPr>
                <w:rFonts w:ascii="仿宋" w:eastAsia="仿宋" w:hAnsi="仿宋" w:cs="仿宋" w:hint="eastAsia"/>
                <w:color w:val="000000"/>
                <w:szCs w:val="18"/>
              </w:rPr>
              <w:t>1、会使用万用表判别继电器、开关的好坏</w:t>
            </w:r>
          </w:p>
          <w:p w:rsidR="001A09B4" w:rsidRDefault="001A09B4" w:rsidP="007C0F3D">
            <w:pPr>
              <w:rPr>
                <w:rFonts w:ascii="仿宋" w:eastAsia="仿宋" w:hAnsi="仿宋" w:cs="仿宋"/>
                <w:color w:val="000000"/>
                <w:szCs w:val="21"/>
              </w:rPr>
            </w:pPr>
            <w:r>
              <w:rPr>
                <w:rFonts w:ascii="仿宋" w:eastAsia="仿宋" w:hAnsi="仿宋" w:cs="仿宋" w:hint="eastAsia"/>
                <w:color w:val="000000"/>
                <w:szCs w:val="18"/>
              </w:rPr>
              <w:t>2、会</w:t>
            </w:r>
            <w:r>
              <w:rPr>
                <w:rFonts w:ascii="仿宋" w:eastAsia="仿宋" w:hAnsi="仿宋" w:cs="仿宋" w:hint="eastAsia"/>
                <w:color w:val="000000"/>
                <w:szCs w:val="21"/>
              </w:rPr>
              <w:t>能识读、绘制中等复杂程度的电气控制系统图</w:t>
            </w:r>
          </w:p>
          <w:p w:rsidR="001A09B4" w:rsidRDefault="001A09B4" w:rsidP="007C0F3D">
            <w:pPr>
              <w:rPr>
                <w:rFonts w:ascii="仿宋" w:eastAsia="仿宋" w:hAnsi="仿宋" w:cs="仿宋"/>
                <w:color w:val="000000"/>
                <w:szCs w:val="21"/>
              </w:rPr>
            </w:pPr>
            <w:r>
              <w:rPr>
                <w:rFonts w:ascii="仿宋" w:eastAsia="仿宋" w:hAnsi="仿宋" w:cs="仿宋" w:hint="eastAsia"/>
                <w:color w:val="000000"/>
                <w:szCs w:val="21"/>
              </w:rPr>
              <w:t>3、能安装、检修中等复杂程度的电气控制系统</w:t>
            </w:r>
          </w:p>
          <w:p w:rsidR="001A09B4" w:rsidRDefault="001A09B4" w:rsidP="007C0F3D">
            <w:pPr>
              <w:widowControl/>
              <w:shd w:val="clear" w:color="auto" w:fill="FFFFFF"/>
              <w:adjustRightInd w:val="0"/>
              <w:snapToGrid w:val="0"/>
              <w:jc w:val="left"/>
              <w:rPr>
                <w:rFonts w:ascii="仿宋" w:eastAsia="仿宋" w:hAnsi="仿宋" w:cs="仿宋"/>
                <w:color w:val="000000"/>
                <w:szCs w:val="18"/>
              </w:rPr>
            </w:pPr>
          </w:p>
        </w:tc>
        <w:tc>
          <w:tcPr>
            <w:tcW w:w="716" w:type="dxa"/>
            <w:vAlign w:val="center"/>
          </w:tcPr>
          <w:p w:rsidR="001A09B4" w:rsidRDefault="001A09B4" w:rsidP="007C0F3D">
            <w:pPr>
              <w:spacing w:line="360" w:lineRule="auto"/>
              <w:jc w:val="center"/>
              <w:rPr>
                <w:rFonts w:ascii="仿宋" w:eastAsia="仿宋" w:hAnsi="仿宋" w:cs="仿宋"/>
                <w:color w:val="000000"/>
                <w:sz w:val="24"/>
              </w:rPr>
            </w:pPr>
            <w:r>
              <w:rPr>
                <w:rFonts w:ascii="仿宋" w:eastAsia="仿宋" w:hAnsi="仿宋" w:cs="仿宋" w:hint="eastAsia"/>
                <w:color w:val="000000"/>
                <w:sz w:val="24"/>
              </w:rPr>
              <w:t>72</w:t>
            </w:r>
          </w:p>
        </w:tc>
      </w:tr>
      <w:tr w:rsidR="001A09B4" w:rsidTr="007C0F3D">
        <w:tc>
          <w:tcPr>
            <w:tcW w:w="565" w:type="dxa"/>
            <w:vAlign w:val="center"/>
          </w:tcPr>
          <w:p w:rsidR="001A09B4" w:rsidRDefault="001A09B4" w:rsidP="007C0F3D">
            <w:pPr>
              <w:spacing w:line="360" w:lineRule="auto"/>
              <w:jc w:val="center"/>
              <w:rPr>
                <w:rFonts w:ascii="仿宋" w:eastAsia="仿宋" w:hAnsi="仿宋" w:cs="仿宋"/>
                <w:color w:val="000000"/>
                <w:szCs w:val="21"/>
              </w:rPr>
            </w:pPr>
            <w:r>
              <w:rPr>
                <w:rFonts w:ascii="仿宋" w:eastAsia="仿宋" w:hAnsi="仿宋" w:cs="仿宋" w:hint="eastAsia"/>
                <w:color w:val="000000"/>
                <w:szCs w:val="21"/>
              </w:rPr>
              <w:t>2</w:t>
            </w:r>
          </w:p>
        </w:tc>
        <w:tc>
          <w:tcPr>
            <w:tcW w:w="2316" w:type="dxa"/>
            <w:vAlign w:val="center"/>
          </w:tcPr>
          <w:p w:rsidR="001A09B4" w:rsidRDefault="001A09B4" w:rsidP="007C0F3D">
            <w:pPr>
              <w:rPr>
                <w:rFonts w:ascii="宋体" w:hAnsi="宋体"/>
                <w:color w:val="000000"/>
                <w:szCs w:val="18"/>
              </w:rPr>
            </w:pPr>
            <w:r>
              <w:rPr>
                <w:rFonts w:ascii="仿宋" w:eastAsia="仿宋" w:hAnsi="仿宋" w:cs="仿宋" w:hint="eastAsia"/>
                <w:color w:val="000000"/>
                <w:szCs w:val="18"/>
              </w:rPr>
              <w:t>传感器原理</w:t>
            </w:r>
          </w:p>
        </w:tc>
        <w:tc>
          <w:tcPr>
            <w:tcW w:w="2129" w:type="dxa"/>
          </w:tcPr>
          <w:p w:rsidR="001A09B4" w:rsidRDefault="001A09B4" w:rsidP="007C0F3D">
            <w:pPr>
              <w:numPr>
                <w:ilvl w:val="0"/>
                <w:numId w:val="20"/>
              </w:numPr>
              <w:rPr>
                <w:rFonts w:ascii="仿宋" w:eastAsia="仿宋" w:hAnsi="仿宋" w:cs="仿宋"/>
                <w:color w:val="000000"/>
              </w:rPr>
            </w:pPr>
            <w:r>
              <w:rPr>
                <w:rFonts w:ascii="仿宋" w:eastAsia="仿宋" w:hAnsi="仿宋" w:cs="仿宋" w:hint="eastAsia"/>
                <w:color w:val="000000"/>
              </w:rPr>
              <w:t>了解传感器的概念、种类和结构组成，</w:t>
            </w:r>
          </w:p>
          <w:p w:rsidR="001A09B4" w:rsidRDefault="001A09B4" w:rsidP="007C0F3D">
            <w:pPr>
              <w:numPr>
                <w:ilvl w:val="0"/>
                <w:numId w:val="20"/>
              </w:numPr>
              <w:rPr>
                <w:rFonts w:ascii="仿宋" w:eastAsia="仿宋" w:hAnsi="仿宋" w:cs="仿宋"/>
                <w:color w:val="000000"/>
              </w:rPr>
            </w:pPr>
            <w:r>
              <w:rPr>
                <w:rFonts w:ascii="仿宋" w:eastAsia="仿宋" w:hAnsi="仿宋" w:cs="仿宋" w:hint="eastAsia"/>
                <w:color w:val="000000"/>
              </w:rPr>
              <w:t>了解传感器的最新发展方向和水平。</w:t>
            </w:r>
          </w:p>
          <w:p w:rsidR="001A09B4" w:rsidRDefault="001A09B4" w:rsidP="007C0F3D">
            <w:pPr>
              <w:numPr>
                <w:ilvl w:val="0"/>
                <w:numId w:val="20"/>
              </w:numPr>
              <w:rPr>
                <w:rFonts w:ascii="仿宋" w:eastAsia="仿宋" w:hAnsi="仿宋" w:cs="仿宋"/>
                <w:color w:val="000000"/>
              </w:rPr>
            </w:pPr>
            <w:r>
              <w:rPr>
                <w:rFonts w:ascii="仿宋" w:eastAsia="仿宋" w:hAnsi="仿宋" w:cs="仿宋" w:hint="eastAsia"/>
                <w:color w:val="000000"/>
              </w:rPr>
              <w:t>理解常用传感器的工作原理及各种传感器特点及在工业中的应用。</w:t>
            </w:r>
          </w:p>
          <w:p w:rsidR="001A09B4" w:rsidRDefault="001A09B4" w:rsidP="007C0F3D">
            <w:pPr>
              <w:widowControl/>
              <w:shd w:val="clear" w:color="auto" w:fill="FFFFFF"/>
              <w:adjustRightInd w:val="0"/>
              <w:snapToGrid w:val="0"/>
              <w:ind w:firstLineChars="100" w:firstLine="210"/>
              <w:jc w:val="left"/>
              <w:rPr>
                <w:rFonts w:ascii="仿宋" w:eastAsia="仿宋" w:hAnsi="仿宋" w:cs="仿宋"/>
                <w:color w:val="000000"/>
                <w:kern w:val="0"/>
                <w:szCs w:val="21"/>
              </w:rPr>
            </w:pPr>
          </w:p>
        </w:tc>
        <w:tc>
          <w:tcPr>
            <w:tcW w:w="2570" w:type="dxa"/>
          </w:tcPr>
          <w:p w:rsidR="001A09B4" w:rsidRDefault="001A09B4" w:rsidP="007C0F3D">
            <w:pPr>
              <w:widowControl/>
              <w:shd w:val="clear" w:color="auto" w:fill="FFFFFF"/>
              <w:adjustRightInd w:val="0"/>
              <w:snapToGrid w:val="0"/>
              <w:ind w:firstLineChars="100" w:firstLine="211"/>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主要内容：</w:t>
            </w:r>
          </w:p>
          <w:p w:rsidR="001A09B4" w:rsidRDefault="001A09B4" w:rsidP="007C0F3D">
            <w:pPr>
              <w:numPr>
                <w:ilvl w:val="0"/>
                <w:numId w:val="21"/>
              </w:numPr>
              <w:jc w:val="left"/>
              <w:rPr>
                <w:rFonts w:ascii="仿宋" w:eastAsia="仿宋" w:hAnsi="仿宋" w:cs="仿宋"/>
                <w:color w:val="000000"/>
                <w:szCs w:val="21"/>
              </w:rPr>
            </w:pPr>
            <w:r>
              <w:rPr>
                <w:rFonts w:ascii="仿宋" w:eastAsia="仿宋" w:hAnsi="仿宋" w:cs="仿宋" w:hint="eastAsia"/>
                <w:color w:val="000000"/>
                <w:szCs w:val="21"/>
              </w:rPr>
              <w:t>传感器的作用与定义、组成与分类、应用于发展，传感与检测技术的基础知识，</w:t>
            </w:r>
          </w:p>
          <w:p w:rsidR="001A09B4" w:rsidRDefault="001A09B4" w:rsidP="007C0F3D">
            <w:pPr>
              <w:numPr>
                <w:ilvl w:val="0"/>
                <w:numId w:val="21"/>
              </w:numPr>
              <w:jc w:val="left"/>
              <w:rPr>
                <w:rFonts w:ascii="仿宋" w:eastAsia="仿宋" w:hAnsi="仿宋" w:cs="仿宋"/>
                <w:color w:val="000000"/>
                <w:sz w:val="24"/>
              </w:rPr>
            </w:pPr>
            <w:r>
              <w:rPr>
                <w:rFonts w:ascii="仿宋" w:eastAsia="仿宋" w:hAnsi="仿宋" w:cs="仿宋" w:hint="eastAsia"/>
                <w:color w:val="000000"/>
                <w:szCs w:val="21"/>
              </w:rPr>
              <w:t>传感器的基本特性，测量的基本概念与误差理论等，涉及到的传感器主要有电阻式传感器、电感式传感器、电容式传感器、霍尔传感器、压电式传感器、超声波传感器、热电偶传感器、光电传感器、数字式传感器等，</w:t>
            </w:r>
          </w:p>
          <w:p w:rsidR="001A09B4" w:rsidRDefault="001A09B4" w:rsidP="007C0F3D">
            <w:pPr>
              <w:jc w:val="left"/>
              <w:rPr>
                <w:rFonts w:ascii="仿宋" w:eastAsia="仿宋" w:hAnsi="仿宋" w:cs="仿宋"/>
                <w:bCs/>
                <w:color w:val="000000"/>
                <w:kern w:val="0"/>
                <w:szCs w:val="21"/>
              </w:rPr>
            </w:pPr>
            <w:r>
              <w:rPr>
                <w:rFonts w:ascii="仿宋" w:eastAsia="仿宋" w:hAnsi="仿宋" w:cs="仿宋" w:hint="eastAsia"/>
                <w:b/>
                <w:bCs/>
                <w:color w:val="000000"/>
                <w:kern w:val="0"/>
                <w:szCs w:val="21"/>
              </w:rPr>
              <w:t>教学要求</w:t>
            </w:r>
            <w:r>
              <w:rPr>
                <w:rFonts w:ascii="仿宋" w:eastAsia="仿宋" w:hAnsi="仿宋" w:cs="仿宋" w:hint="eastAsia"/>
                <w:bCs/>
                <w:color w:val="000000"/>
                <w:kern w:val="0"/>
                <w:szCs w:val="21"/>
              </w:rPr>
              <w:t>：</w:t>
            </w:r>
          </w:p>
          <w:p w:rsidR="001A09B4" w:rsidRDefault="001A09B4" w:rsidP="007C0F3D">
            <w:pPr>
              <w:jc w:val="left"/>
              <w:rPr>
                <w:rFonts w:ascii="仿宋" w:eastAsia="仿宋" w:hAnsi="仿宋" w:cs="仿宋"/>
                <w:color w:val="000000"/>
                <w:szCs w:val="21"/>
              </w:rPr>
            </w:pPr>
            <w:r>
              <w:rPr>
                <w:rFonts w:ascii="仿宋" w:eastAsia="仿宋" w:hAnsi="仿宋" w:cs="仿宋" w:hint="eastAsia"/>
                <w:color w:val="000000"/>
                <w:szCs w:val="21"/>
              </w:rPr>
              <w:t>1、传感器的作用与定义、组成与分类、应用于发展，传感与检测技术的基础知识，</w:t>
            </w:r>
          </w:p>
          <w:p w:rsidR="001A09B4" w:rsidRDefault="001A09B4" w:rsidP="007C0F3D">
            <w:pPr>
              <w:jc w:val="left"/>
              <w:rPr>
                <w:rFonts w:ascii="仿宋" w:eastAsia="仿宋" w:hAnsi="仿宋" w:cs="仿宋"/>
                <w:bCs/>
                <w:color w:val="000000"/>
                <w:kern w:val="0"/>
                <w:szCs w:val="21"/>
              </w:rPr>
            </w:pPr>
            <w:r>
              <w:rPr>
                <w:rFonts w:ascii="仿宋" w:eastAsia="仿宋" w:hAnsi="仿宋" w:cs="仿宋" w:hint="eastAsia"/>
                <w:bCs/>
                <w:color w:val="000000"/>
                <w:kern w:val="0"/>
                <w:szCs w:val="21"/>
              </w:rPr>
              <w:t>2、识别各类传感器并理解其原理</w:t>
            </w:r>
          </w:p>
        </w:tc>
        <w:tc>
          <w:tcPr>
            <w:tcW w:w="716" w:type="dxa"/>
            <w:vAlign w:val="center"/>
          </w:tcPr>
          <w:p w:rsidR="001A09B4" w:rsidRDefault="001A09B4" w:rsidP="007C0F3D">
            <w:pPr>
              <w:spacing w:line="360" w:lineRule="auto"/>
              <w:jc w:val="center"/>
              <w:rPr>
                <w:rFonts w:ascii="仿宋" w:eastAsia="仿宋" w:hAnsi="仿宋" w:cs="仿宋"/>
                <w:color w:val="000000"/>
                <w:sz w:val="24"/>
              </w:rPr>
            </w:pPr>
            <w:r>
              <w:rPr>
                <w:rFonts w:ascii="仿宋" w:eastAsia="仿宋" w:hAnsi="仿宋" w:cs="仿宋" w:hint="eastAsia"/>
                <w:color w:val="000000"/>
                <w:sz w:val="24"/>
              </w:rPr>
              <w:t>36</w:t>
            </w:r>
          </w:p>
        </w:tc>
      </w:tr>
      <w:tr w:rsidR="001A09B4" w:rsidTr="007C0F3D">
        <w:trPr>
          <w:trHeight w:val="4957"/>
        </w:trPr>
        <w:tc>
          <w:tcPr>
            <w:tcW w:w="565" w:type="dxa"/>
            <w:vAlign w:val="center"/>
          </w:tcPr>
          <w:p w:rsidR="001A09B4" w:rsidRDefault="001A09B4" w:rsidP="007C0F3D">
            <w:pPr>
              <w:spacing w:line="360" w:lineRule="auto"/>
              <w:jc w:val="center"/>
              <w:rPr>
                <w:rFonts w:ascii="仿宋" w:eastAsia="仿宋" w:hAnsi="仿宋" w:cs="仿宋"/>
                <w:color w:val="000000"/>
                <w:szCs w:val="21"/>
              </w:rPr>
            </w:pPr>
          </w:p>
          <w:p w:rsidR="001A09B4" w:rsidRDefault="001A09B4" w:rsidP="007C0F3D">
            <w:pPr>
              <w:spacing w:line="360" w:lineRule="auto"/>
              <w:jc w:val="center"/>
              <w:rPr>
                <w:rFonts w:ascii="仿宋" w:eastAsia="仿宋" w:hAnsi="仿宋" w:cs="仿宋"/>
                <w:color w:val="000000"/>
                <w:szCs w:val="21"/>
              </w:rPr>
            </w:pPr>
            <w:r>
              <w:rPr>
                <w:rFonts w:ascii="仿宋" w:eastAsia="仿宋" w:hAnsi="仿宋" w:cs="仿宋" w:hint="eastAsia"/>
                <w:color w:val="000000"/>
                <w:szCs w:val="21"/>
              </w:rPr>
              <w:t>3</w:t>
            </w:r>
          </w:p>
        </w:tc>
        <w:tc>
          <w:tcPr>
            <w:tcW w:w="2316" w:type="dxa"/>
            <w:vAlign w:val="center"/>
          </w:tcPr>
          <w:p w:rsidR="001A09B4" w:rsidRDefault="001A09B4" w:rsidP="007C0F3D">
            <w:pPr>
              <w:spacing w:line="360" w:lineRule="auto"/>
              <w:jc w:val="center"/>
              <w:rPr>
                <w:rFonts w:ascii="仿宋" w:eastAsia="仿宋" w:hAnsi="仿宋" w:cs="仿宋"/>
                <w:color w:val="000000"/>
                <w:szCs w:val="21"/>
              </w:rPr>
            </w:pPr>
            <w:r>
              <w:rPr>
                <w:rFonts w:ascii="仿宋" w:eastAsia="仿宋" w:hAnsi="仿宋" w:cs="仿宋" w:hint="eastAsia"/>
                <w:color w:val="000000"/>
                <w:szCs w:val="18"/>
              </w:rPr>
              <w:t>楼宇自动化技术</w:t>
            </w:r>
          </w:p>
        </w:tc>
        <w:tc>
          <w:tcPr>
            <w:tcW w:w="2129" w:type="dxa"/>
          </w:tcPr>
          <w:p w:rsidR="001A09B4" w:rsidRDefault="001A09B4" w:rsidP="007C0F3D">
            <w:pPr>
              <w:numPr>
                <w:ilvl w:val="0"/>
                <w:numId w:val="22"/>
              </w:numPr>
              <w:spacing w:line="300" w:lineRule="auto"/>
              <w:rPr>
                <w:rFonts w:ascii="仿宋" w:eastAsia="仿宋" w:hAnsi="仿宋" w:cs="仿宋"/>
                <w:bCs/>
                <w:color w:val="000000"/>
                <w:szCs w:val="21"/>
              </w:rPr>
            </w:pPr>
            <w:r>
              <w:rPr>
                <w:rFonts w:ascii="仿宋" w:eastAsia="仿宋" w:hAnsi="仿宋" w:cs="仿宋" w:hint="eastAsia"/>
                <w:bCs/>
                <w:color w:val="000000"/>
                <w:szCs w:val="21"/>
              </w:rPr>
              <w:t>掌握楼宇智能化相关技术。</w:t>
            </w:r>
          </w:p>
          <w:p w:rsidR="001A09B4" w:rsidRDefault="001A09B4" w:rsidP="007C0F3D">
            <w:pPr>
              <w:numPr>
                <w:ilvl w:val="0"/>
                <w:numId w:val="22"/>
              </w:numPr>
              <w:spacing w:line="300" w:lineRule="auto"/>
              <w:rPr>
                <w:rFonts w:ascii="仿宋" w:eastAsia="仿宋" w:hAnsi="仿宋" w:cs="仿宋"/>
                <w:bCs/>
                <w:color w:val="000000"/>
                <w:szCs w:val="21"/>
              </w:rPr>
            </w:pPr>
            <w:r>
              <w:rPr>
                <w:rFonts w:ascii="仿宋" w:eastAsia="仿宋" w:hAnsi="仿宋" w:cs="仿宋" w:hint="eastAsia"/>
                <w:bCs/>
                <w:color w:val="000000"/>
                <w:szCs w:val="21"/>
              </w:rPr>
              <w:t>理解典型智能楼宇设备的功能。</w:t>
            </w:r>
          </w:p>
          <w:p w:rsidR="001A09B4" w:rsidRDefault="001A09B4" w:rsidP="007C0F3D">
            <w:pPr>
              <w:numPr>
                <w:ilvl w:val="0"/>
                <w:numId w:val="22"/>
              </w:numPr>
              <w:spacing w:line="300" w:lineRule="auto"/>
              <w:rPr>
                <w:rFonts w:ascii="仿宋" w:eastAsia="仿宋" w:hAnsi="仿宋" w:cs="仿宋"/>
                <w:bCs/>
                <w:color w:val="000000"/>
                <w:szCs w:val="21"/>
              </w:rPr>
            </w:pPr>
            <w:r>
              <w:rPr>
                <w:rFonts w:ascii="仿宋" w:eastAsia="仿宋" w:hAnsi="仿宋" w:cs="仿宋" w:hint="eastAsia"/>
                <w:bCs/>
                <w:color w:val="000000"/>
                <w:szCs w:val="21"/>
              </w:rPr>
              <w:t>理解智能楼宇各子系统的特点、结构和组成。</w:t>
            </w:r>
          </w:p>
          <w:p w:rsidR="001A09B4" w:rsidRDefault="001A09B4" w:rsidP="007C0F3D">
            <w:pPr>
              <w:numPr>
                <w:ilvl w:val="0"/>
                <w:numId w:val="22"/>
              </w:numPr>
              <w:spacing w:line="300" w:lineRule="auto"/>
              <w:rPr>
                <w:rFonts w:ascii="仿宋" w:eastAsia="仿宋" w:hAnsi="仿宋" w:cs="仿宋"/>
                <w:color w:val="000000"/>
                <w:szCs w:val="21"/>
              </w:rPr>
            </w:pPr>
            <w:r>
              <w:rPr>
                <w:rFonts w:ascii="仿宋" w:eastAsia="仿宋" w:hAnsi="仿宋" w:cs="仿宋" w:hint="eastAsia"/>
                <w:bCs/>
                <w:color w:val="000000"/>
                <w:szCs w:val="21"/>
              </w:rPr>
              <w:t>理解智能楼宇各子系统的工作原理和接线方法。</w:t>
            </w:r>
          </w:p>
          <w:p w:rsidR="001A09B4" w:rsidRDefault="001A09B4" w:rsidP="007C0F3D">
            <w:pPr>
              <w:numPr>
                <w:ilvl w:val="0"/>
                <w:numId w:val="22"/>
              </w:numPr>
              <w:spacing w:line="300" w:lineRule="auto"/>
              <w:rPr>
                <w:rFonts w:ascii="仿宋" w:eastAsia="仿宋" w:hAnsi="仿宋" w:cs="仿宋"/>
                <w:color w:val="000000"/>
                <w:szCs w:val="21"/>
              </w:rPr>
            </w:pPr>
            <w:r>
              <w:rPr>
                <w:rFonts w:ascii="仿宋" w:eastAsia="仿宋" w:hAnsi="仿宋" w:cs="仿宋" w:hint="eastAsia"/>
                <w:bCs/>
                <w:color w:val="000000"/>
                <w:szCs w:val="21"/>
              </w:rPr>
              <w:t>掌握楼宇智能化技术相关标准规范。</w:t>
            </w:r>
          </w:p>
          <w:p w:rsidR="001A09B4" w:rsidRDefault="001A09B4" w:rsidP="007C0F3D">
            <w:pPr>
              <w:widowControl/>
              <w:shd w:val="clear" w:color="auto" w:fill="FFFFFF"/>
              <w:adjustRightInd w:val="0"/>
              <w:snapToGrid w:val="0"/>
              <w:rPr>
                <w:rFonts w:ascii="仿宋" w:eastAsia="仿宋" w:hAnsi="仿宋" w:cs="仿宋"/>
                <w:color w:val="000000"/>
                <w:kern w:val="0"/>
                <w:szCs w:val="21"/>
              </w:rPr>
            </w:pPr>
          </w:p>
        </w:tc>
        <w:tc>
          <w:tcPr>
            <w:tcW w:w="2570" w:type="dxa"/>
          </w:tcPr>
          <w:p w:rsidR="001A09B4" w:rsidRDefault="001A09B4" w:rsidP="007C0F3D">
            <w:pPr>
              <w:widowControl/>
              <w:shd w:val="clear" w:color="auto" w:fill="FFFFFF"/>
              <w:adjustRightInd w:val="0"/>
              <w:snapToGrid w:val="0"/>
              <w:ind w:firstLineChars="100" w:firstLine="211"/>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主要内容：</w:t>
            </w:r>
          </w:p>
          <w:p w:rsidR="001A09B4" w:rsidRDefault="001A09B4" w:rsidP="007C0F3D">
            <w:pPr>
              <w:numPr>
                <w:ilvl w:val="0"/>
                <w:numId w:val="23"/>
              </w:numPr>
              <w:spacing w:line="300" w:lineRule="auto"/>
              <w:rPr>
                <w:rFonts w:ascii="仿宋" w:eastAsia="仿宋" w:hAnsi="仿宋" w:cs="仿宋"/>
                <w:bCs/>
                <w:color w:val="000000"/>
                <w:szCs w:val="21"/>
              </w:rPr>
            </w:pPr>
            <w:r>
              <w:rPr>
                <w:rFonts w:ascii="仿宋" w:eastAsia="仿宋" w:hAnsi="仿宋" w:cs="仿宋" w:hint="eastAsia"/>
                <w:bCs/>
                <w:color w:val="000000"/>
                <w:szCs w:val="21"/>
              </w:rPr>
              <w:t>掌握楼宇智能化相关技术。</w:t>
            </w:r>
          </w:p>
          <w:p w:rsidR="001A09B4" w:rsidRDefault="001A09B4" w:rsidP="007C0F3D">
            <w:pPr>
              <w:numPr>
                <w:ilvl w:val="0"/>
                <w:numId w:val="23"/>
              </w:numPr>
              <w:spacing w:line="300" w:lineRule="auto"/>
              <w:rPr>
                <w:rFonts w:ascii="仿宋" w:eastAsia="仿宋" w:hAnsi="仿宋" w:cs="仿宋"/>
                <w:bCs/>
                <w:color w:val="000000"/>
                <w:szCs w:val="21"/>
              </w:rPr>
            </w:pPr>
            <w:r>
              <w:rPr>
                <w:rFonts w:ascii="仿宋" w:eastAsia="仿宋" w:hAnsi="仿宋" w:cs="仿宋" w:hint="eastAsia"/>
                <w:bCs/>
                <w:color w:val="000000"/>
                <w:szCs w:val="21"/>
              </w:rPr>
              <w:t>理解典型智能楼宇设备的功能。</w:t>
            </w:r>
          </w:p>
          <w:p w:rsidR="001A09B4" w:rsidRDefault="001A09B4" w:rsidP="007C0F3D">
            <w:pPr>
              <w:numPr>
                <w:ilvl w:val="0"/>
                <w:numId w:val="23"/>
              </w:numPr>
              <w:spacing w:line="300" w:lineRule="auto"/>
              <w:rPr>
                <w:rFonts w:ascii="仿宋" w:eastAsia="仿宋" w:hAnsi="仿宋" w:cs="仿宋"/>
                <w:bCs/>
                <w:color w:val="000000"/>
                <w:szCs w:val="21"/>
              </w:rPr>
            </w:pPr>
            <w:r>
              <w:rPr>
                <w:rFonts w:ascii="仿宋" w:eastAsia="仿宋" w:hAnsi="仿宋" w:cs="仿宋" w:hint="eastAsia"/>
                <w:bCs/>
                <w:color w:val="000000"/>
                <w:szCs w:val="21"/>
              </w:rPr>
              <w:t>理解智能楼宇各子系统的特点、结构和组成。</w:t>
            </w:r>
          </w:p>
          <w:p w:rsidR="001A09B4" w:rsidRDefault="001A09B4" w:rsidP="007C0F3D">
            <w:pPr>
              <w:adjustRightInd w:val="0"/>
              <w:snapToGrid w:val="0"/>
              <w:ind w:firstLineChars="100" w:firstLine="211"/>
              <w:rPr>
                <w:rFonts w:ascii="仿宋" w:eastAsia="仿宋" w:hAnsi="仿宋" w:cs="仿宋"/>
                <w:b/>
                <w:bCs/>
                <w:color w:val="000000"/>
                <w:kern w:val="0"/>
                <w:szCs w:val="21"/>
              </w:rPr>
            </w:pPr>
            <w:r>
              <w:rPr>
                <w:rFonts w:ascii="仿宋" w:eastAsia="仿宋" w:hAnsi="仿宋" w:cs="仿宋" w:hint="eastAsia"/>
                <w:b/>
                <w:bCs/>
                <w:color w:val="000000"/>
                <w:kern w:val="0"/>
                <w:szCs w:val="21"/>
              </w:rPr>
              <w:t>教学要求：</w:t>
            </w:r>
          </w:p>
          <w:p w:rsidR="001A09B4" w:rsidRDefault="001A09B4" w:rsidP="007C0F3D">
            <w:pPr>
              <w:numPr>
                <w:ilvl w:val="0"/>
                <w:numId w:val="24"/>
              </w:numPr>
              <w:tabs>
                <w:tab w:val="right" w:pos="2354"/>
              </w:tabs>
              <w:spacing w:line="300" w:lineRule="auto"/>
              <w:rPr>
                <w:rFonts w:ascii="仿宋" w:eastAsia="仿宋" w:hAnsi="仿宋" w:cs="仿宋"/>
                <w:color w:val="000000"/>
                <w:kern w:val="0"/>
                <w:szCs w:val="21"/>
              </w:rPr>
            </w:pPr>
            <w:r>
              <w:rPr>
                <w:rFonts w:ascii="仿宋" w:eastAsia="仿宋" w:hAnsi="仿宋" w:cs="仿宋" w:hint="eastAsia"/>
                <w:color w:val="000000"/>
                <w:kern w:val="0"/>
                <w:szCs w:val="21"/>
              </w:rPr>
              <w:t>会安装强电弱电路</w:t>
            </w:r>
          </w:p>
          <w:p w:rsidR="001A09B4" w:rsidRDefault="001A09B4" w:rsidP="007C0F3D">
            <w:pPr>
              <w:numPr>
                <w:ilvl w:val="0"/>
                <w:numId w:val="24"/>
              </w:numPr>
              <w:tabs>
                <w:tab w:val="right" w:pos="2354"/>
              </w:tabs>
              <w:spacing w:line="300" w:lineRule="auto"/>
              <w:rPr>
                <w:rFonts w:ascii="仿宋" w:eastAsia="仿宋" w:hAnsi="仿宋" w:cs="仿宋"/>
                <w:b/>
                <w:bCs/>
                <w:color w:val="000000"/>
                <w:kern w:val="0"/>
                <w:szCs w:val="21"/>
              </w:rPr>
            </w:pPr>
            <w:r>
              <w:rPr>
                <w:rFonts w:ascii="仿宋" w:eastAsia="仿宋" w:hAnsi="仿宋" w:cs="仿宋" w:hint="eastAsia"/>
                <w:color w:val="000000"/>
                <w:kern w:val="0"/>
                <w:szCs w:val="21"/>
              </w:rPr>
              <w:t>会建立各子系统之间的联系</w:t>
            </w:r>
          </w:p>
          <w:p w:rsidR="001A09B4" w:rsidRDefault="001A09B4" w:rsidP="007C0F3D">
            <w:pPr>
              <w:numPr>
                <w:ilvl w:val="0"/>
                <w:numId w:val="24"/>
              </w:numPr>
              <w:tabs>
                <w:tab w:val="right" w:pos="2354"/>
              </w:tabs>
              <w:spacing w:line="300" w:lineRule="auto"/>
              <w:rPr>
                <w:rFonts w:ascii="仿宋" w:eastAsia="仿宋" w:hAnsi="仿宋" w:cs="仿宋"/>
                <w:b/>
                <w:bCs/>
                <w:color w:val="000000"/>
                <w:kern w:val="0"/>
                <w:szCs w:val="21"/>
              </w:rPr>
            </w:pPr>
            <w:r>
              <w:rPr>
                <w:rFonts w:ascii="仿宋" w:eastAsia="仿宋" w:hAnsi="仿宋" w:cs="仿宋" w:hint="eastAsia"/>
                <w:color w:val="000000"/>
                <w:kern w:val="0"/>
                <w:szCs w:val="21"/>
              </w:rPr>
              <w:t>能够使用电脑、手机对楼宇自动化的控制</w:t>
            </w:r>
            <w:r>
              <w:rPr>
                <w:rFonts w:ascii="仿宋" w:eastAsia="仿宋" w:hAnsi="仿宋" w:cs="仿宋" w:hint="eastAsia"/>
                <w:b/>
                <w:bCs/>
                <w:color w:val="000000"/>
                <w:kern w:val="0"/>
                <w:szCs w:val="21"/>
              </w:rPr>
              <w:tab/>
            </w:r>
          </w:p>
        </w:tc>
        <w:tc>
          <w:tcPr>
            <w:tcW w:w="716" w:type="dxa"/>
            <w:vAlign w:val="center"/>
          </w:tcPr>
          <w:p w:rsidR="001A09B4" w:rsidRDefault="001A09B4" w:rsidP="007C0F3D">
            <w:pPr>
              <w:spacing w:line="360" w:lineRule="auto"/>
              <w:jc w:val="center"/>
              <w:rPr>
                <w:rFonts w:ascii="仿宋" w:eastAsia="仿宋" w:hAnsi="仿宋" w:cs="仿宋"/>
                <w:color w:val="000000"/>
                <w:sz w:val="24"/>
              </w:rPr>
            </w:pPr>
            <w:r>
              <w:rPr>
                <w:rFonts w:ascii="仿宋" w:eastAsia="仿宋" w:hAnsi="仿宋" w:cs="仿宋" w:hint="eastAsia"/>
                <w:color w:val="000000"/>
                <w:sz w:val="24"/>
              </w:rPr>
              <w:t>72</w:t>
            </w:r>
          </w:p>
        </w:tc>
      </w:tr>
      <w:tr w:rsidR="001A09B4" w:rsidTr="007C0F3D">
        <w:tc>
          <w:tcPr>
            <w:tcW w:w="7580" w:type="dxa"/>
            <w:gridSpan w:val="4"/>
            <w:vAlign w:val="center"/>
          </w:tcPr>
          <w:p w:rsidR="001A09B4" w:rsidRDefault="001A09B4" w:rsidP="007C0F3D">
            <w:pPr>
              <w:widowControl/>
              <w:shd w:val="clear" w:color="auto" w:fill="FFFFFF"/>
              <w:adjustRightInd w:val="0"/>
              <w:snapToGrid w:val="0"/>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合计</w:t>
            </w:r>
          </w:p>
        </w:tc>
        <w:tc>
          <w:tcPr>
            <w:tcW w:w="716" w:type="dxa"/>
            <w:vAlign w:val="center"/>
          </w:tcPr>
          <w:p w:rsidR="001A09B4" w:rsidRDefault="001A09B4" w:rsidP="007C0F3D">
            <w:pPr>
              <w:spacing w:line="360" w:lineRule="auto"/>
              <w:jc w:val="center"/>
              <w:rPr>
                <w:rFonts w:ascii="仿宋" w:eastAsia="仿宋" w:hAnsi="仿宋" w:cs="仿宋"/>
                <w:b/>
                <w:bCs/>
                <w:color w:val="000000"/>
                <w:sz w:val="24"/>
              </w:rPr>
            </w:pPr>
            <w:r>
              <w:rPr>
                <w:rFonts w:ascii="仿宋" w:eastAsia="仿宋" w:hAnsi="仿宋" w:cs="仿宋" w:hint="eastAsia"/>
                <w:b/>
                <w:bCs/>
                <w:color w:val="000000"/>
                <w:sz w:val="24"/>
              </w:rPr>
              <w:t>216</w:t>
            </w:r>
          </w:p>
        </w:tc>
      </w:tr>
    </w:tbl>
    <w:p w:rsidR="001A09B4" w:rsidRDefault="001A09B4" w:rsidP="001A09B4">
      <w:pPr>
        <w:rPr>
          <w:rFonts w:ascii="仿宋" w:eastAsia="仿宋" w:hAnsi="仿宋" w:cs="仿宋"/>
          <w:color w:val="000000"/>
        </w:rPr>
      </w:pPr>
    </w:p>
    <w:p w:rsidR="001A09B4" w:rsidRDefault="001A09B4" w:rsidP="001A09B4">
      <w:pPr>
        <w:numPr>
          <w:ilvl w:val="0"/>
          <w:numId w:val="25"/>
        </w:numPr>
        <w:adjustRightInd w:val="0"/>
        <w:snapToGrid w:val="0"/>
        <w:rPr>
          <w:rFonts w:ascii="黑体" w:eastAsia="黑体" w:hAnsi="黑体"/>
          <w:b/>
          <w:sz w:val="28"/>
          <w:szCs w:val="28"/>
        </w:rPr>
      </w:pPr>
      <w:r>
        <w:rPr>
          <w:rFonts w:ascii="黑体" w:eastAsia="黑体" w:hAnsi="黑体" w:hint="eastAsia"/>
          <w:b/>
          <w:sz w:val="28"/>
          <w:szCs w:val="28"/>
        </w:rPr>
        <w:t xml:space="preserve">专业选修课 </w:t>
      </w:r>
    </w:p>
    <w:p w:rsidR="001A09B4" w:rsidRDefault="001A09B4" w:rsidP="001A09B4">
      <w:pPr>
        <w:spacing w:line="400" w:lineRule="exact"/>
        <w:jc w:val="center"/>
        <w:rPr>
          <w:rFonts w:ascii="仿宋" w:eastAsia="仿宋" w:hAnsi="仿宋" w:cs="仿宋"/>
          <w:sz w:val="24"/>
        </w:rPr>
      </w:pPr>
      <w:r>
        <w:rPr>
          <w:rFonts w:ascii="仿宋" w:eastAsia="仿宋" w:hAnsi="仿宋" w:cs="仿宋" w:hint="eastAsia"/>
          <w:sz w:val="24"/>
        </w:rPr>
        <w:t>表6：专业选修课开设情况一览表</w:t>
      </w:r>
    </w:p>
    <w:tbl>
      <w:tblPr>
        <w:tblpPr w:leftFromText="180" w:rightFromText="180" w:vertAnchor="text" w:horzAnchor="page" w:tblpX="1773" w:tblpY="3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
        <w:gridCol w:w="1637"/>
        <w:gridCol w:w="2229"/>
        <w:gridCol w:w="3141"/>
        <w:gridCol w:w="688"/>
      </w:tblGrid>
      <w:tr w:rsidR="001A09B4" w:rsidTr="007C0F3D">
        <w:tc>
          <w:tcPr>
            <w:tcW w:w="601" w:type="dxa"/>
            <w:vAlign w:val="center"/>
          </w:tcPr>
          <w:p w:rsidR="001A09B4" w:rsidRDefault="001A09B4" w:rsidP="007C0F3D">
            <w:pPr>
              <w:adjustRightInd w:val="0"/>
              <w:snapToGrid w:val="0"/>
              <w:jc w:val="center"/>
              <w:rPr>
                <w:b/>
                <w:bCs/>
                <w:szCs w:val="21"/>
              </w:rPr>
            </w:pPr>
            <w:r>
              <w:rPr>
                <w:rFonts w:hint="eastAsia"/>
                <w:b/>
                <w:bCs/>
                <w:szCs w:val="21"/>
              </w:rPr>
              <w:t>序号</w:t>
            </w:r>
          </w:p>
        </w:tc>
        <w:tc>
          <w:tcPr>
            <w:tcW w:w="1637" w:type="dxa"/>
            <w:vAlign w:val="center"/>
          </w:tcPr>
          <w:p w:rsidR="001A09B4" w:rsidRDefault="001A09B4" w:rsidP="007C0F3D">
            <w:pPr>
              <w:adjustRightInd w:val="0"/>
              <w:snapToGrid w:val="0"/>
              <w:jc w:val="center"/>
              <w:rPr>
                <w:b/>
                <w:bCs/>
                <w:szCs w:val="21"/>
              </w:rPr>
            </w:pPr>
            <w:r>
              <w:rPr>
                <w:rFonts w:hint="eastAsia"/>
                <w:b/>
                <w:bCs/>
                <w:szCs w:val="21"/>
              </w:rPr>
              <w:t>课程名称</w:t>
            </w:r>
          </w:p>
        </w:tc>
        <w:tc>
          <w:tcPr>
            <w:tcW w:w="2229" w:type="dxa"/>
            <w:vAlign w:val="center"/>
          </w:tcPr>
          <w:p w:rsidR="001A09B4" w:rsidRDefault="001A09B4" w:rsidP="007C0F3D">
            <w:pPr>
              <w:adjustRightInd w:val="0"/>
              <w:snapToGrid w:val="0"/>
              <w:jc w:val="center"/>
              <w:rPr>
                <w:b/>
                <w:bCs/>
                <w:szCs w:val="21"/>
              </w:rPr>
            </w:pPr>
            <w:r>
              <w:rPr>
                <w:rFonts w:hint="eastAsia"/>
                <w:b/>
                <w:bCs/>
                <w:szCs w:val="21"/>
              </w:rPr>
              <w:t>课程目标</w:t>
            </w:r>
          </w:p>
        </w:tc>
        <w:tc>
          <w:tcPr>
            <w:tcW w:w="3141" w:type="dxa"/>
            <w:vAlign w:val="center"/>
          </w:tcPr>
          <w:p w:rsidR="001A09B4" w:rsidRDefault="001A09B4" w:rsidP="007C0F3D">
            <w:pPr>
              <w:adjustRightInd w:val="0"/>
              <w:snapToGrid w:val="0"/>
              <w:jc w:val="center"/>
              <w:rPr>
                <w:b/>
                <w:bCs/>
                <w:szCs w:val="21"/>
              </w:rPr>
            </w:pPr>
            <w:r>
              <w:rPr>
                <w:rFonts w:hint="eastAsia"/>
                <w:b/>
                <w:bCs/>
                <w:szCs w:val="21"/>
              </w:rPr>
              <w:t>主要教学内容和教学要求</w:t>
            </w:r>
          </w:p>
        </w:tc>
        <w:tc>
          <w:tcPr>
            <w:tcW w:w="688" w:type="dxa"/>
            <w:vAlign w:val="center"/>
          </w:tcPr>
          <w:p w:rsidR="001A09B4" w:rsidRDefault="001A09B4" w:rsidP="007C0F3D">
            <w:pPr>
              <w:adjustRightInd w:val="0"/>
              <w:snapToGrid w:val="0"/>
              <w:jc w:val="center"/>
              <w:rPr>
                <w:b/>
                <w:bCs/>
                <w:szCs w:val="21"/>
              </w:rPr>
            </w:pPr>
            <w:r>
              <w:rPr>
                <w:rFonts w:hint="eastAsia"/>
                <w:b/>
                <w:bCs/>
                <w:szCs w:val="21"/>
              </w:rPr>
              <w:t>学时</w:t>
            </w:r>
          </w:p>
        </w:tc>
      </w:tr>
      <w:tr w:rsidR="001A09B4" w:rsidTr="007C0F3D">
        <w:tc>
          <w:tcPr>
            <w:tcW w:w="601" w:type="dxa"/>
            <w:vAlign w:val="center"/>
          </w:tcPr>
          <w:p w:rsidR="001A09B4" w:rsidRDefault="001A09B4" w:rsidP="007C0F3D">
            <w:pPr>
              <w:spacing w:line="360" w:lineRule="auto"/>
              <w:jc w:val="center"/>
              <w:rPr>
                <w:szCs w:val="21"/>
              </w:rPr>
            </w:pPr>
            <w:r>
              <w:rPr>
                <w:rFonts w:hint="eastAsia"/>
                <w:szCs w:val="21"/>
              </w:rPr>
              <w:t>1</w:t>
            </w:r>
          </w:p>
        </w:tc>
        <w:tc>
          <w:tcPr>
            <w:tcW w:w="1637" w:type="dxa"/>
            <w:vAlign w:val="center"/>
          </w:tcPr>
          <w:p w:rsidR="001A09B4" w:rsidRDefault="001A09B4" w:rsidP="007C0F3D">
            <w:pPr>
              <w:spacing w:line="360" w:lineRule="auto"/>
              <w:jc w:val="center"/>
              <w:rPr>
                <w:szCs w:val="21"/>
              </w:rPr>
            </w:pPr>
            <w:r>
              <w:rPr>
                <w:rFonts w:ascii="宋体" w:hAnsi="宋体" w:hint="eastAsia"/>
                <w:szCs w:val="21"/>
              </w:rPr>
              <w:t>手机维修</w:t>
            </w:r>
          </w:p>
        </w:tc>
        <w:tc>
          <w:tcPr>
            <w:tcW w:w="2229" w:type="dxa"/>
          </w:tcPr>
          <w:p w:rsidR="001A09B4" w:rsidRDefault="001A09B4" w:rsidP="007C0F3D">
            <w:pPr>
              <w:rPr>
                <w:rFonts w:ascii="仿宋" w:eastAsia="仿宋" w:hAnsi="仿宋" w:cs="仿宋"/>
              </w:rPr>
            </w:pPr>
            <w:r>
              <w:rPr>
                <w:rFonts w:ascii="仿宋" w:eastAsia="仿宋" w:hAnsi="仿宋" w:cs="仿宋" w:hint="eastAsia"/>
                <w:szCs w:val="21"/>
              </w:rPr>
              <w:t>1、 了解手机最新发展动态及移动通信技术发展的总体趋势。</w:t>
            </w:r>
          </w:p>
          <w:p w:rsidR="001A09B4" w:rsidRDefault="001A09B4" w:rsidP="007C0F3D">
            <w:pPr>
              <w:rPr>
                <w:rFonts w:ascii="仿宋" w:eastAsia="仿宋" w:hAnsi="仿宋" w:cs="仿宋"/>
                <w:szCs w:val="21"/>
              </w:rPr>
            </w:pPr>
            <w:r>
              <w:rPr>
                <w:rFonts w:ascii="仿宋" w:eastAsia="仿宋" w:hAnsi="仿宋" w:cs="仿宋" w:hint="eastAsia"/>
                <w:szCs w:val="21"/>
              </w:rPr>
              <w:t>2、 掌握移动通信网的组成、工作方式及频段分配。</w:t>
            </w:r>
          </w:p>
          <w:p w:rsidR="001A09B4" w:rsidRDefault="001A09B4" w:rsidP="007C0F3D">
            <w:pPr>
              <w:rPr>
                <w:rFonts w:ascii="仿宋" w:eastAsia="仿宋" w:hAnsi="仿宋" w:cs="仿宋"/>
                <w:szCs w:val="21"/>
              </w:rPr>
            </w:pPr>
            <w:r>
              <w:rPr>
                <w:rFonts w:ascii="仿宋" w:eastAsia="仿宋" w:hAnsi="仿宋" w:cs="仿宋" w:hint="eastAsia"/>
                <w:szCs w:val="21"/>
              </w:rPr>
              <w:t>3、 理解移动通信系统中使用的多址接入技术、语音处理技术及调制解调技术。</w:t>
            </w:r>
          </w:p>
          <w:p w:rsidR="001A09B4" w:rsidRDefault="001A09B4" w:rsidP="007C0F3D">
            <w:pPr>
              <w:rPr>
                <w:rFonts w:ascii="仿宋" w:eastAsia="仿宋" w:hAnsi="仿宋" w:cs="仿宋"/>
                <w:szCs w:val="21"/>
              </w:rPr>
            </w:pPr>
            <w:r>
              <w:rPr>
                <w:rFonts w:ascii="仿宋" w:eastAsia="仿宋" w:hAnsi="仿宋" w:cs="仿宋" w:hint="eastAsia"/>
                <w:szCs w:val="21"/>
              </w:rPr>
              <w:t>4、了解最新用户通信终端设备。</w:t>
            </w:r>
          </w:p>
          <w:p w:rsidR="001A09B4" w:rsidRDefault="001A09B4" w:rsidP="007C0F3D">
            <w:pPr>
              <w:rPr>
                <w:rFonts w:ascii="仿宋" w:eastAsia="仿宋" w:hAnsi="仿宋" w:cs="仿宋"/>
                <w:szCs w:val="21"/>
              </w:rPr>
            </w:pPr>
            <w:r>
              <w:rPr>
                <w:rFonts w:ascii="仿宋" w:eastAsia="仿宋" w:hAnsi="仿宋" w:cs="仿宋" w:hint="eastAsia"/>
                <w:szCs w:val="21"/>
              </w:rPr>
              <w:t>5、 掌握手机基本电路的组成及工作原理。</w:t>
            </w:r>
          </w:p>
          <w:p w:rsidR="001A09B4" w:rsidRDefault="001A09B4" w:rsidP="007C0F3D">
            <w:pPr>
              <w:rPr>
                <w:rFonts w:ascii="仿宋" w:eastAsia="仿宋" w:hAnsi="仿宋" w:cs="仿宋"/>
                <w:szCs w:val="21"/>
              </w:rPr>
            </w:pPr>
            <w:r>
              <w:rPr>
                <w:rFonts w:ascii="仿宋" w:eastAsia="仿宋" w:hAnsi="仿宋" w:cs="仿宋" w:hint="eastAsia"/>
                <w:szCs w:val="21"/>
              </w:rPr>
              <w:t>6、 掌握诺基亚8210、摩托罗拉V60、三星T108等典型手机的组成及工作原理。</w:t>
            </w:r>
          </w:p>
          <w:p w:rsidR="001A09B4" w:rsidRDefault="001A09B4" w:rsidP="007C0F3D">
            <w:pPr>
              <w:rPr>
                <w:rFonts w:ascii="仿宋" w:eastAsia="仿宋" w:hAnsi="仿宋" w:cs="仿宋"/>
                <w:szCs w:val="21"/>
              </w:rPr>
            </w:pPr>
            <w:r>
              <w:rPr>
                <w:rFonts w:ascii="仿宋" w:eastAsia="仿宋" w:hAnsi="仿宋" w:cs="仿宋" w:hint="eastAsia"/>
                <w:szCs w:val="21"/>
              </w:rPr>
              <w:t>7、 掌握诺基亚8210、摩托罗拉V60、三星</w:t>
            </w:r>
            <w:r>
              <w:rPr>
                <w:rFonts w:ascii="仿宋" w:eastAsia="仿宋" w:hAnsi="仿宋" w:cs="仿宋" w:hint="eastAsia"/>
                <w:szCs w:val="21"/>
              </w:rPr>
              <w:lastRenderedPageBreak/>
              <w:t>T108等典型手机故障分析与维修方法。</w:t>
            </w:r>
          </w:p>
          <w:p w:rsidR="001A09B4" w:rsidRDefault="001A09B4" w:rsidP="007C0F3D">
            <w:pPr>
              <w:rPr>
                <w:rFonts w:ascii="仿宋" w:eastAsia="仿宋" w:hAnsi="仿宋" w:cs="仿宋"/>
                <w:szCs w:val="21"/>
              </w:rPr>
            </w:pPr>
            <w:r>
              <w:rPr>
                <w:rFonts w:ascii="仿宋" w:eastAsia="仿宋" w:hAnsi="仿宋" w:cs="仿宋" w:hint="eastAsia"/>
                <w:szCs w:val="21"/>
              </w:rPr>
              <w:t>8、 掌握维修手机基本工具的使用方法。</w:t>
            </w:r>
          </w:p>
          <w:p w:rsidR="001A09B4" w:rsidRDefault="001A09B4" w:rsidP="007C0F3D">
            <w:pPr>
              <w:rPr>
                <w:rFonts w:ascii="仿宋" w:eastAsia="仿宋" w:hAnsi="仿宋" w:cs="仿宋"/>
                <w:szCs w:val="21"/>
              </w:rPr>
            </w:pPr>
            <w:r>
              <w:rPr>
                <w:rFonts w:ascii="仿宋" w:eastAsia="仿宋" w:hAnsi="仿宋" w:cs="仿宋" w:hint="eastAsia"/>
                <w:szCs w:val="21"/>
              </w:rPr>
              <w:t>9、 掌握电容、电阻、电感、二极管、三极管、场效应管等电子元器件的工作原理及特征。</w:t>
            </w:r>
          </w:p>
          <w:p w:rsidR="001A09B4" w:rsidRDefault="001A09B4" w:rsidP="007C0F3D">
            <w:pPr>
              <w:rPr>
                <w:rFonts w:ascii="仿宋" w:eastAsia="仿宋" w:hAnsi="仿宋" w:cs="仿宋"/>
                <w:szCs w:val="21"/>
              </w:rPr>
            </w:pPr>
            <w:r>
              <w:rPr>
                <w:rFonts w:ascii="仿宋" w:eastAsia="仿宋" w:hAnsi="仿宋" w:cs="仿宋" w:hint="eastAsia"/>
                <w:szCs w:val="21"/>
              </w:rPr>
              <w:t>10、掌握手机拆装方法、手机基本元器件及BGA集成芯片的拆焊方法。</w:t>
            </w:r>
          </w:p>
          <w:p w:rsidR="001A09B4" w:rsidRDefault="001A09B4" w:rsidP="007C0F3D">
            <w:pPr>
              <w:widowControl/>
              <w:shd w:val="clear" w:color="auto" w:fill="FFFFFF"/>
              <w:adjustRightInd w:val="0"/>
              <w:snapToGrid w:val="0"/>
              <w:ind w:firstLineChars="100" w:firstLine="210"/>
              <w:jc w:val="left"/>
              <w:rPr>
                <w:rFonts w:ascii="仿宋" w:eastAsia="仿宋" w:hAnsi="仿宋" w:cs="仿宋"/>
                <w:kern w:val="0"/>
                <w:szCs w:val="21"/>
              </w:rPr>
            </w:pPr>
          </w:p>
        </w:tc>
        <w:tc>
          <w:tcPr>
            <w:tcW w:w="3141" w:type="dxa"/>
          </w:tcPr>
          <w:p w:rsidR="001A09B4" w:rsidRDefault="001A09B4" w:rsidP="007C0F3D">
            <w:pPr>
              <w:widowControl/>
              <w:shd w:val="clear" w:color="auto" w:fill="FFFFFF"/>
              <w:tabs>
                <w:tab w:val="center" w:pos="1462"/>
              </w:tabs>
              <w:adjustRightInd w:val="0"/>
              <w:snapToGrid w:val="0"/>
              <w:ind w:firstLineChars="100" w:firstLine="211"/>
              <w:jc w:val="left"/>
              <w:rPr>
                <w:rFonts w:ascii="仿宋" w:eastAsia="仿宋" w:hAnsi="仿宋" w:cs="仿宋"/>
                <w:b/>
                <w:bCs/>
                <w:kern w:val="0"/>
                <w:szCs w:val="21"/>
              </w:rPr>
            </w:pPr>
            <w:r>
              <w:rPr>
                <w:rFonts w:ascii="仿宋" w:eastAsia="仿宋" w:hAnsi="仿宋" w:cs="仿宋" w:hint="eastAsia"/>
                <w:b/>
                <w:bCs/>
                <w:kern w:val="0"/>
                <w:szCs w:val="21"/>
              </w:rPr>
              <w:lastRenderedPageBreak/>
              <w:t>主要内容：</w:t>
            </w:r>
            <w:r>
              <w:rPr>
                <w:rFonts w:ascii="仿宋" w:eastAsia="仿宋" w:hAnsi="仿宋" w:cs="仿宋" w:hint="eastAsia"/>
                <w:b/>
                <w:bCs/>
                <w:kern w:val="0"/>
                <w:szCs w:val="21"/>
              </w:rPr>
              <w:tab/>
            </w:r>
          </w:p>
          <w:p w:rsidR="001A09B4" w:rsidRDefault="001A09B4" w:rsidP="007C0F3D">
            <w:pPr>
              <w:rPr>
                <w:rFonts w:ascii="仿宋" w:eastAsia="仿宋" w:hAnsi="仿宋" w:cs="仿宋"/>
              </w:rPr>
            </w:pPr>
            <w:r>
              <w:rPr>
                <w:rFonts w:ascii="仿宋" w:eastAsia="仿宋" w:hAnsi="仿宋" w:cs="仿宋" w:hint="eastAsia"/>
                <w:szCs w:val="21"/>
              </w:rPr>
              <w:t>1、 了解手机最新发展动态及移动通信技术发展的总体趋势。</w:t>
            </w:r>
          </w:p>
          <w:p w:rsidR="001A09B4" w:rsidRDefault="001A09B4" w:rsidP="007C0F3D">
            <w:pPr>
              <w:rPr>
                <w:rFonts w:ascii="仿宋" w:eastAsia="仿宋" w:hAnsi="仿宋" w:cs="仿宋"/>
                <w:szCs w:val="21"/>
              </w:rPr>
            </w:pPr>
            <w:r>
              <w:rPr>
                <w:rFonts w:ascii="仿宋" w:eastAsia="仿宋" w:hAnsi="仿宋" w:cs="仿宋" w:hint="eastAsia"/>
                <w:szCs w:val="21"/>
              </w:rPr>
              <w:t>2、 掌握移动通信网的组成、工作方式及频段分配。</w:t>
            </w:r>
          </w:p>
          <w:p w:rsidR="001A09B4" w:rsidRDefault="001A09B4" w:rsidP="007C0F3D">
            <w:pPr>
              <w:rPr>
                <w:rFonts w:ascii="仿宋" w:eastAsia="仿宋" w:hAnsi="仿宋" w:cs="仿宋"/>
                <w:szCs w:val="21"/>
              </w:rPr>
            </w:pPr>
            <w:r>
              <w:rPr>
                <w:rFonts w:ascii="仿宋" w:eastAsia="仿宋" w:hAnsi="仿宋" w:cs="仿宋" w:hint="eastAsia"/>
                <w:szCs w:val="21"/>
              </w:rPr>
              <w:t>3、 理解移动通信系统中使用的多址接入技术、语音处理技术及调制解调技术。</w:t>
            </w:r>
          </w:p>
          <w:p w:rsidR="001A09B4" w:rsidRDefault="001A09B4" w:rsidP="007C0F3D">
            <w:pPr>
              <w:rPr>
                <w:rFonts w:ascii="仿宋" w:eastAsia="仿宋" w:hAnsi="仿宋" w:cs="仿宋"/>
                <w:szCs w:val="21"/>
              </w:rPr>
            </w:pPr>
            <w:r>
              <w:rPr>
                <w:rFonts w:ascii="仿宋" w:eastAsia="仿宋" w:hAnsi="仿宋" w:cs="仿宋" w:hint="eastAsia"/>
                <w:szCs w:val="21"/>
              </w:rPr>
              <w:t>4、了解最新用户通信终端设备。</w:t>
            </w:r>
          </w:p>
          <w:p w:rsidR="001A09B4" w:rsidRDefault="001A09B4" w:rsidP="007C0F3D">
            <w:pPr>
              <w:rPr>
                <w:rFonts w:ascii="仿宋" w:eastAsia="仿宋" w:hAnsi="仿宋" w:cs="仿宋"/>
                <w:szCs w:val="21"/>
              </w:rPr>
            </w:pPr>
            <w:r>
              <w:rPr>
                <w:rFonts w:ascii="仿宋" w:eastAsia="仿宋" w:hAnsi="仿宋" w:cs="仿宋" w:hint="eastAsia"/>
                <w:szCs w:val="21"/>
              </w:rPr>
              <w:t>5、 掌握手机基本电路的组成及工作原理。</w:t>
            </w:r>
          </w:p>
          <w:p w:rsidR="001A09B4" w:rsidRDefault="001A09B4" w:rsidP="007C0F3D">
            <w:pPr>
              <w:rPr>
                <w:rFonts w:ascii="仿宋" w:eastAsia="仿宋" w:hAnsi="仿宋" w:cs="仿宋"/>
                <w:szCs w:val="21"/>
              </w:rPr>
            </w:pPr>
            <w:r>
              <w:rPr>
                <w:rFonts w:ascii="仿宋" w:eastAsia="仿宋" w:hAnsi="仿宋" w:cs="仿宋" w:hint="eastAsia"/>
                <w:szCs w:val="21"/>
              </w:rPr>
              <w:t>6、 掌握诺基亚8210、摩托罗拉V60、三星T108等典型手机的组成及工作原理。</w:t>
            </w:r>
          </w:p>
          <w:p w:rsidR="001A09B4" w:rsidRDefault="001A09B4" w:rsidP="007C0F3D">
            <w:pPr>
              <w:rPr>
                <w:rFonts w:ascii="仿宋" w:eastAsia="仿宋" w:hAnsi="仿宋" w:cs="仿宋"/>
                <w:szCs w:val="21"/>
              </w:rPr>
            </w:pPr>
            <w:r>
              <w:rPr>
                <w:rFonts w:ascii="仿宋" w:eastAsia="仿宋" w:hAnsi="仿宋" w:cs="仿宋" w:hint="eastAsia"/>
                <w:szCs w:val="21"/>
              </w:rPr>
              <w:t>7、 掌握诺基亚8210、摩托罗拉V60、三星T108等典型手机故障分析与维修方法。</w:t>
            </w:r>
          </w:p>
          <w:p w:rsidR="001A09B4" w:rsidRDefault="001A09B4" w:rsidP="007C0F3D">
            <w:pPr>
              <w:rPr>
                <w:rFonts w:ascii="仿宋" w:eastAsia="仿宋" w:hAnsi="仿宋" w:cs="仿宋"/>
                <w:szCs w:val="21"/>
              </w:rPr>
            </w:pPr>
            <w:r>
              <w:rPr>
                <w:rFonts w:ascii="仿宋" w:eastAsia="仿宋" w:hAnsi="仿宋" w:cs="仿宋" w:hint="eastAsia"/>
                <w:szCs w:val="21"/>
              </w:rPr>
              <w:t>8、 掌握维修手机基本工具的使用方法。</w:t>
            </w:r>
          </w:p>
          <w:p w:rsidR="001A09B4" w:rsidRDefault="001A09B4" w:rsidP="007C0F3D">
            <w:pPr>
              <w:rPr>
                <w:rFonts w:ascii="仿宋" w:eastAsia="仿宋" w:hAnsi="仿宋" w:cs="仿宋"/>
                <w:szCs w:val="21"/>
              </w:rPr>
            </w:pPr>
            <w:r>
              <w:rPr>
                <w:rFonts w:ascii="仿宋" w:eastAsia="仿宋" w:hAnsi="仿宋" w:cs="仿宋" w:hint="eastAsia"/>
                <w:szCs w:val="21"/>
              </w:rPr>
              <w:t>9、 掌握电容、电阻、电感、二</w:t>
            </w:r>
            <w:r>
              <w:rPr>
                <w:rFonts w:ascii="仿宋" w:eastAsia="仿宋" w:hAnsi="仿宋" w:cs="仿宋" w:hint="eastAsia"/>
                <w:szCs w:val="21"/>
              </w:rPr>
              <w:lastRenderedPageBreak/>
              <w:t>极管、三极管、场效应管等电子元器件的工作原理及特征。</w:t>
            </w:r>
          </w:p>
          <w:p w:rsidR="001A09B4" w:rsidRDefault="001A09B4" w:rsidP="007C0F3D">
            <w:pPr>
              <w:rPr>
                <w:rFonts w:ascii="仿宋" w:eastAsia="仿宋" w:hAnsi="仿宋" w:cs="仿宋"/>
                <w:szCs w:val="21"/>
              </w:rPr>
            </w:pPr>
            <w:r>
              <w:rPr>
                <w:rFonts w:ascii="仿宋" w:eastAsia="仿宋" w:hAnsi="仿宋" w:cs="仿宋" w:hint="eastAsia"/>
                <w:szCs w:val="21"/>
              </w:rPr>
              <w:t>10、掌握手机拆装方法、手机基本元器件及BGA集成芯片的拆焊方法。</w:t>
            </w:r>
          </w:p>
          <w:p w:rsidR="001A09B4" w:rsidRDefault="001A09B4" w:rsidP="007C0F3D">
            <w:pPr>
              <w:spacing w:line="360" w:lineRule="auto"/>
              <w:rPr>
                <w:rFonts w:ascii="仿宋" w:eastAsia="仿宋" w:hAnsi="仿宋" w:cs="仿宋"/>
                <w:b/>
                <w:bCs/>
                <w:kern w:val="0"/>
                <w:szCs w:val="21"/>
              </w:rPr>
            </w:pPr>
            <w:r>
              <w:rPr>
                <w:rFonts w:ascii="仿宋" w:eastAsia="仿宋" w:hAnsi="仿宋" w:cs="仿宋" w:hint="eastAsia"/>
                <w:b/>
                <w:bCs/>
                <w:kern w:val="0"/>
                <w:szCs w:val="21"/>
              </w:rPr>
              <w:t>教学要求：</w:t>
            </w:r>
          </w:p>
          <w:p w:rsidR="001A09B4" w:rsidRDefault="001A09B4" w:rsidP="007C0F3D">
            <w:pPr>
              <w:numPr>
                <w:ilvl w:val="0"/>
                <w:numId w:val="26"/>
              </w:numPr>
              <w:rPr>
                <w:rFonts w:ascii="仿宋" w:eastAsia="仿宋" w:hAnsi="仿宋" w:cs="仿宋"/>
                <w:szCs w:val="21"/>
              </w:rPr>
            </w:pPr>
            <w:r>
              <w:rPr>
                <w:rFonts w:ascii="仿宋" w:eastAsia="仿宋" w:hAnsi="仿宋" w:cs="仿宋" w:hint="eastAsia"/>
                <w:szCs w:val="21"/>
              </w:rPr>
              <w:t>更换屏幕</w:t>
            </w:r>
          </w:p>
          <w:p w:rsidR="001A09B4" w:rsidRDefault="001A09B4" w:rsidP="007C0F3D">
            <w:pPr>
              <w:numPr>
                <w:ilvl w:val="0"/>
                <w:numId w:val="26"/>
              </w:numPr>
              <w:rPr>
                <w:rFonts w:ascii="仿宋" w:eastAsia="仿宋" w:hAnsi="仿宋" w:cs="仿宋"/>
                <w:szCs w:val="21"/>
              </w:rPr>
            </w:pPr>
            <w:r>
              <w:rPr>
                <w:rFonts w:ascii="仿宋" w:eastAsia="仿宋" w:hAnsi="仿宋" w:cs="仿宋" w:hint="eastAsia"/>
                <w:szCs w:val="21"/>
              </w:rPr>
              <w:t>电源部分维修</w:t>
            </w:r>
          </w:p>
          <w:p w:rsidR="001A09B4" w:rsidRDefault="001A09B4" w:rsidP="007C0F3D">
            <w:pPr>
              <w:numPr>
                <w:ilvl w:val="0"/>
                <w:numId w:val="26"/>
              </w:numPr>
              <w:rPr>
                <w:rFonts w:ascii="仿宋" w:eastAsia="仿宋" w:hAnsi="仿宋" w:cs="仿宋"/>
                <w:szCs w:val="21"/>
              </w:rPr>
            </w:pPr>
            <w:r>
              <w:rPr>
                <w:rFonts w:ascii="仿宋" w:eastAsia="仿宋" w:hAnsi="仿宋" w:cs="仿宋" w:hint="eastAsia"/>
                <w:szCs w:val="21"/>
              </w:rPr>
              <w:t>信号部分维修</w:t>
            </w:r>
          </w:p>
          <w:p w:rsidR="001A09B4" w:rsidRDefault="001A09B4" w:rsidP="007C0F3D">
            <w:pPr>
              <w:numPr>
                <w:ilvl w:val="0"/>
                <w:numId w:val="26"/>
              </w:numPr>
              <w:rPr>
                <w:sz w:val="24"/>
              </w:rPr>
            </w:pPr>
            <w:r>
              <w:rPr>
                <w:rFonts w:ascii="仿宋" w:eastAsia="仿宋" w:hAnsi="仿宋" w:cs="仿宋" w:hint="eastAsia"/>
                <w:szCs w:val="21"/>
              </w:rPr>
              <w:t>刷机</w:t>
            </w:r>
          </w:p>
        </w:tc>
        <w:tc>
          <w:tcPr>
            <w:tcW w:w="688" w:type="dxa"/>
            <w:vAlign w:val="center"/>
          </w:tcPr>
          <w:p w:rsidR="001A09B4" w:rsidRDefault="001A09B4" w:rsidP="007C0F3D">
            <w:pPr>
              <w:spacing w:line="360" w:lineRule="auto"/>
              <w:ind w:firstLineChars="50" w:firstLine="120"/>
              <w:rPr>
                <w:sz w:val="24"/>
              </w:rPr>
            </w:pPr>
          </w:p>
        </w:tc>
      </w:tr>
      <w:tr w:rsidR="001A09B4" w:rsidTr="007C0F3D">
        <w:tc>
          <w:tcPr>
            <w:tcW w:w="7608" w:type="dxa"/>
            <w:gridSpan w:val="4"/>
            <w:vAlign w:val="center"/>
          </w:tcPr>
          <w:p w:rsidR="001A09B4" w:rsidRDefault="001A09B4" w:rsidP="007C0F3D">
            <w:pPr>
              <w:widowControl/>
              <w:shd w:val="clear" w:color="auto" w:fill="FFFFFF"/>
              <w:adjustRightInd w:val="0"/>
              <w:snapToGrid w:val="0"/>
              <w:jc w:val="center"/>
              <w:rPr>
                <w:rFonts w:ascii="仿宋" w:eastAsia="仿宋" w:hAnsi="仿宋" w:cs="仿宋"/>
                <w:b/>
                <w:bCs/>
                <w:kern w:val="0"/>
                <w:szCs w:val="21"/>
              </w:rPr>
            </w:pPr>
            <w:r>
              <w:rPr>
                <w:rFonts w:ascii="仿宋" w:eastAsia="仿宋" w:hAnsi="仿宋" w:cs="仿宋" w:hint="eastAsia"/>
                <w:b/>
                <w:bCs/>
                <w:kern w:val="0"/>
                <w:szCs w:val="21"/>
              </w:rPr>
              <w:lastRenderedPageBreak/>
              <w:t>合计</w:t>
            </w:r>
          </w:p>
        </w:tc>
        <w:tc>
          <w:tcPr>
            <w:tcW w:w="688" w:type="dxa"/>
            <w:vAlign w:val="center"/>
          </w:tcPr>
          <w:p w:rsidR="001A09B4" w:rsidRDefault="001A09B4" w:rsidP="007C0F3D">
            <w:pPr>
              <w:spacing w:line="360" w:lineRule="auto"/>
              <w:ind w:firstLineChars="50" w:firstLine="120"/>
              <w:jc w:val="center"/>
              <w:rPr>
                <w:sz w:val="24"/>
              </w:rPr>
            </w:pPr>
            <w:r>
              <w:rPr>
                <w:sz w:val="24"/>
              </w:rPr>
              <w:t>252</w:t>
            </w:r>
          </w:p>
        </w:tc>
      </w:tr>
    </w:tbl>
    <w:p w:rsidR="001A09B4" w:rsidRDefault="001A09B4" w:rsidP="001A09B4">
      <w:pPr>
        <w:adjustRightInd w:val="0"/>
        <w:snapToGrid w:val="0"/>
        <w:rPr>
          <w:rFonts w:ascii="黑体" w:eastAsia="黑体" w:hAnsi="黑体"/>
          <w:b/>
          <w:sz w:val="28"/>
          <w:szCs w:val="28"/>
        </w:rPr>
      </w:pPr>
    </w:p>
    <w:p w:rsidR="001A09B4" w:rsidRDefault="001A09B4" w:rsidP="001A09B4">
      <w:pPr>
        <w:adjustRightInd w:val="0"/>
        <w:snapToGrid w:val="0"/>
        <w:spacing w:beforeLines="50" w:before="156" w:line="360" w:lineRule="auto"/>
        <w:ind w:firstLineChars="200" w:firstLine="480"/>
        <w:jc w:val="center"/>
        <w:rPr>
          <w:rFonts w:ascii="黑体" w:eastAsia="仿宋" w:hAnsi="黑体"/>
          <w:b/>
          <w:sz w:val="28"/>
          <w:szCs w:val="28"/>
        </w:rPr>
      </w:pPr>
      <w:r>
        <w:rPr>
          <w:rFonts w:ascii="仿宋" w:eastAsia="仿宋" w:hAnsi="仿宋" w:cs="仿宋" w:hint="eastAsia"/>
          <w:sz w:val="24"/>
        </w:rPr>
        <w:t>表</w:t>
      </w:r>
      <w:r>
        <w:rPr>
          <w:rFonts w:ascii="仿宋" w:eastAsia="仿宋" w:hAnsi="仿宋" w:cs="仿宋"/>
          <w:sz w:val="24"/>
        </w:rPr>
        <w:t>7</w:t>
      </w:r>
      <w:r>
        <w:rPr>
          <w:rFonts w:ascii="仿宋" w:eastAsia="仿宋" w:hAnsi="仿宋" w:cs="仿宋" w:hint="eastAsia"/>
          <w:sz w:val="24"/>
        </w:rPr>
        <w:t>：专业选修课开设情况一览表</w:t>
      </w:r>
    </w:p>
    <w:p w:rsidR="001A09B4" w:rsidRDefault="001A09B4" w:rsidP="001A09B4">
      <w:pPr>
        <w:adjustRightInd w:val="0"/>
        <w:snapToGrid w:val="0"/>
        <w:spacing w:beforeLines="50" w:before="156" w:line="360" w:lineRule="auto"/>
        <w:rPr>
          <w:rFonts w:ascii="黑体" w:eastAsia="黑体" w:hAnsi="黑体"/>
          <w:b/>
          <w:sz w:val="28"/>
          <w:szCs w:val="28"/>
        </w:rPr>
      </w:pPr>
      <w:r>
        <w:rPr>
          <w:rFonts w:ascii="黑体" w:eastAsia="黑体" w:hAnsi="黑体"/>
          <w:b/>
          <w:sz w:val="28"/>
          <w:szCs w:val="28"/>
        </w:rPr>
        <w:t>3</w:t>
      </w:r>
      <w:r>
        <w:rPr>
          <w:rFonts w:ascii="黑体" w:eastAsia="黑体" w:hAnsi="黑体" w:hint="eastAsia"/>
          <w:b/>
          <w:sz w:val="28"/>
          <w:szCs w:val="28"/>
        </w:rPr>
        <w:t>.专业实践课</w:t>
      </w:r>
    </w:p>
    <w:p w:rsidR="001A09B4" w:rsidRDefault="001A09B4" w:rsidP="001A09B4">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（1）认知实习（36学时）</w:t>
      </w:r>
    </w:p>
    <w:p w:rsidR="001A09B4" w:rsidRDefault="001A09B4" w:rsidP="001A09B4">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为增强学生对职业和岗位的认知，提高学生对专业学习的兴趣。在第1学期组织学生到校企合作计算机动漫与游戏制作企业进行认知岗位的实习，让学生对企业文化知识、岗位能力基本要求等有一定的了解，增强学生学习专业知识和掌握专业技能的信心，为后继学习专业知识和专业技能奠定坚实的基础。</w:t>
      </w:r>
    </w:p>
    <w:p w:rsidR="001A09B4" w:rsidRDefault="001A09B4" w:rsidP="001A09B4">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（2）跟岗实习（</w:t>
      </w:r>
      <w:r>
        <w:rPr>
          <w:rFonts w:ascii="仿宋" w:eastAsia="仿宋" w:hAnsi="仿宋" w:cs="仿宋"/>
          <w:color w:val="000000"/>
          <w:sz w:val="28"/>
          <w:szCs w:val="28"/>
        </w:rPr>
        <w:t>98</w:t>
      </w:r>
      <w:r>
        <w:rPr>
          <w:rFonts w:ascii="仿宋" w:eastAsia="仿宋" w:hAnsi="仿宋" w:cs="仿宋" w:hint="eastAsia"/>
          <w:color w:val="000000"/>
          <w:sz w:val="28"/>
          <w:szCs w:val="28"/>
        </w:rPr>
        <w:t>学时）</w:t>
      </w:r>
    </w:p>
    <w:p w:rsidR="001A09B4" w:rsidRDefault="001A09B4" w:rsidP="001A09B4">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为提升实训质量，提高学生实践动手能力，依据企业岗位需求和学生课程学习情况，在第4—5学期集中或分散组织学生到计算机动漫</w:t>
      </w:r>
      <w:r>
        <w:rPr>
          <w:rFonts w:ascii="仿宋" w:eastAsia="仿宋" w:hAnsi="仿宋" w:cs="仿宋"/>
          <w:color w:val="000000"/>
          <w:sz w:val="28"/>
          <w:szCs w:val="28"/>
        </w:rPr>
        <w:t>与游戏</w:t>
      </w:r>
      <w:r>
        <w:rPr>
          <w:rFonts w:ascii="仿宋" w:eastAsia="仿宋" w:hAnsi="仿宋" w:cs="仿宋" w:hint="eastAsia"/>
          <w:color w:val="000000"/>
          <w:sz w:val="28"/>
          <w:szCs w:val="28"/>
        </w:rPr>
        <w:t>相关企业进行跟岗实训，将课堂实训技能转化为企业操作技能。本校专业教师应与企业教师进行有效配合，以学生个人是否能独立完成计算机动漫与游戏制作企业实战项目和企业商业项目作为考核目标，使学生能够较快地掌握实训技能。</w:t>
      </w:r>
    </w:p>
    <w:p w:rsidR="001A09B4" w:rsidRDefault="001A09B4" w:rsidP="001A09B4">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color w:val="000000"/>
          <w:sz w:val="28"/>
          <w:szCs w:val="28"/>
        </w:rPr>
        <w:t>3</w:t>
      </w:r>
      <w:r>
        <w:rPr>
          <w:rFonts w:ascii="仿宋" w:eastAsia="仿宋" w:hAnsi="仿宋" w:cs="仿宋" w:hint="eastAsia"/>
          <w:color w:val="000000"/>
          <w:sz w:val="28"/>
          <w:szCs w:val="28"/>
        </w:rPr>
        <w:t>）理实一体课程（</w:t>
      </w:r>
      <w:r>
        <w:rPr>
          <w:rFonts w:ascii="仿宋" w:eastAsia="仿宋" w:hAnsi="仿宋" w:cs="仿宋"/>
          <w:color w:val="000000"/>
          <w:sz w:val="28"/>
          <w:szCs w:val="28"/>
        </w:rPr>
        <w:t>1370</w:t>
      </w:r>
      <w:r>
        <w:rPr>
          <w:rFonts w:ascii="仿宋" w:eastAsia="仿宋" w:hAnsi="仿宋" w:cs="仿宋" w:hint="eastAsia"/>
          <w:color w:val="000000"/>
          <w:sz w:val="28"/>
          <w:szCs w:val="28"/>
        </w:rPr>
        <w:t>学时）</w:t>
      </w:r>
    </w:p>
    <w:p w:rsidR="001A09B4" w:rsidRDefault="001A09B4" w:rsidP="001A09B4">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包括专业核心课程、专业技能课程和专业选修课程的理实一体教学，其实践课时数统计表见下表：</w:t>
      </w:r>
    </w:p>
    <w:p w:rsidR="001A09B4" w:rsidRDefault="001A09B4" w:rsidP="001A09B4">
      <w:pPr>
        <w:spacing w:line="400" w:lineRule="exact"/>
        <w:jc w:val="center"/>
        <w:rPr>
          <w:rFonts w:ascii="仿宋" w:eastAsia="仿宋" w:hAnsi="仿宋" w:cs="仿宋"/>
          <w:sz w:val="28"/>
          <w:szCs w:val="28"/>
        </w:rPr>
      </w:pPr>
    </w:p>
    <w:p w:rsidR="001A09B4" w:rsidRDefault="001A09B4" w:rsidP="001A09B4">
      <w:pPr>
        <w:spacing w:line="400" w:lineRule="exact"/>
        <w:jc w:val="center"/>
        <w:rPr>
          <w:rFonts w:ascii="仿宋" w:eastAsia="仿宋" w:hAnsi="仿宋" w:cs="仿宋"/>
          <w:sz w:val="28"/>
          <w:szCs w:val="28"/>
        </w:rPr>
      </w:pPr>
      <w:r>
        <w:rPr>
          <w:rFonts w:ascii="仿宋" w:eastAsia="仿宋" w:hAnsi="仿宋" w:cs="仿宋" w:hint="eastAsia"/>
          <w:sz w:val="28"/>
          <w:szCs w:val="28"/>
        </w:rPr>
        <w:lastRenderedPageBreak/>
        <w:t>表8</w:t>
      </w:r>
      <w:r>
        <w:rPr>
          <w:rFonts w:ascii="仿宋" w:eastAsia="仿宋" w:hAnsi="仿宋" w:cs="仿宋"/>
          <w:sz w:val="28"/>
          <w:szCs w:val="28"/>
        </w:rPr>
        <w:t xml:space="preserve">  </w:t>
      </w:r>
      <w:r>
        <w:rPr>
          <w:rFonts w:ascii="仿宋" w:eastAsia="仿宋" w:hAnsi="仿宋" w:cs="仿宋" w:hint="eastAsia"/>
          <w:sz w:val="28"/>
          <w:szCs w:val="28"/>
        </w:rPr>
        <w:t>理实一体化教学实践课程学时</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992"/>
        <w:gridCol w:w="3473"/>
        <w:gridCol w:w="1515"/>
        <w:gridCol w:w="1528"/>
      </w:tblGrid>
      <w:tr w:rsidR="001A09B4" w:rsidTr="007C0F3D">
        <w:trPr>
          <w:jc w:val="center"/>
        </w:trPr>
        <w:tc>
          <w:tcPr>
            <w:tcW w:w="1772" w:type="dxa"/>
            <w:shd w:val="clear" w:color="auto" w:fill="D9D9D9"/>
            <w:vAlign w:val="center"/>
          </w:tcPr>
          <w:p w:rsidR="001A09B4" w:rsidRDefault="001A09B4" w:rsidP="007C0F3D">
            <w:pPr>
              <w:jc w:val="center"/>
              <w:rPr>
                <w:rFonts w:ascii="仿宋" w:eastAsia="仿宋" w:hAnsi="仿宋" w:cs="仿宋"/>
                <w:b/>
                <w:bCs/>
                <w:color w:val="000000"/>
                <w:szCs w:val="21"/>
              </w:rPr>
            </w:pPr>
            <w:r>
              <w:rPr>
                <w:rFonts w:ascii="仿宋" w:eastAsia="仿宋" w:hAnsi="仿宋" w:cs="仿宋" w:hint="eastAsia"/>
                <w:b/>
                <w:bCs/>
                <w:color w:val="000000"/>
                <w:szCs w:val="21"/>
              </w:rPr>
              <w:t>类别</w:t>
            </w:r>
          </w:p>
        </w:tc>
        <w:tc>
          <w:tcPr>
            <w:tcW w:w="992" w:type="dxa"/>
            <w:shd w:val="clear" w:color="auto" w:fill="D9D9D9"/>
            <w:vAlign w:val="center"/>
          </w:tcPr>
          <w:p w:rsidR="001A09B4" w:rsidRDefault="001A09B4" w:rsidP="007C0F3D">
            <w:pPr>
              <w:jc w:val="center"/>
              <w:rPr>
                <w:rFonts w:ascii="仿宋" w:eastAsia="仿宋" w:hAnsi="仿宋" w:cs="仿宋"/>
                <w:b/>
                <w:bCs/>
                <w:color w:val="000000"/>
                <w:szCs w:val="21"/>
              </w:rPr>
            </w:pPr>
            <w:r>
              <w:rPr>
                <w:rFonts w:ascii="仿宋" w:eastAsia="仿宋" w:hAnsi="仿宋" w:cs="仿宋" w:hint="eastAsia"/>
                <w:b/>
                <w:bCs/>
                <w:color w:val="000000"/>
                <w:szCs w:val="21"/>
              </w:rPr>
              <w:t>序号</w:t>
            </w:r>
          </w:p>
        </w:tc>
        <w:tc>
          <w:tcPr>
            <w:tcW w:w="3473" w:type="dxa"/>
            <w:shd w:val="clear" w:color="auto" w:fill="D9D9D9"/>
            <w:vAlign w:val="center"/>
          </w:tcPr>
          <w:p w:rsidR="001A09B4" w:rsidRDefault="001A09B4" w:rsidP="007C0F3D">
            <w:pPr>
              <w:jc w:val="center"/>
              <w:rPr>
                <w:rFonts w:ascii="仿宋" w:eastAsia="仿宋" w:hAnsi="仿宋" w:cs="仿宋"/>
                <w:b/>
                <w:bCs/>
                <w:color w:val="000000"/>
                <w:szCs w:val="21"/>
              </w:rPr>
            </w:pPr>
            <w:r>
              <w:rPr>
                <w:rFonts w:ascii="仿宋" w:eastAsia="仿宋" w:hAnsi="仿宋" w:cs="仿宋" w:hint="eastAsia"/>
                <w:b/>
                <w:bCs/>
                <w:color w:val="000000"/>
                <w:szCs w:val="21"/>
              </w:rPr>
              <w:t>课程名称</w:t>
            </w:r>
          </w:p>
        </w:tc>
        <w:tc>
          <w:tcPr>
            <w:tcW w:w="1515" w:type="dxa"/>
            <w:shd w:val="clear" w:color="auto" w:fill="D9D9D9"/>
            <w:vAlign w:val="center"/>
          </w:tcPr>
          <w:p w:rsidR="001A09B4" w:rsidRDefault="001A09B4" w:rsidP="007C0F3D">
            <w:pPr>
              <w:jc w:val="center"/>
              <w:rPr>
                <w:rFonts w:ascii="仿宋" w:eastAsia="仿宋" w:hAnsi="仿宋" w:cs="仿宋"/>
                <w:b/>
                <w:bCs/>
                <w:color w:val="000000"/>
                <w:szCs w:val="21"/>
              </w:rPr>
            </w:pPr>
            <w:r>
              <w:rPr>
                <w:rFonts w:ascii="仿宋" w:eastAsia="仿宋" w:hAnsi="仿宋" w:cs="仿宋" w:hint="eastAsia"/>
                <w:b/>
                <w:bCs/>
                <w:color w:val="000000"/>
                <w:szCs w:val="21"/>
              </w:rPr>
              <w:t>理论学时</w:t>
            </w:r>
          </w:p>
        </w:tc>
        <w:tc>
          <w:tcPr>
            <w:tcW w:w="1528" w:type="dxa"/>
            <w:shd w:val="clear" w:color="auto" w:fill="D9D9D9"/>
            <w:vAlign w:val="center"/>
          </w:tcPr>
          <w:p w:rsidR="001A09B4" w:rsidRDefault="001A09B4" w:rsidP="007C0F3D">
            <w:pPr>
              <w:jc w:val="center"/>
              <w:rPr>
                <w:rFonts w:ascii="仿宋" w:eastAsia="仿宋" w:hAnsi="仿宋" w:cs="仿宋"/>
                <w:b/>
                <w:bCs/>
                <w:color w:val="000000"/>
                <w:szCs w:val="21"/>
              </w:rPr>
            </w:pPr>
            <w:r>
              <w:rPr>
                <w:rFonts w:ascii="仿宋" w:eastAsia="仿宋" w:hAnsi="仿宋" w:cs="仿宋" w:hint="eastAsia"/>
                <w:b/>
                <w:bCs/>
                <w:color w:val="000000"/>
                <w:szCs w:val="21"/>
              </w:rPr>
              <w:t>实践学时</w:t>
            </w:r>
          </w:p>
        </w:tc>
      </w:tr>
      <w:tr w:rsidR="001A09B4" w:rsidTr="007C0F3D">
        <w:trPr>
          <w:trHeight w:val="196"/>
          <w:jc w:val="center"/>
        </w:trPr>
        <w:tc>
          <w:tcPr>
            <w:tcW w:w="1772" w:type="dxa"/>
            <w:vMerge w:val="restart"/>
            <w:vAlign w:val="center"/>
          </w:tcPr>
          <w:p w:rsidR="001A09B4" w:rsidRDefault="001A09B4" w:rsidP="007C0F3D">
            <w:pPr>
              <w:jc w:val="center"/>
              <w:rPr>
                <w:rFonts w:ascii="仿宋" w:eastAsia="仿宋" w:hAnsi="仿宋" w:cs="仿宋"/>
                <w:color w:val="000000"/>
                <w:szCs w:val="21"/>
              </w:rPr>
            </w:pPr>
            <w:r>
              <w:rPr>
                <w:rFonts w:ascii="仿宋" w:eastAsia="仿宋" w:hAnsi="仿宋" w:cs="仿宋" w:hint="eastAsia"/>
                <w:color w:val="000000"/>
                <w:szCs w:val="21"/>
              </w:rPr>
              <w:t>专业核心课</w:t>
            </w:r>
          </w:p>
        </w:tc>
        <w:tc>
          <w:tcPr>
            <w:tcW w:w="992"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hint="eastAsia"/>
                <w:color w:val="000000"/>
                <w:szCs w:val="21"/>
              </w:rPr>
              <w:t>1</w:t>
            </w:r>
          </w:p>
        </w:tc>
        <w:tc>
          <w:tcPr>
            <w:tcW w:w="3473" w:type="dxa"/>
            <w:vAlign w:val="center"/>
          </w:tcPr>
          <w:p w:rsidR="001A09B4" w:rsidRDefault="001A09B4" w:rsidP="007C0F3D">
            <w:pPr>
              <w:jc w:val="center"/>
              <w:rPr>
                <w:rFonts w:ascii="仿宋" w:eastAsia="仿宋" w:hAnsi="仿宋" w:cs="仿宋"/>
                <w:color w:val="000000"/>
                <w:szCs w:val="21"/>
              </w:rPr>
            </w:pPr>
            <w:r>
              <w:rPr>
                <w:rFonts w:ascii="宋体" w:eastAsia="仿宋" w:hAnsi="宋体" w:hint="eastAsia"/>
                <w:color w:val="000000"/>
                <w:szCs w:val="18"/>
              </w:rPr>
              <w:t>电工技术基础</w:t>
            </w:r>
          </w:p>
        </w:tc>
        <w:tc>
          <w:tcPr>
            <w:tcW w:w="1515"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color w:val="000000"/>
                <w:szCs w:val="21"/>
              </w:rPr>
              <w:t>50</w:t>
            </w:r>
          </w:p>
        </w:tc>
        <w:tc>
          <w:tcPr>
            <w:tcW w:w="1528"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color w:val="000000"/>
                <w:szCs w:val="21"/>
              </w:rPr>
              <w:t>58</w:t>
            </w:r>
          </w:p>
        </w:tc>
      </w:tr>
      <w:tr w:rsidR="001A09B4" w:rsidTr="007C0F3D">
        <w:trPr>
          <w:trHeight w:val="216"/>
          <w:jc w:val="center"/>
        </w:trPr>
        <w:tc>
          <w:tcPr>
            <w:tcW w:w="1772" w:type="dxa"/>
            <w:vMerge/>
            <w:vAlign w:val="center"/>
          </w:tcPr>
          <w:p w:rsidR="001A09B4" w:rsidRDefault="001A09B4" w:rsidP="007C0F3D">
            <w:pPr>
              <w:jc w:val="center"/>
              <w:rPr>
                <w:rFonts w:ascii="仿宋" w:eastAsia="仿宋" w:hAnsi="仿宋" w:cs="仿宋"/>
                <w:color w:val="000000"/>
                <w:szCs w:val="21"/>
              </w:rPr>
            </w:pPr>
          </w:p>
        </w:tc>
        <w:tc>
          <w:tcPr>
            <w:tcW w:w="992"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hint="eastAsia"/>
                <w:color w:val="000000"/>
                <w:szCs w:val="21"/>
              </w:rPr>
              <w:t>2</w:t>
            </w:r>
          </w:p>
        </w:tc>
        <w:tc>
          <w:tcPr>
            <w:tcW w:w="3473" w:type="dxa"/>
            <w:vAlign w:val="center"/>
          </w:tcPr>
          <w:p w:rsidR="001A09B4" w:rsidRDefault="001A09B4" w:rsidP="007C0F3D">
            <w:pPr>
              <w:jc w:val="center"/>
              <w:rPr>
                <w:rFonts w:ascii="仿宋" w:eastAsia="仿宋" w:hAnsi="仿宋" w:cs="仿宋"/>
                <w:color w:val="000000"/>
                <w:szCs w:val="21"/>
              </w:rPr>
            </w:pPr>
            <w:r>
              <w:rPr>
                <w:rFonts w:ascii="宋体" w:eastAsia="仿宋" w:hAnsi="宋体" w:hint="eastAsia"/>
                <w:color w:val="000000"/>
                <w:szCs w:val="18"/>
              </w:rPr>
              <w:t>电工技能基础</w:t>
            </w:r>
          </w:p>
        </w:tc>
        <w:tc>
          <w:tcPr>
            <w:tcW w:w="1515"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color w:val="000000"/>
                <w:szCs w:val="21"/>
              </w:rPr>
              <w:t>62</w:t>
            </w:r>
          </w:p>
        </w:tc>
        <w:tc>
          <w:tcPr>
            <w:tcW w:w="1528"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color w:val="000000"/>
                <w:szCs w:val="21"/>
              </w:rPr>
              <w:t>82</w:t>
            </w:r>
          </w:p>
        </w:tc>
      </w:tr>
      <w:tr w:rsidR="001A09B4" w:rsidTr="007C0F3D">
        <w:trPr>
          <w:jc w:val="center"/>
        </w:trPr>
        <w:tc>
          <w:tcPr>
            <w:tcW w:w="1772" w:type="dxa"/>
            <w:vMerge/>
            <w:vAlign w:val="center"/>
          </w:tcPr>
          <w:p w:rsidR="001A09B4" w:rsidRDefault="001A09B4" w:rsidP="007C0F3D">
            <w:pPr>
              <w:jc w:val="center"/>
              <w:rPr>
                <w:rFonts w:ascii="仿宋" w:eastAsia="仿宋" w:hAnsi="仿宋" w:cs="仿宋"/>
                <w:color w:val="000000"/>
                <w:szCs w:val="21"/>
              </w:rPr>
            </w:pPr>
          </w:p>
        </w:tc>
        <w:tc>
          <w:tcPr>
            <w:tcW w:w="992"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hint="eastAsia"/>
                <w:color w:val="000000"/>
                <w:szCs w:val="21"/>
              </w:rPr>
              <w:t>3</w:t>
            </w:r>
          </w:p>
        </w:tc>
        <w:tc>
          <w:tcPr>
            <w:tcW w:w="3473"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hint="eastAsia"/>
                <w:color w:val="000000"/>
                <w:szCs w:val="21"/>
              </w:rPr>
              <w:t>电子技术基础</w:t>
            </w:r>
          </w:p>
        </w:tc>
        <w:tc>
          <w:tcPr>
            <w:tcW w:w="1515"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color w:val="000000"/>
                <w:szCs w:val="21"/>
              </w:rPr>
              <w:t>128</w:t>
            </w:r>
          </w:p>
        </w:tc>
        <w:tc>
          <w:tcPr>
            <w:tcW w:w="1528"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color w:val="000000"/>
                <w:szCs w:val="21"/>
              </w:rPr>
              <w:t>137</w:t>
            </w:r>
          </w:p>
        </w:tc>
      </w:tr>
      <w:tr w:rsidR="001A09B4" w:rsidTr="007C0F3D">
        <w:trPr>
          <w:jc w:val="center"/>
        </w:trPr>
        <w:tc>
          <w:tcPr>
            <w:tcW w:w="1772" w:type="dxa"/>
            <w:vMerge/>
            <w:vAlign w:val="center"/>
          </w:tcPr>
          <w:p w:rsidR="001A09B4" w:rsidRDefault="001A09B4" w:rsidP="007C0F3D">
            <w:pPr>
              <w:jc w:val="center"/>
              <w:rPr>
                <w:rFonts w:ascii="仿宋" w:eastAsia="仿宋" w:hAnsi="仿宋" w:cs="仿宋"/>
                <w:color w:val="000000"/>
                <w:szCs w:val="21"/>
              </w:rPr>
            </w:pPr>
          </w:p>
        </w:tc>
        <w:tc>
          <w:tcPr>
            <w:tcW w:w="992"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hint="eastAsia"/>
                <w:color w:val="000000"/>
                <w:szCs w:val="21"/>
              </w:rPr>
              <w:t>4</w:t>
            </w:r>
          </w:p>
        </w:tc>
        <w:tc>
          <w:tcPr>
            <w:tcW w:w="3473"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hint="eastAsia"/>
                <w:color w:val="000000"/>
                <w:szCs w:val="21"/>
              </w:rPr>
              <w:t>电工技能基础</w:t>
            </w:r>
          </w:p>
        </w:tc>
        <w:tc>
          <w:tcPr>
            <w:tcW w:w="1515"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color w:val="000000"/>
                <w:szCs w:val="21"/>
              </w:rPr>
              <w:t>37</w:t>
            </w:r>
          </w:p>
        </w:tc>
        <w:tc>
          <w:tcPr>
            <w:tcW w:w="1528"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color w:val="000000"/>
                <w:szCs w:val="21"/>
              </w:rPr>
              <w:t>71</w:t>
            </w:r>
          </w:p>
        </w:tc>
      </w:tr>
      <w:tr w:rsidR="001A09B4" w:rsidTr="007C0F3D">
        <w:trPr>
          <w:jc w:val="center"/>
        </w:trPr>
        <w:tc>
          <w:tcPr>
            <w:tcW w:w="1772" w:type="dxa"/>
            <w:vMerge/>
            <w:vAlign w:val="center"/>
          </w:tcPr>
          <w:p w:rsidR="001A09B4" w:rsidRDefault="001A09B4" w:rsidP="007C0F3D">
            <w:pPr>
              <w:jc w:val="center"/>
              <w:rPr>
                <w:rFonts w:ascii="仿宋" w:eastAsia="仿宋" w:hAnsi="仿宋" w:cs="仿宋"/>
                <w:color w:val="000000"/>
                <w:szCs w:val="21"/>
              </w:rPr>
            </w:pPr>
          </w:p>
        </w:tc>
        <w:tc>
          <w:tcPr>
            <w:tcW w:w="992"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hint="eastAsia"/>
                <w:color w:val="000000"/>
                <w:szCs w:val="21"/>
              </w:rPr>
              <w:t>5</w:t>
            </w:r>
          </w:p>
        </w:tc>
        <w:tc>
          <w:tcPr>
            <w:tcW w:w="3473"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hint="eastAsia"/>
                <w:color w:val="000000"/>
                <w:szCs w:val="21"/>
              </w:rPr>
              <w:t>单片机原理</w:t>
            </w:r>
          </w:p>
        </w:tc>
        <w:tc>
          <w:tcPr>
            <w:tcW w:w="1515"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color w:val="000000"/>
                <w:szCs w:val="21"/>
              </w:rPr>
              <w:t>68</w:t>
            </w:r>
          </w:p>
        </w:tc>
        <w:tc>
          <w:tcPr>
            <w:tcW w:w="1528"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color w:val="000000"/>
                <w:szCs w:val="21"/>
              </w:rPr>
              <w:t>84</w:t>
            </w:r>
          </w:p>
        </w:tc>
      </w:tr>
      <w:tr w:rsidR="001A09B4" w:rsidTr="007C0F3D">
        <w:trPr>
          <w:jc w:val="center"/>
        </w:trPr>
        <w:tc>
          <w:tcPr>
            <w:tcW w:w="1772" w:type="dxa"/>
            <w:vMerge/>
            <w:vAlign w:val="center"/>
          </w:tcPr>
          <w:p w:rsidR="001A09B4" w:rsidRDefault="001A09B4" w:rsidP="007C0F3D">
            <w:pPr>
              <w:jc w:val="center"/>
              <w:rPr>
                <w:rFonts w:ascii="仿宋" w:eastAsia="仿宋" w:hAnsi="仿宋" w:cs="仿宋"/>
                <w:color w:val="000000"/>
                <w:szCs w:val="21"/>
              </w:rPr>
            </w:pPr>
          </w:p>
        </w:tc>
        <w:tc>
          <w:tcPr>
            <w:tcW w:w="992"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hint="eastAsia"/>
                <w:color w:val="000000"/>
                <w:szCs w:val="21"/>
              </w:rPr>
              <w:t>6</w:t>
            </w:r>
          </w:p>
        </w:tc>
        <w:tc>
          <w:tcPr>
            <w:tcW w:w="3473"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hint="eastAsia"/>
                <w:color w:val="000000"/>
                <w:szCs w:val="21"/>
              </w:rPr>
              <w:t>PLC 原理</w:t>
            </w:r>
          </w:p>
        </w:tc>
        <w:tc>
          <w:tcPr>
            <w:tcW w:w="1515"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color w:val="000000"/>
                <w:szCs w:val="21"/>
              </w:rPr>
              <w:t>30</w:t>
            </w:r>
          </w:p>
        </w:tc>
        <w:tc>
          <w:tcPr>
            <w:tcW w:w="1528"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color w:val="000000"/>
                <w:szCs w:val="21"/>
              </w:rPr>
              <w:t>37</w:t>
            </w:r>
          </w:p>
        </w:tc>
      </w:tr>
      <w:tr w:rsidR="001A09B4" w:rsidTr="007C0F3D">
        <w:trPr>
          <w:jc w:val="center"/>
        </w:trPr>
        <w:tc>
          <w:tcPr>
            <w:tcW w:w="1772" w:type="dxa"/>
            <w:vMerge w:val="restart"/>
            <w:vAlign w:val="center"/>
          </w:tcPr>
          <w:p w:rsidR="001A09B4" w:rsidRDefault="001A09B4" w:rsidP="007C0F3D">
            <w:pPr>
              <w:jc w:val="center"/>
              <w:rPr>
                <w:rFonts w:ascii="仿宋" w:eastAsia="仿宋" w:hAnsi="仿宋" w:cs="仿宋"/>
                <w:color w:val="000000"/>
                <w:szCs w:val="21"/>
              </w:rPr>
            </w:pPr>
            <w:r>
              <w:rPr>
                <w:rFonts w:ascii="仿宋" w:eastAsia="仿宋" w:hAnsi="仿宋" w:cs="仿宋" w:hint="eastAsia"/>
                <w:color w:val="000000"/>
                <w:szCs w:val="21"/>
              </w:rPr>
              <w:t>专业技能课</w:t>
            </w:r>
          </w:p>
        </w:tc>
        <w:tc>
          <w:tcPr>
            <w:tcW w:w="992"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color w:val="000000"/>
                <w:szCs w:val="21"/>
              </w:rPr>
              <w:t>7</w:t>
            </w:r>
          </w:p>
        </w:tc>
        <w:tc>
          <w:tcPr>
            <w:tcW w:w="3473"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hint="eastAsia"/>
                <w:color w:val="000000"/>
                <w:szCs w:val="18"/>
              </w:rPr>
              <w:t>机床电气与维修</w:t>
            </w:r>
          </w:p>
        </w:tc>
        <w:tc>
          <w:tcPr>
            <w:tcW w:w="1515"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color w:val="000000"/>
                <w:szCs w:val="21"/>
              </w:rPr>
              <w:t>25</w:t>
            </w:r>
          </w:p>
        </w:tc>
        <w:tc>
          <w:tcPr>
            <w:tcW w:w="1528"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hint="eastAsia"/>
                <w:color w:val="000000"/>
                <w:szCs w:val="21"/>
              </w:rPr>
              <w:t>47</w:t>
            </w:r>
          </w:p>
        </w:tc>
      </w:tr>
      <w:tr w:rsidR="001A09B4" w:rsidTr="007C0F3D">
        <w:trPr>
          <w:trHeight w:val="359"/>
          <w:jc w:val="center"/>
        </w:trPr>
        <w:tc>
          <w:tcPr>
            <w:tcW w:w="1772" w:type="dxa"/>
            <w:vMerge/>
            <w:vAlign w:val="center"/>
          </w:tcPr>
          <w:p w:rsidR="001A09B4" w:rsidRDefault="001A09B4" w:rsidP="007C0F3D">
            <w:pPr>
              <w:jc w:val="center"/>
              <w:rPr>
                <w:rFonts w:ascii="仿宋" w:eastAsia="仿宋" w:hAnsi="仿宋" w:cs="仿宋"/>
                <w:color w:val="000000"/>
                <w:szCs w:val="21"/>
              </w:rPr>
            </w:pPr>
          </w:p>
        </w:tc>
        <w:tc>
          <w:tcPr>
            <w:tcW w:w="992"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color w:val="000000"/>
                <w:szCs w:val="21"/>
              </w:rPr>
              <w:t>8</w:t>
            </w:r>
          </w:p>
        </w:tc>
        <w:tc>
          <w:tcPr>
            <w:tcW w:w="3473" w:type="dxa"/>
            <w:vAlign w:val="center"/>
          </w:tcPr>
          <w:p w:rsidR="001A09B4" w:rsidRDefault="001A09B4" w:rsidP="007C0F3D">
            <w:pPr>
              <w:jc w:val="center"/>
              <w:rPr>
                <w:rFonts w:ascii="仿宋" w:eastAsia="仿宋" w:hAnsi="仿宋" w:cs="仿宋"/>
                <w:color w:val="000000"/>
                <w:szCs w:val="21"/>
              </w:rPr>
            </w:pPr>
            <w:r>
              <w:rPr>
                <w:rFonts w:ascii="宋体" w:eastAsia="仿宋" w:hAnsi="宋体" w:hint="eastAsia"/>
                <w:color w:val="000000"/>
                <w:szCs w:val="18"/>
              </w:rPr>
              <w:t>传感器原理</w:t>
            </w:r>
          </w:p>
        </w:tc>
        <w:tc>
          <w:tcPr>
            <w:tcW w:w="1515"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color w:val="000000"/>
                <w:szCs w:val="21"/>
              </w:rPr>
              <w:t>25</w:t>
            </w:r>
          </w:p>
        </w:tc>
        <w:tc>
          <w:tcPr>
            <w:tcW w:w="1528"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hint="eastAsia"/>
                <w:color w:val="000000"/>
                <w:szCs w:val="21"/>
              </w:rPr>
              <w:t>47</w:t>
            </w:r>
          </w:p>
        </w:tc>
      </w:tr>
      <w:tr w:rsidR="001A09B4" w:rsidTr="007C0F3D">
        <w:trPr>
          <w:jc w:val="center"/>
        </w:trPr>
        <w:tc>
          <w:tcPr>
            <w:tcW w:w="1772" w:type="dxa"/>
            <w:vMerge/>
            <w:vAlign w:val="center"/>
          </w:tcPr>
          <w:p w:rsidR="001A09B4" w:rsidRDefault="001A09B4" w:rsidP="007C0F3D">
            <w:pPr>
              <w:jc w:val="center"/>
              <w:rPr>
                <w:rFonts w:ascii="仿宋" w:eastAsia="仿宋" w:hAnsi="仿宋" w:cs="仿宋"/>
                <w:color w:val="000000"/>
                <w:szCs w:val="21"/>
              </w:rPr>
            </w:pPr>
          </w:p>
        </w:tc>
        <w:tc>
          <w:tcPr>
            <w:tcW w:w="992"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hint="eastAsia"/>
                <w:color w:val="000000"/>
                <w:szCs w:val="21"/>
              </w:rPr>
              <w:t>9</w:t>
            </w:r>
          </w:p>
        </w:tc>
        <w:tc>
          <w:tcPr>
            <w:tcW w:w="3473" w:type="dxa"/>
            <w:vAlign w:val="center"/>
          </w:tcPr>
          <w:p w:rsidR="001A09B4" w:rsidRDefault="001A09B4" w:rsidP="007C0F3D">
            <w:pPr>
              <w:jc w:val="center"/>
              <w:rPr>
                <w:rFonts w:ascii="Times New Roman" w:hAnsi="Times New Roman"/>
                <w:color w:val="000000"/>
                <w:szCs w:val="21"/>
              </w:rPr>
            </w:pPr>
            <w:r>
              <w:rPr>
                <w:rFonts w:ascii="宋体" w:eastAsia="仿宋" w:hAnsi="宋体" w:hint="eastAsia"/>
                <w:color w:val="000000"/>
                <w:szCs w:val="18"/>
              </w:rPr>
              <w:t>楼宇自动化技术</w:t>
            </w:r>
          </w:p>
        </w:tc>
        <w:tc>
          <w:tcPr>
            <w:tcW w:w="1515"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color w:val="000000"/>
                <w:szCs w:val="21"/>
              </w:rPr>
              <w:t>25</w:t>
            </w:r>
          </w:p>
        </w:tc>
        <w:tc>
          <w:tcPr>
            <w:tcW w:w="1528"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hint="eastAsia"/>
                <w:color w:val="000000"/>
                <w:szCs w:val="21"/>
              </w:rPr>
              <w:t>47</w:t>
            </w:r>
          </w:p>
        </w:tc>
      </w:tr>
      <w:tr w:rsidR="001A09B4" w:rsidTr="007C0F3D">
        <w:trPr>
          <w:trHeight w:val="314"/>
          <w:jc w:val="center"/>
        </w:trPr>
        <w:tc>
          <w:tcPr>
            <w:tcW w:w="1772"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hint="eastAsia"/>
                <w:color w:val="000000"/>
                <w:szCs w:val="21"/>
              </w:rPr>
              <w:t>专业选修课</w:t>
            </w:r>
          </w:p>
        </w:tc>
        <w:tc>
          <w:tcPr>
            <w:tcW w:w="992"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color w:val="000000"/>
                <w:szCs w:val="21"/>
              </w:rPr>
              <w:t>10</w:t>
            </w:r>
          </w:p>
        </w:tc>
        <w:tc>
          <w:tcPr>
            <w:tcW w:w="3473"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hint="eastAsia"/>
                <w:color w:val="000000"/>
                <w:szCs w:val="21"/>
              </w:rPr>
              <w:t>手机维修</w:t>
            </w:r>
          </w:p>
        </w:tc>
        <w:tc>
          <w:tcPr>
            <w:tcW w:w="1515"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color w:val="000000"/>
                <w:szCs w:val="21"/>
              </w:rPr>
              <w:t>60</w:t>
            </w:r>
          </w:p>
        </w:tc>
        <w:tc>
          <w:tcPr>
            <w:tcW w:w="1528"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hint="eastAsia"/>
                <w:color w:val="000000"/>
                <w:szCs w:val="21"/>
              </w:rPr>
              <w:t>9</w:t>
            </w:r>
            <w:r>
              <w:rPr>
                <w:rFonts w:ascii="仿宋" w:eastAsia="仿宋" w:hAnsi="仿宋" w:cs="仿宋"/>
                <w:color w:val="000000"/>
                <w:szCs w:val="21"/>
              </w:rPr>
              <w:t>0</w:t>
            </w:r>
          </w:p>
        </w:tc>
      </w:tr>
      <w:tr w:rsidR="001A09B4" w:rsidTr="007C0F3D">
        <w:trPr>
          <w:jc w:val="center"/>
        </w:trPr>
        <w:tc>
          <w:tcPr>
            <w:tcW w:w="6237" w:type="dxa"/>
            <w:gridSpan w:val="3"/>
            <w:vAlign w:val="center"/>
          </w:tcPr>
          <w:p w:rsidR="001A09B4" w:rsidRDefault="001A09B4" w:rsidP="007C0F3D">
            <w:pPr>
              <w:jc w:val="center"/>
              <w:rPr>
                <w:rFonts w:ascii="仿宋" w:eastAsia="仿宋" w:hAnsi="仿宋" w:cs="仿宋"/>
                <w:b/>
                <w:bCs/>
                <w:color w:val="000000"/>
                <w:szCs w:val="21"/>
              </w:rPr>
            </w:pPr>
            <w:r>
              <w:rPr>
                <w:rFonts w:ascii="仿宋" w:eastAsia="仿宋" w:hAnsi="仿宋" w:cs="仿宋" w:hint="eastAsia"/>
                <w:b/>
                <w:bCs/>
                <w:color w:val="000000"/>
                <w:szCs w:val="21"/>
              </w:rPr>
              <w:t>合计</w:t>
            </w:r>
          </w:p>
        </w:tc>
        <w:tc>
          <w:tcPr>
            <w:tcW w:w="1515" w:type="dxa"/>
            <w:vAlign w:val="center"/>
          </w:tcPr>
          <w:p w:rsidR="001A09B4" w:rsidRDefault="001A09B4" w:rsidP="007C0F3D">
            <w:pPr>
              <w:jc w:val="center"/>
              <w:rPr>
                <w:rFonts w:ascii="仿宋" w:eastAsia="仿宋" w:hAnsi="仿宋" w:cs="仿宋"/>
                <w:b/>
                <w:bCs/>
                <w:color w:val="000000"/>
                <w:szCs w:val="21"/>
              </w:rPr>
            </w:pPr>
            <w:r>
              <w:rPr>
                <w:rFonts w:ascii="仿宋" w:eastAsia="仿宋" w:hAnsi="仿宋" w:hint="eastAsia"/>
                <w:b/>
                <w:bCs/>
                <w:color w:val="000000"/>
                <w:szCs w:val="21"/>
              </w:rPr>
              <w:t>552</w:t>
            </w:r>
          </w:p>
        </w:tc>
        <w:tc>
          <w:tcPr>
            <w:tcW w:w="1528" w:type="dxa"/>
            <w:vAlign w:val="center"/>
          </w:tcPr>
          <w:p w:rsidR="001A09B4" w:rsidRDefault="001A09B4" w:rsidP="007C0F3D">
            <w:pPr>
              <w:jc w:val="center"/>
              <w:rPr>
                <w:rFonts w:ascii="仿宋" w:eastAsia="仿宋" w:hAnsi="仿宋" w:cs="仿宋"/>
                <w:b/>
                <w:bCs/>
                <w:color w:val="000000"/>
                <w:szCs w:val="21"/>
              </w:rPr>
            </w:pPr>
            <w:r>
              <w:rPr>
                <w:rFonts w:ascii="仿宋" w:eastAsia="仿宋" w:hAnsi="仿宋" w:hint="eastAsia"/>
                <w:b/>
                <w:bCs/>
                <w:color w:val="000000"/>
                <w:szCs w:val="21"/>
              </w:rPr>
              <w:t>764</w:t>
            </w:r>
          </w:p>
        </w:tc>
      </w:tr>
    </w:tbl>
    <w:p w:rsidR="001A09B4" w:rsidRDefault="001A09B4" w:rsidP="001A09B4">
      <w:pPr>
        <w:spacing w:line="400" w:lineRule="exact"/>
        <w:ind w:firstLineChars="200" w:firstLine="560"/>
        <w:rPr>
          <w:rFonts w:ascii="仿宋" w:eastAsia="仿宋" w:hAnsi="仿宋" w:cs="仿宋"/>
          <w:sz w:val="28"/>
          <w:szCs w:val="28"/>
          <w:highlight w:val="yellow"/>
        </w:rPr>
      </w:pPr>
    </w:p>
    <w:p w:rsidR="001A09B4" w:rsidRDefault="001A09B4"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（5）实践课程的课时总学时数统计见下表：</w:t>
      </w:r>
    </w:p>
    <w:p w:rsidR="001A09B4" w:rsidRDefault="001A09B4" w:rsidP="001A09B4">
      <w:pPr>
        <w:spacing w:line="400" w:lineRule="exact"/>
        <w:jc w:val="center"/>
        <w:rPr>
          <w:rFonts w:ascii="仿宋" w:eastAsia="仿宋" w:hAnsi="仿宋" w:cs="仿宋"/>
          <w:sz w:val="28"/>
          <w:szCs w:val="28"/>
        </w:rPr>
      </w:pPr>
      <w:r>
        <w:rPr>
          <w:rFonts w:ascii="仿宋" w:eastAsia="仿宋" w:hAnsi="仿宋" w:cs="仿宋" w:hint="eastAsia"/>
          <w:sz w:val="28"/>
          <w:szCs w:val="28"/>
        </w:rPr>
        <w:t>表9</w:t>
      </w:r>
      <w:r>
        <w:rPr>
          <w:rFonts w:ascii="仿宋" w:eastAsia="仿宋" w:hAnsi="仿宋" w:cs="仿宋"/>
          <w:sz w:val="28"/>
          <w:szCs w:val="28"/>
        </w:rPr>
        <w:t xml:space="preserve"> </w:t>
      </w:r>
      <w:r>
        <w:rPr>
          <w:rFonts w:ascii="仿宋" w:eastAsia="仿宋" w:hAnsi="仿宋" w:cs="仿宋" w:hint="eastAsia"/>
          <w:sz w:val="28"/>
          <w:szCs w:val="28"/>
        </w:rPr>
        <w:t>实践课程学时统计（占总学时比例）</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1"/>
        <w:gridCol w:w="3463"/>
        <w:gridCol w:w="2674"/>
        <w:gridCol w:w="1732"/>
      </w:tblGrid>
      <w:tr w:rsidR="001A09B4" w:rsidTr="007C0F3D">
        <w:trPr>
          <w:trHeight w:val="90"/>
          <w:jc w:val="center"/>
        </w:trPr>
        <w:tc>
          <w:tcPr>
            <w:tcW w:w="1411" w:type="dxa"/>
            <w:shd w:val="clear" w:color="auto" w:fill="D9D9D9"/>
            <w:vAlign w:val="center"/>
          </w:tcPr>
          <w:p w:rsidR="001A09B4" w:rsidRDefault="001A09B4" w:rsidP="007C0F3D">
            <w:pPr>
              <w:jc w:val="center"/>
              <w:rPr>
                <w:rFonts w:ascii="仿宋" w:eastAsia="仿宋" w:hAnsi="仿宋" w:cs="仿宋"/>
                <w:b/>
                <w:bCs/>
                <w:color w:val="000000"/>
                <w:szCs w:val="21"/>
              </w:rPr>
            </w:pPr>
            <w:r>
              <w:rPr>
                <w:rFonts w:ascii="仿宋" w:eastAsia="仿宋" w:hAnsi="仿宋" w:cs="仿宋" w:hint="eastAsia"/>
                <w:b/>
                <w:bCs/>
                <w:color w:val="000000"/>
                <w:szCs w:val="21"/>
              </w:rPr>
              <w:t>序号</w:t>
            </w:r>
          </w:p>
        </w:tc>
        <w:tc>
          <w:tcPr>
            <w:tcW w:w="3463" w:type="dxa"/>
            <w:shd w:val="clear" w:color="auto" w:fill="D9D9D9"/>
            <w:vAlign w:val="center"/>
          </w:tcPr>
          <w:p w:rsidR="001A09B4" w:rsidRDefault="001A09B4" w:rsidP="007C0F3D">
            <w:pPr>
              <w:jc w:val="center"/>
              <w:rPr>
                <w:rFonts w:ascii="仿宋" w:eastAsia="仿宋" w:hAnsi="仿宋" w:cs="仿宋"/>
                <w:b/>
                <w:bCs/>
                <w:color w:val="000000"/>
                <w:szCs w:val="21"/>
              </w:rPr>
            </w:pPr>
            <w:r>
              <w:rPr>
                <w:rFonts w:ascii="仿宋" w:eastAsia="仿宋" w:hAnsi="仿宋" w:cs="仿宋" w:hint="eastAsia"/>
                <w:b/>
                <w:bCs/>
                <w:color w:val="000000"/>
                <w:szCs w:val="21"/>
              </w:rPr>
              <w:t>实践课类型</w:t>
            </w:r>
          </w:p>
        </w:tc>
        <w:tc>
          <w:tcPr>
            <w:tcW w:w="2674" w:type="dxa"/>
            <w:shd w:val="clear" w:color="auto" w:fill="D9D9D9"/>
            <w:vAlign w:val="center"/>
          </w:tcPr>
          <w:p w:rsidR="001A09B4" w:rsidRDefault="001A09B4" w:rsidP="007C0F3D">
            <w:pPr>
              <w:jc w:val="center"/>
              <w:rPr>
                <w:rFonts w:ascii="仿宋" w:eastAsia="仿宋" w:hAnsi="仿宋" w:cs="仿宋"/>
                <w:b/>
                <w:bCs/>
                <w:color w:val="000000"/>
                <w:szCs w:val="21"/>
              </w:rPr>
            </w:pPr>
            <w:r>
              <w:rPr>
                <w:rFonts w:ascii="仿宋" w:eastAsia="仿宋" w:hAnsi="仿宋" w:cs="仿宋" w:hint="eastAsia"/>
                <w:b/>
                <w:bCs/>
                <w:color w:val="000000"/>
                <w:szCs w:val="21"/>
              </w:rPr>
              <w:t>实践学时数</w:t>
            </w:r>
          </w:p>
        </w:tc>
        <w:tc>
          <w:tcPr>
            <w:tcW w:w="1732" w:type="dxa"/>
            <w:shd w:val="clear" w:color="auto" w:fill="D9D9D9"/>
            <w:vAlign w:val="center"/>
          </w:tcPr>
          <w:p w:rsidR="001A09B4" w:rsidRDefault="001A09B4" w:rsidP="007C0F3D">
            <w:pPr>
              <w:jc w:val="center"/>
              <w:rPr>
                <w:rFonts w:ascii="仿宋" w:eastAsia="仿宋" w:hAnsi="仿宋" w:cs="仿宋"/>
                <w:b/>
                <w:bCs/>
                <w:color w:val="000000"/>
                <w:szCs w:val="21"/>
              </w:rPr>
            </w:pPr>
            <w:r>
              <w:rPr>
                <w:rFonts w:ascii="仿宋" w:eastAsia="仿宋" w:hAnsi="仿宋" w:cs="仿宋" w:hint="eastAsia"/>
                <w:b/>
                <w:bCs/>
                <w:color w:val="000000"/>
                <w:szCs w:val="21"/>
              </w:rPr>
              <w:t>占比</w:t>
            </w:r>
          </w:p>
        </w:tc>
      </w:tr>
      <w:tr w:rsidR="001A09B4" w:rsidTr="007C0F3D">
        <w:trPr>
          <w:trHeight w:val="45"/>
          <w:jc w:val="center"/>
        </w:trPr>
        <w:tc>
          <w:tcPr>
            <w:tcW w:w="1411"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hint="eastAsia"/>
                <w:color w:val="000000"/>
                <w:szCs w:val="21"/>
              </w:rPr>
              <w:t>1</w:t>
            </w:r>
          </w:p>
        </w:tc>
        <w:tc>
          <w:tcPr>
            <w:tcW w:w="3463"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hint="eastAsia"/>
                <w:color w:val="000000"/>
                <w:szCs w:val="21"/>
              </w:rPr>
              <w:t>认知实习</w:t>
            </w:r>
          </w:p>
        </w:tc>
        <w:tc>
          <w:tcPr>
            <w:tcW w:w="2674"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hint="eastAsia"/>
                <w:color w:val="000000"/>
                <w:szCs w:val="21"/>
              </w:rPr>
              <w:t>36</w:t>
            </w:r>
          </w:p>
        </w:tc>
        <w:tc>
          <w:tcPr>
            <w:tcW w:w="1732" w:type="dxa"/>
            <w:vAlign w:val="center"/>
          </w:tcPr>
          <w:p w:rsidR="001A09B4" w:rsidRDefault="001A09B4" w:rsidP="007C0F3D">
            <w:pPr>
              <w:jc w:val="center"/>
              <w:rPr>
                <w:rFonts w:ascii="仿宋" w:eastAsia="仿宋" w:hAnsi="仿宋" w:cs="仿宋"/>
                <w:color w:val="000000"/>
                <w:szCs w:val="21"/>
              </w:rPr>
            </w:pPr>
            <w:r>
              <w:rPr>
                <w:rFonts w:ascii="仿宋" w:eastAsia="仿宋" w:hAnsi="仿宋"/>
                <w:color w:val="000000"/>
                <w:szCs w:val="21"/>
              </w:rPr>
              <w:t>2.39</w:t>
            </w:r>
            <w:r>
              <w:rPr>
                <w:rFonts w:ascii="仿宋" w:eastAsia="仿宋" w:hAnsi="仿宋" w:hint="eastAsia"/>
                <w:color w:val="000000"/>
                <w:szCs w:val="21"/>
              </w:rPr>
              <w:t>%</w:t>
            </w:r>
          </w:p>
        </w:tc>
      </w:tr>
      <w:tr w:rsidR="001A09B4" w:rsidTr="007C0F3D">
        <w:trPr>
          <w:trHeight w:val="90"/>
          <w:jc w:val="center"/>
        </w:trPr>
        <w:tc>
          <w:tcPr>
            <w:tcW w:w="1411"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hint="eastAsia"/>
                <w:color w:val="000000"/>
                <w:szCs w:val="21"/>
              </w:rPr>
              <w:t>2</w:t>
            </w:r>
          </w:p>
        </w:tc>
        <w:tc>
          <w:tcPr>
            <w:tcW w:w="3463"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hint="eastAsia"/>
                <w:color w:val="000000"/>
                <w:szCs w:val="21"/>
              </w:rPr>
              <w:t>跟岗实习</w:t>
            </w:r>
          </w:p>
        </w:tc>
        <w:tc>
          <w:tcPr>
            <w:tcW w:w="2674"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color w:val="000000"/>
                <w:szCs w:val="21"/>
              </w:rPr>
              <w:t>98</w:t>
            </w:r>
          </w:p>
        </w:tc>
        <w:tc>
          <w:tcPr>
            <w:tcW w:w="1732" w:type="dxa"/>
            <w:vAlign w:val="center"/>
          </w:tcPr>
          <w:p w:rsidR="001A09B4" w:rsidRDefault="001A09B4" w:rsidP="007C0F3D">
            <w:pPr>
              <w:jc w:val="center"/>
              <w:rPr>
                <w:rFonts w:ascii="仿宋" w:eastAsia="仿宋" w:hAnsi="仿宋" w:cs="仿宋"/>
                <w:color w:val="000000"/>
                <w:szCs w:val="21"/>
              </w:rPr>
            </w:pPr>
            <w:r>
              <w:rPr>
                <w:rFonts w:ascii="仿宋" w:eastAsia="仿宋" w:hAnsi="仿宋"/>
                <w:color w:val="000000"/>
                <w:szCs w:val="21"/>
              </w:rPr>
              <w:t>6.51</w:t>
            </w:r>
            <w:r>
              <w:rPr>
                <w:rFonts w:ascii="仿宋" w:eastAsia="仿宋" w:hAnsi="仿宋" w:hint="eastAsia"/>
                <w:color w:val="000000"/>
                <w:szCs w:val="21"/>
              </w:rPr>
              <w:t>%</w:t>
            </w:r>
          </w:p>
        </w:tc>
      </w:tr>
      <w:tr w:rsidR="001A09B4" w:rsidTr="007C0F3D">
        <w:trPr>
          <w:trHeight w:val="90"/>
          <w:jc w:val="center"/>
        </w:trPr>
        <w:tc>
          <w:tcPr>
            <w:tcW w:w="1411"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color w:val="000000"/>
                <w:szCs w:val="21"/>
              </w:rPr>
              <w:t>3</w:t>
            </w:r>
          </w:p>
        </w:tc>
        <w:tc>
          <w:tcPr>
            <w:tcW w:w="3463"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hint="eastAsia"/>
                <w:color w:val="000000"/>
                <w:szCs w:val="21"/>
              </w:rPr>
              <w:t>理实一体课程</w:t>
            </w:r>
          </w:p>
        </w:tc>
        <w:tc>
          <w:tcPr>
            <w:tcW w:w="2674" w:type="dxa"/>
            <w:vAlign w:val="center"/>
          </w:tcPr>
          <w:p w:rsidR="001A09B4" w:rsidRDefault="001A09B4" w:rsidP="007C0F3D">
            <w:pPr>
              <w:jc w:val="center"/>
              <w:rPr>
                <w:rFonts w:ascii="仿宋" w:eastAsia="仿宋" w:hAnsi="仿宋" w:cs="仿宋"/>
                <w:color w:val="000000"/>
                <w:szCs w:val="21"/>
              </w:rPr>
            </w:pPr>
            <w:r>
              <w:rPr>
                <w:rFonts w:ascii="仿宋" w:eastAsia="仿宋" w:hAnsi="仿宋" w:cs="仿宋"/>
                <w:color w:val="000000"/>
                <w:szCs w:val="21"/>
              </w:rPr>
              <w:t>1370</w:t>
            </w:r>
          </w:p>
        </w:tc>
        <w:tc>
          <w:tcPr>
            <w:tcW w:w="1732" w:type="dxa"/>
            <w:vAlign w:val="center"/>
          </w:tcPr>
          <w:p w:rsidR="001A09B4" w:rsidRDefault="001A09B4" w:rsidP="007C0F3D">
            <w:pPr>
              <w:jc w:val="center"/>
              <w:rPr>
                <w:rFonts w:ascii="仿宋" w:eastAsia="仿宋" w:hAnsi="仿宋" w:cs="仿宋"/>
                <w:color w:val="000000"/>
                <w:szCs w:val="21"/>
              </w:rPr>
            </w:pPr>
            <w:r>
              <w:rPr>
                <w:rFonts w:ascii="仿宋" w:eastAsia="仿宋" w:hAnsi="仿宋"/>
                <w:color w:val="000000"/>
                <w:szCs w:val="21"/>
              </w:rPr>
              <w:t>91.09</w:t>
            </w:r>
            <w:r>
              <w:rPr>
                <w:rFonts w:ascii="仿宋" w:eastAsia="仿宋" w:hAnsi="仿宋" w:hint="eastAsia"/>
                <w:color w:val="000000"/>
                <w:szCs w:val="21"/>
              </w:rPr>
              <w:t>%</w:t>
            </w:r>
          </w:p>
        </w:tc>
      </w:tr>
      <w:tr w:rsidR="001A09B4" w:rsidTr="007C0F3D">
        <w:trPr>
          <w:trHeight w:val="90"/>
          <w:jc w:val="center"/>
        </w:trPr>
        <w:tc>
          <w:tcPr>
            <w:tcW w:w="4874" w:type="dxa"/>
            <w:gridSpan w:val="2"/>
            <w:vAlign w:val="center"/>
          </w:tcPr>
          <w:p w:rsidR="001A09B4" w:rsidRDefault="001A09B4" w:rsidP="007C0F3D">
            <w:pPr>
              <w:jc w:val="center"/>
              <w:rPr>
                <w:rFonts w:ascii="仿宋" w:eastAsia="仿宋" w:hAnsi="仿宋" w:cs="仿宋"/>
                <w:b/>
                <w:bCs/>
                <w:color w:val="000000"/>
                <w:szCs w:val="21"/>
              </w:rPr>
            </w:pPr>
            <w:r>
              <w:rPr>
                <w:rFonts w:ascii="仿宋" w:eastAsia="仿宋" w:hAnsi="仿宋" w:cs="仿宋" w:hint="eastAsia"/>
                <w:b/>
                <w:bCs/>
                <w:color w:val="000000"/>
                <w:szCs w:val="21"/>
              </w:rPr>
              <w:t>合计</w:t>
            </w:r>
          </w:p>
        </w:tc>
        <w:tc>
          <w:tcPr>
            <w:tcW w:w="2674" w:type="dxa"/>
            <w:vAlign w:val="center"/>
          </w:tcPr>
          <w:p w:rsidR="001A09B4" w:rsidRDefault="001A09B4" w:rsidP="007C0F3D">
            <w:pPr>
              <w:widowControl/>
              <w:jc w:val="center"/>
              <w:rPr>
                <w:rFonts w:ascii="仿宋" w:eastAsia="仿宋" w:hAnsi="仿宋"/>
                <w:b/>
                <w:bCs/>
                <w:color w:val="000000"/>
                <w:szCs w:val="21"/>
              </w:rPr>
            </w:pPr>
            <w:r>
              <w:rPr>
                <w:rFonts w:ascii="仿宋" w:eastAsia="仿宋" w:hAnsi="仿宋"/>
                <w:b/>
                <w:bCs/>
                <w:color w:val="000000"/>
                <w:szCs w:val="21"/>
              </w:rPr>
              <w:t>1504</w:t>
            </w:r>
          </w:p>
        </w:tc>
        <w:tc>
          <w:tcPr>
            <w:tcW w:w="1732" w:type="dxa"/>
            <w:vAlign w:val="center"/>
          </w:tcPr>
          <w:p w:rsidR="001A09B4" w:rsidRDefault="001A09B4" w:rsidP="007C0F3D">
            <w:pPr>
              <w:jc w:val="center"/>
              <w:rPr>
                <w:rFonts w:ascii="仿宋" w:eastAsia="仿宋" w:hAnsi="仿宋" w:cs="仿宋"/>
                <w:b/>
                <w:bCs/>
                <w:color w:val="000000"/>
                <w:szCs w:val="21"/>
              </w:rPr>
            </w:pPr>
            <w:r>
              <w:rPr>
                <w:rFonts w:ascii="仿宋" w:eastAsia="仿宋" w:hAnsi="仿宋" w:cs="仿宋" w:hint="eastAsia"/>
                <w:b/>
                <w:bCs/>
                <w:color w:val="000000"/>
                <w:szCs w:val="21"/>
              </w:rPr>
              <w:t>100</w:t>
            </w:r>
            <w:r>
              <w:rPr>
                <w:rFonts w:ascii="仿宋" w:eastAsia="仿宋" w:hAnsi="仿宋" w:cs="仿宋"/>
                <w:b/>
                <w:bCs/>
                <w:color w:val="000000"/>
                <w:szCs w:val="21"/>
              </w:rPr>
              <w:t>%</w:t>
            </w:r>
          </w:p>
        </w:tc>
      </w:tr>
    </w:tbl>
    <w:p w:rsidR="001A09B4" w:rsidRDefault="001A09B4" w:rsidP="001A09B4">
      <w:pPr>
        <w:adjustRightInd w:val="0"/>
        <w:snapToGrid w:val="0"/>
        <w:rPr>
          <w:rFonts w:ascii="黑体" w:eastAsia="黑体" w:hAnsi="黑体" w:cs="黑体"/>
          <w:b/>
          <w:bCs/>
          <w:sz w:val="30"/>
          <w:szCs w:val="30"/>
        </w:rPr>
      </w:pPr>
      <w:r>
        <w:rPr>
          <w:rFonts w:ascii="黑体" w:eastAsia="黑体" w:hAnsi="黑体" w:cs="黑体" w:hint="eastAsia"/>
          <w:b/>
          <w:bCs/>
          <w:sz w:val="30"/>
          <w:szCs w:val="30"/>
        </w:rPr>
        <w:t>七、教学时间安排</w:t>
      </w:r>
    </w:p>
    <w:p w:rsidR="001A09B4" w:rsidRDefault="001A09B4" w:rsidP="001A09B4">
      <w:pPr>
        <w:adjustRightInd w:val="0"/>
        <w:snapToGrid w:val="0"/>
        <w:ind w:firstLineChars="200" w:firstLine="562"/>
        <w:rPr>
          <w:rFonts w:ascii="黑体" w:eastAsia="黑体" w:hAnsi="黑体"/>
          <w:b/>
          <w:sz w:val="28"/>
          <w:szCs w:val="28"/>
        </w:rPr>
      </w:pPr>
      <w:r>
        <w:rPr>
          <w:rFonts w:ascii="黑体" w:eastAsia="黑体" w:hAnsi="黑体" w:hint="eastAsia"/>
          <w:b/>
          <w:sz w:val="28"/>
          <w:szCs w:val="28"/>
        </w:rPr>
        <w:t>（一）基本要求</w:t>
      </w:r>
    </w:p>
    <w:p w:rsidR="001A09B4" w:rsidRDefault="001A09B4"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依据教育部《关于职业院校专业人才培养方案制订与实施工作的指导意见》（教职成〔2019〕13号）和教育部办公厅关于印发《中等职业学校公共基础课程方案》的通知（教职成厅〔2019〕6号）规定，本方案须达到如下要求：</w:t>
      </w:r>
    </w:p>
    <w:p w:rsidR="001A09B4" w:rsidRDefault="001A09B4"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1.三年制中职，每学年安排40周教学活动，总学时数不低于3000；</w:t>
      </w:r>
    </w:p>
    <w:p w:rsidR="001A09B4" w:rsidRDefault="001A09B4"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2.公共基础课程学时一般占总学时的1/3；</w:t>
      </w:r>
    </w:p>
    <w:p w:rsidR="001A09B4" w:rsidRDefault="001A09B4"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3.选修课教学时数占总学时的比例均应当不少于10%；</w:t>
      </w:r>
    </w:p>
    <w:p w:rsidR="001A09B4" w:rsidRDefault="001A09B4"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4.实践性教学学时原则上占总学时数50%以上；</w:t>
      </w:r>
    </w:p>
    <w:p w:rsidR="001A09B4" w:rsidRDefault="001A09B4"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5.顶岗实习一般为6个月，可分散或集中安排；</w:t>
      </w:r>
    </w:p>
    <w:p w:rsidR="001A09B4" w:rsidRDefault="001A09B4"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6.18课时计算为1个学分。</w:t>
      </w:r>
    </w:p>
    <w:p w:rsidR="001A09B4" w:rsidRDefault="001A09B4" w:rsidP="001A09B4">
      <w:pPr>
        <w:adjustRightInd w:val="0"/>
        <w:snapToGrid w:val="0"/>
        <w:spacing w:beforeLines="50" w:before="156" w:line="360" w:lineRule="auto"/>
        <w:ind w:firstLineChars="200" w:firstLine="562"/>
        <w:rPr>
          <w:sz w:val="24"/>
        </w:rPr>
      </w:pPr>
      <w:r>
        <w:rPr>
          <w:rFonts w:ascii="黑体" w:eastAsia="黑体" w:hAnsi="黑体" w:hint="eastAsia"/>
          <w:b/>
          <w:sz w:val="28"/>
          <w:szCs w:val="28"/>
        </w:rPr>
        <w:t>（二）</w:t>
      </w:r>
      <w:r>
        <w:rPr>
          <w:rFonts w:hint="eastAsia"/>
          <w:b/>
          <w:sz w:val="28"/>
          <w:szCs w:val="28"/>
        </w:rPr>
        <w:t>教学活动和时间分配</w:t>
      </w:r>
    </w:p>
    <w:p w:rsidR="001A09B4" w:rsidRDefault="001A09B4" w:rsidP="001A09B4">
      <w:pPr>
        <w:widowControl/>
        <w:spacing w:beforeLines="100" w:before="312"/>
        <w:ind w:firstLineChars="200" w:firstLine="422"/>
        <w:jc w:val="center"/>
        <w:rPr>
          <w:b/>
          <w:szCs w:val="21"/>
        </w:rPr>
      </w:pPr>
    </w:p>
    <w:p w:rsidR="001A09B4" w:rsidRDefault="001A09B4" w:rsidP="001A09B4">
      <w:pPr>
        <w:widowControl/>
        <w:spacing w:beforeLines="100" w:before="312"/>
        <w:ind w:firstLineChars="200" w:firstLine="422"/>
        <w:jc w:val="center"/>
        <w:rPr>
          <w:b/>
          <w:szCs w:val="21"/>
        </w:rPr>
      </w:pPr>
      <w:r>
        <w:rPr>
          <w:rFonts w:hint="eastAsia"/>
          <w:b/>
          <w:szCs w:val="21"/>
        </w:rPr>
        <w:lastRenderedPageBreak/>
        <w:t>表教学活动和时间分配表</w:t>
      </w: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961"/>
        <w:gridCol w:w="735"/>
        <w:gridCol w:w="735"/>
        <w:gridCol w:w="735"/>
        <w:gridCol w:w="735"/>
        <w:gridCol w:w="735"/>
        <w:gridCol w:w="1155"/>
        <w:gridCol w:w="735"/>
        <w:gridCol w:w="1155"/>
      </w:tblGrid>
      <w:tr w:rsidR="001A09B4" w:rsidRPr="00C5411E" w:rsidTr="007C0F3D">
        <w:trPr>
          <w:trHeight w:val="1872"/>
          <w:jc w:val="center"/>
        </w:trPr>
        <w:tc>
          <w:tcPr>
            <w:tcW w:w="1575" w:type="dxa"/>
            <w:shd w:val="clear" w:color="auto" w:fill="auto"/>
            <w:vAlign w:val="center"/>
          </w:tcPr>
          <w:p w:rsidR="001A09B4" w:rsidRPr="00C5411E" w:rsidRDefault="0015127F" w:rsidP="007C0F3D">
            <w:pPr>
              <w:spacing w:line="360" w:lineRule="auto"/>
              <w:ind w:firstLine="480"/>
              <w:jc w:val="center"/>
              <w:rPr>
                <w:rFonts w:ascii="宋体" w:hAnsi="宋体"/>
                <w:kern w:val="0"/>
                <w:sz w:val="24"/>
                <w:szCs w:val="20"/>
              </w:rPr>
            </w:pPr>
            <w:r>
              <w:rPr>
                <w:rFonts w:ascii="宋体" w:hAnsi="宋体"/>
                <w:noProof/>
                <w:kern w:val="0"/>
                <w:sz w:val="24"/>
                <w:szCs w:val="20"/>
              </w:rPr>
              <mc:AlternateContent>
                <mc:Choice Requires="wps">
                  <w:drawing>
                    <wp:anchor distT="0" distB="0" distL="114300" distR="114300" simplePos="0" relativeHeight="251670528" behindDoc="0" locked="0" layoutInCell="1" allowOverlap="1">
                      <wp:simplePos x="0" y="0"/>
                      <wp:positionH relativeFrom="column">
                        <wp:posOffset>-64135</wp:posOffset>
                      </wp:positionH>
                      <wp:positionV relativeFrom="paragraph">
                        <wp:posOffset>-3810</wp:posOffset>
                      </wp:positionV>
                      <wp:extent cx="995045" cy="588010"/>
                      <wp:effectExtent l="0" t="0" r="14605" b="21590"/>
                      <wp:wrapNone/>
                      <wp:docPr id="4"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5045" cy="58801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3pt" to="73.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">
                      <o:lock v:ext="edit" shapetype="f"/>
                    </v:line>
                  </w:pict>
                </mc:Fallback>
              </mc:AlternateContent>
            </w:r>
            <w:r>
              <w:rPr>
                <w:rFonts w:ascii="宋体" w:hAnsi="宋体"/>
                <w:noProof/>
                <w:kern w:val="0"/>
                <w:sz w:val="24"/>
                <w:szCs w:val="20"/>
              </w:rPr>
              <mc:AlternateContent>
                <mc:Choice Requires="wps">
                  <w:drawing>
                    <wp:anchor distT="0" distB="0" distL="114300" distR="114300" simplePos="0" relativeHeight="251671552" behindDoc="0" locked="0" layoutInCell="1" allowOverlap="1">
                      <wp:simplePos x="0" y="0"/>
                      <wp:positionH relativeFrom="column">
                        <wp:posOffset>-80010</wp:posOffset>
                      </wp:positionH>
                      <wp:positionV relativeFrom="paragraph">
                        <wp:posOffset>4445</wp:posOffset>
                      </wp:positionV>
                      <wp:extent cx="731520" cy="1200150"/>
                      <wp:effectExtent l="0" t="0" r="30480" b="19050"/>
                      <wp:wrapNone/>
                      <wp:docPr id="3"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 cy="120015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5pt" to="51.3pt,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">
                      <o:lock v:ext="edit" shapetype="f"/>
                    </v:line>
                  </w:pict>
                </mc:Fallback>
              </mc:AlternateContent>
            </w:r>
            <w:r w:rsidR="001A09B4" w:rsidRPr="00C5411E">
              <w:rPr>
                <w:rFonts w:ascii="宋体" w:hAnsi="宋体" w:hint="eastAsia"/>
                <w:kern w:val="0"/>
                <w:sz w:val="24"/>
                <w:szCs w:val="20"/>
              </w:rPr>
              <w:t>内容</w:t>
            </w:r>
          </w:p>
          <w:p w:rsidR="001A09B4" w:rsidRPr="00C5411E" w:rsidRDefault="001A09B4" w:rsidP="007C0F3D">
            <w:pPr>
              <w:spacing w:line="360" w:lineRule="auto"/>
              <w:ind w:firstLine="480"/>
              <w:jc w:val="center"/>
              <w:rPr>
                <w:rFonts w:ascii="宋体" w:hAnsi="宋体"/>
                <w:kern w:val="0"/>
                <w:sz w:val="24"/>
                <w:szCs w:val="20"/>
              </w:rPr>
            </w:pPr>
          </w:p>
          <w:p w:rsidR="001A09B4" w:rsidRPr="00C5411E" w:rsidRDefault="001A09B4" w:rsidP="007C0F3D">
            <w:pPr>
              <w:spacing w:line="360" w:lineRule="auto"/>
              <w:ind w:firstLine="480"/>
              <w:jc w:val="center"/>
              <w:rPr>
                <w:rFonts w:ascii="宋体" w:hAnsi="宋体"/>
                <w:kern w:val="0"/>
                <w:sz w:val="24"/>
                <w:szCs w:val="20"/>
              </w:rPr>
            </w:pPr>
            <w:r w:rsidRPr="00C5411E">
              <w:rPr>
                <w:rFonts w:ascii="宋体" w:hAnsi="宋体" w:hint="eastAsia"/>
                <w:kern w:val="0"/>
                <w:sz w:val="24"/>
                <w:szCs w:val="20"/>
              </w:rPr>
              <w:t>周数</w:t>
            </w:r>
          </w:p>
          <w:p w:rsidR="001A09B4" w:rsidRPr="00C5411E" w:rsidRDefault="001A09B4" w:rsidP="007C0F3D">
            <w:pPr>
              <w:spacing w:line="360" w:lineRule="auto"/>
              <w:rPr>
                <w:rFonts w:ascii="宋体" w:hAnsi="宋体"/>
                <w:kern w:val="0"/>
                <w:sz w:val="24"/>
                <w:szCs w:val="20"/>
              </w:rPr>
            </w:pPr>
            <w:r w:rsidRPr="00C5411E">
              <w:rPr>
                <w:rFonts w:ascii="宋体" w:hAnsi="宋体" w:hint="eastAsia"/>
                <w:kern w:val="0"/>
                <w:sz w:val="24"/>
                <w:szCs w:val="20"/>
              </w:rPr>
              <w:t>学年</w:t>
            </w:r>
          </w:p>
        </w:tc>
        <w:tc>
          <w:tcPr>
            <w:tcW w:w="961" w:type="dxa"/>
            <w:shd w:val="clear" w:color="auto" w:fill="auto"/>
            <w:vAlign w:val="center"/>
          </w:tcPr>
          <w:p w:rsidR="001A09B4" w:rsidRPr="00C5411E" w:rsidRDefault="001A09B4" w:rsidP="007C0F3D">
            <w:pPr>
              <w:jc w:val="center"/>
              <w:rPr>
                <w:rFonts w:ascii="Times New Roman" w:hAnsi="Times New Roman"/>
                <w:kern w:val="0"/>
                <w:sz w:val="24"/>
              </w:rPr>
            </w:pPr>
            <w:r w:rsidRPr="00C5411E">
              <w:rPr>
                <w:rFonts w:ascii="Times New Roman" w:hAnsi="Times New Roman" w:hint="eastAsia"/>
                <w:kern w:val="0"/>
                <w:sz w:val="24"/>
              </w:rPr>
              <w:t>教学与校内实训</w:t>
            </w:r>
          </w:p>
        </w:tc>
        <w:tc>
          <w:tcPr>
            <w:tcW w:w="735" w:type="dxa"/>
            <w:shd w:val="clear" w:color="auto" w:fill="auto"/>
            <w:vAlign w:val="center"/>
          </w:tcPr>
          <w:p w:rsidR="001A09B4" w:rsidRPr="00C5411E" w:rsidRDefault="001A09B4" w:rsidP="007C0F3D">
            <w:pPr>
              <w:jc w:val="center"/>
              <w:rPr>
                <w:rFonts w:ascii="Times New Roman" w:hAnsi="Times New Roman"/>
                <w:kern w:val="0"/>
                <w:sz w:val="24"/>
              </w:rPr>
            </w:pPr>
            <w:r w:rsidRPr="00C5411E">
              <w:rPr>
                <w:rFonts w:ascii="Times New Roman" w:hAnsi="Times New Roman" w:hint="eastAsia"/>
                <w:kern w:val="0"/>
                <w:sz w:val="24"/>
              </w:rPr>
              <w:t>军训及入学教育</w:t>
            </w:r>
          </w:p>
        </w:tc>
        <w:tc>
          <w:tcPr>
            <w:tcW w:w="735" w:type="dxa"/>
            <w:shd w:val="clear" w:color="auto" w:fill="auto"/>
            <w:vAlign w:val="center"/>
          </w:tcPr>
          <w:p w:rsidR="001A09B4" w:rsidRPr="00C5411E" w:rsidRDefault="001A09B4" w:rsidP="007C0F3D">
            <w:pPr>
              <w:jc w:val="center"/>
              <w:rPr>
                <w:rFonts w:ascii="Times New Roman" w:hAnsi="Times New Roman"/>
                <w:kern w:val="0"/>
                <w:sz w:val="24"/>
              </w:rPr>
            </w:pPr>
            <w:r w:rsidRPr="00C5411E">
              <w:rPr>
                <w:rFonts w:ascii="Times New Roman" w:hAnsi="Times New Roman" w:hint="eastAsia"/>
                <w:kern w:val="0"/>
                <w:sz w:val="24"/>
              </w:rPr>
              <w:t>岗位认知实习</w:t>
            </w:r>
          </w:p>
        </w:tc>
        <w:tc>
          <w:tcPr>
            <w:tcW w:w="735" w:type="dxa"/>
            <w:shd w:val="clear" w:color="auto" w:fill="auto"/>
            <w:vAlign w:val="center"/>
          </w:tcPr>
          <w:p w:rsidR="001A09B4" w:rsidRPr="00C5411E" w:rsidRDefault="001A09B4" w:rsidP="007C0F3D">
            <w:pPr>
              <w:jc w:val="center"/>
              <w:rPr>
                <w:rFonts w:ascii="Times New Roman" w:hAnsi="Times New Roman"/>
                <w:kern w:val="0"/>
                <w:sz w:val="24"/>
              </w:rPr>
            </w:pPr>
            <w:r w:rsidRPr="00C5411E">
              <w:rPr>
                <w:rFonts w:ascii="Times New Roman" w:hAnsi="Times New Roman" w:hint="eastAsia"/>
                <w:kern w:val="0"/>
                <w:sz w:val="24"/>
              </w:rPr>
              <w:t>专业集训</w:t>
            </w:r>
          </w:p>
        </w:tc>
        <w:tc>
          <w:tcPr>
            <w:tcW w:w="735" w:type="dxa"/>
            <w:shd w:val="clear" w:color="auto" w:fill="auto"/>
            <w:vAlign w:val="center"/>
          </w:tcPr>
          <w:p w:rsidR="001A09B4" w:rsidRPr="00C5411E" w:rsidRDefault="001A09B4" w:rsidP="007C0F3D">
            <w:pPr>
              <w:jc w:val="center"/>
              <w:rPr>
                <w:rFonts w:ascii="Times New Roman" w:hAnsi="Times New Roman"/>
                <w:kern w:val="0"/>
                <w:sz w:val="24"/>
              </w:rPr>
            </w:pPr>
            <w:r w:rsidRPr="00C5411E">
              <w:rPr>
                <w:rFonts w:ascii="Times New Roman" w:hAnsi="Times New Roman" w:hint="eastAsia"/>
                <w:kern w:val="0"/>
                <w:sz w:val="24"/>
              </w:rPr>
              <w:t>顶岗实习</w:t>
            </w:r>
          </w:p>
        </w:tc>
        <w:tc>
          <w:tcPr>
            <w:tcW w:w="735" w:type="dxa"/>
            <w:shd w:val="clear" w:color="auto" w:fill="auto"/>
            <w:vAlign w:val="center"/>
          </w:tcPr>
          <w:p w:rsidR="001A09B4" w:rsidRPr="00C5411E" w:rsidRDefault="001A09B4" w:rsidP="007C0F3D">
            <w:pPr>
              <w:jc w:val="center"/>
              <w:rPr>
                <w:rFonts w:ascii="Times New Roman" w:hAnsi="Times New Roman"/>
                <w:kern w:val="0"/>
                <w:sz w:val="24"/>
              </w:rPr>
            </w:pPr>
            <w:r w:rsidRPr="00C5411E">
              <w:rPr>
                <w:rFonts w:ascii="Times New Roman" w:hAnsi="Times New Roman" w:hint="eastAsia"/>
                <w:kern w:val="0"/>
                <w:sz w:val="24"/>
              </w:rPr>
              <w:t>复习考试</w:t>
            </w:r>
          </w:p>
        </w:tc>
        <w:tc>
          <w:tcPr>
            <w:tcW w:w="1155" w:type="dxa"/>
            <w:shd w:val="clear" w:color="auto" w:fill="auto"/>
            <w:vAlign w:val="center"/>
          </w:tcPr>
          <w:p w:rsidR="001A09B4" w:rsidRPr="00C5411E" w:rsidRDefault="001A09B4" w:rsidP="007C0F3D">
            <w:pPr>
              <w:jc w:val="center"/>
              <w:rPr>
                <w:rFonts w:ascii="Times New Roman" w:hAnsi="Times New Roman"/>
                <w:kern w:val="0"/>
                <w:sz w:val="24"/>
              </w:rPr>
            </w:pPr>
            <w:r w:rsidRPr="00C5411E">
              <w:rPr>
                <w:rFonts w:ascii="Times New Roman" w:hAnsi="Times New Roman" w:hint="eastAsia"/>
                <w:kern w:val="0"/>
                <w:sz w:val="24"/>
              </w:rPr>
              <w:t>机动</w:t>
            </w:r>
          </w:p>
        </w:tc>
        <w:tc>
          <w:tcPr>
            <w:tcW w:w="735" w:type="dxa"/>
            <w:shd w:val="clear" w:color="auto" w:fill="auto"/>
            <w:vAlign w:val="center"/>
          </w:tcPr>
          <w:p w:rsidR="001A09B4" w:rsidRPr="00C5411E" w:rsidRDefault="001A09B4" w:rsidP="007C0F3D">
            <w:pPr>
              <w:jc w:val="center"/>
              <w:rPr>
                <w:rFonts w:ascii="Times New Roman" w:hAnsi="Times New Roman"/>
                <w:kern w:val="0"/>
                <w:sz w:val="24"/>
              </w:rPr>
            </w:pPr>
            <w:r w:rsidRPr="00C5411E">
              <w:rPr>
                <w:rFonts w:ascii="Times New Roman" w:hAnsi="Times New Roman" w:hint="eastAsia"/>
                <w:kern w:val="0"/>
                <w:sz w:val="24"/>
              </w:rPr>
              <w:t>假期</w:t>
            </w:r>
          </w:p>
        </w:tc>
        <w:tc>
          <w:tcPr>
            <w:tcW w:w="1155" w:type="dxa"/>
            <w:shd w:val="clear" w:color="auto" w:fill="auto"/>
            <w:vAlign w:val="center"/>
          </w:tcPr>
          <w:p w:rsidR="001A09B4" w:rsidRPr="00C5411E" w:rsidRDefault="001A09B4" w:rsidP="007C0F3D">
            <w:pPr>
              <w:jc w:val="center"/>
              <w:rPr>
                <w:rFonts w:ascii="Times New Roman" w:hAnsi="Times New Roman"/>
                <w:kern w:val="0"/>
                <w:sz w:val="24"/>
              </w:rPr>
            </w:pPr>
            <w:r w:rsidRPr="00C5411E">
              <w:rPr>
                <w:rFonts w:ascii="Times New Roman" w:hAnsi="Times New Roman" w:hint="eastAsia"/>
                <w:kern w:val="0"/>
                <w:sz w:val="24"/>
              </w:rPr>
              <w:t>全年周数</w:t>
            </w:r>
          </w:p>
        </w:tc>
      </w:tr>
      <w:tr w:rsidR="001A09B4" w:rsidRPr="00C5411E" w:rsidTr="007C0F3D">
        <w:trPr>
          <w:jc w:val="center"/>
        </w:trPr>
        <w:tc>
          <w:tcPr>
            <w:tcW w:w="157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一</w:t>
            </w:r>
          </w:p>
        </w:tc>
        <w:tc>
          <w:tcPr>
            <w:tcW w:w="961"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36</w:t>
            </w:r>
          </w:p>
        </w:tc>
        <w:tc>
          <w:tcPr>
            <w:tcW w:w="73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1</w:t>
            </w:r>
          </w:p>
        </w:tc>
        <w:tc>
          <w:tcPr>
            <w:tcW w:w="73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1</w:t>
            </w:r>
          </w:p>
        </w:tc>
        <w:tc>
          <w:tcPr>
            <w:tcW w:w="735" w:type="dxa"/>
            <w:shd w:val="clear" w:color="auto" w:fill="auto"/>
          </w:tcPr>
          <w:p w:rsidR="001A09B4" w:rsidRPr="00C5411E" w:rsidRDefault="001A09B4" w:rsidP="007C0F3D">
            <w:pPr>
              <w:spacing w:line="360" w:lineRule="auto"/>
              <w:jc w:val="center"/>
              <w:rPr>
                <w:rFonts w:ascii="宋体" w:hAnsi="宋体"/>
                <w:kern w:val="0"/>
                <w:sz w:val="20"/>
                <w:szCs w:val="21"/>
              </w:rPr>
            </w:pPr>
          </w:p>
        </w:tc>
        <w:tc>
          <w:tcPr>
            <w:tcW w:w="73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p>
        </w:tc>
        <w:tc>
          <w:tcPr>
            <w:tcW w:w="73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1</w:t>
            </w:r>
          </w:p>
        </w:tc>
        <w:tc>
          <w:tcPr>
            <w:tcW w:w="115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1</w:t>
            </w:r>
          </w:p>
        </w:tc>
        <w:tc>
          <w:tcPr>
            <w:tcW w:w="73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12</w:t>
            </w:r>
          </w:p>
        </w:tc>
        <w:tc>
          <w:tcPr>
            <w:tcW w:w="115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52</w:t>
            </w:r>
          </w:p>
        </w:tc>
      </w:tr>
      <w:tr w:rsidR="001A09B4" w:rsidRPr="00C5411E" w:rsidTr="007C0F3D">
        <w:trPr>
          <w:jc w:val="center"/>
        </w:trPr>
        <w:tc>
          <w:tcPr>
            <w:tcW w:w="157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二</w:t>
            </w:r>
          </w:p>
        </w:tc>
        <w:tc>
          <w:tcPr>
            <w:tcW w:w="961"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36</w:t>
            </w:r>
          </w:p>
        </w:tc>
        <w:tc>
          <w:tcPr>
            <w:tcW w:w="73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p>
        </w:tc>
        <w:tc>
          <w:tcPr>
            <w:tcW w:w="73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p>
        </w:tc>
        <w:tc>
          <w:tcPr>
            <w:tcW w:w="735" w:type="dxa"/>
            <w:shd w:val="clear" w:color="auto" w:fill="auto"/>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2</w:t>
            </w:r>
          </w:p>
        </w:tc>
        <w:tc>
          <w:tcPr>
            <w:tcW w:w="73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p>
        </w:tc>
        <w:tc>
          <w:tcPr>
            <w:tcW w:w="73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1</w:t>
            </w:r>
          </w:p>
        </w:tc>
        <w:tc>
          <w:tcPr>
            <w:tcW w:w="115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1</w:t>
            </w:r>
          </w:p>
        </w:tc>
        <w:tc>
          <w:tcPr>
            <w:tcW w:w="73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12</w:t>
            </w:r>
          </w:p>
        </w:tc>
        <w:tc>
          <w:tcPr>
            <w:tcW w:w="115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52</w:t>
            </w:r>
          </w:p>
        </w:tc>
      </w:tr>
      <w:tr w:rsidR="001A09B4" w:rsidRPr="00C5411E" w:rsidTr="007C0F3D">
        <w:trPr>
          <w:jc w:val="center"/>
        </w:trPr>
        <w:tc>
          <w:tcPr>
            <w:tcW w:w="157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三</w:t>
            </w:r>
          </w:p>
        </w:tc>
        <w:tc>
          <w:tcPr>
            <w:tcW w:w="961"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18</w:t>
            </w:r>
          </w:p>
        </w:tc>
        <w:tc>
          <w:tcPr>
            <w:tcW w:w="73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p>
        </w:tc>
        <w:tc>
          <w:tcPr>
            <w:tcW w:w="73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p>
        </w:tc>
        <w:tc>
          <w:tcPr>
            <w:tcW w:w="735" w:type="dxa"/>
            <w:shd w:val="clear" w:color="auto" w:fill="auto"/>
          </w:tcPr>
          <w:p w:rsidR="001A09B4" w:rsidRPr="00C5411E" w:rsidRDefault="001A09B4" w:rsidP="007C0F3D">
            <w:pPr>
              <w:spacing w:line="360" w:lineRule="auto"/>
              <w:jc w:val="center"/>
              <w:rPr>
                <w:rFonts w:ascii="宋体" w:hAnsi="宋体"/>
                <w:kern w:val="0"/>
                <w:sz w:val="20"/>
                <w:szCs w:val="21"/>
              </w:rPr>
            </w:pPr>
          </w:p>
        </w:tc>
        <w:tc>
          <w:tcPr>
            <w:tcW w:w="73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p>
        </w:tc>
        <w:tc>
          <w:tcPr>
            <w:tcW w:w="73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1</w:t>
            </w:r>
          </w:p>
        </w:tc>
        <w:tc>
          <w:tcPr>
            <w:tcW w:w="115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1</w:t>
            </w:r>
          </w:p>
        </w:tc>
        <w:tc>
          <w:tcPr>
            <w:tcW w:w="73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5</w:t>
            </w:r>
          </w:p>
        </w:tc>
        <w:tc>
          <w:tcPr>
            <w:tcW w:w="115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45</w:t>
            </w:r>
          </w:p>
        </w:tc>
      </w:tr>
      <w:tr w:rsidR="001A09B4" w:rsidRPr="00C5411E" w:rsidTr="007C0F3D">
        <w:trPr>
          <w:jc w:val="center"/>
        </w:trPr>
        <w:tc>
          <w:tcPr>
            <w:tcW w:w="157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周数合计</w:t>
            </w:r>
          </w:p>
        </w:tc>
        <w:tc>
          <w:tcPr>
            <w:tcW w:w="961"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90</w:t>
            </w:r>
          </w:p>
        </w:tc>
        <w:tc>
          <w:tcPr>
            <w:tcW w:w="735" w:type="dxa"/>
            <w:shd w:val="clear" w:color="auto" w:fill="auto"/>
            <w:vAlign w:val="center"/>
          </w:tcPr>
          <w:p w:rsidR="001A09B4" w:rsidRPr="00C5411E" w:rsidRDefault="001A09B4" w:rsidP="007C0F3D">
            <w:pPr>
              <w:tabs>
                <w:tab w:val="center" w:pos="319"/>
                <w:tab w:val="left" w:pos="470"/>
              </w:tabs>
              <w:spacing w:line="360" w:lineRule="auto"/>
              <w:jc w:val="left"/>
              <w:rPr>
                <w:rFonts w:ascii="宋体" w:hAnsi="宋体"/>
                <w:kern w:val="0"/>
                <w:sz w:val="20"/>
                <w:szCs w:val="21"/>
              </w:rPr>
            </w:pPr>
            <w:r w:rsidRPr="00C5411E">
              <w:rPr>
                <w:rFonts w:ascii="宋体" w:hAnsi="宋体" w:hint="eastAsia"/>
                <w:kern w:val="0"/>
                <w:sz w:val="20"/>
                <w:szCs w:val="21"/>
              </w:rPr>
              <w:tab/>
              <w:t>1</w:t>
            </w:r>
          </w:p>
        </w:tc>
        <w:tc>
          <w:tcPr>
            <w:tcW w:w="73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1</w:t>
            </w:r>
          </w:p>
        </w:tc>
        <w:tc>
          <w:tcPr>
            <w:tcW w:w="735" w:type="dxa"/>
            <w:shd w:val="clear" w:color="auto" w:fill="auto"/>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2</w:t>
            </w:r>
          </w:p>
        </w:tc>
        <w:tc>
          <w:tcPr>
            <w:tcW w:w="73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p>
        </w:tc>
        <w:tc>
          <w:tcPr>
            <w:tcW w:w="73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3</w:t>
            </w:r>
          </w:p>
        </w:tc>
        <w:tc>
          <w:tcPr>
            <w:tcW w:w="115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3</w:t>
            </w:r>
          </w:p>
        </w:tc>
        <w:tc>
          <w:tcPr>
            <w:tcW w:w="73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29</w:t>
            </w:r>
          </w:p>
        </w:tc>
        <w:tc>
          <w:tcPr>
            <w:tcW w:w="115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149</w:t>
            </w:r>
          </w:p>
        </w:tc>
      </w:tr>
      <w:tr w:rsidR="001A09B4" w:rsidRPr="00C5411E" w:rsidTr="007C0F3D">
        <w:trPr>
          <w:jc w:val="center"/>
        </w:trPr>
        <w:tc>
          <w:tcPr>
            <w:tcW w:w="157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各项学时总数</w:t>
            </w:r>
          </w:p>
        </w:tc>
        <w:tc>
          <w:tcPr>
            <w:tcW w:w="961" w:type="dxa"/>
            <w:shd w:val="clear" w:color="auto" w:fill="auto"/>
            <w:vAlign w:val="bottom"/>
          </w:tcPr>
          <w:p w:rsidR="001A09B4" w:rsidRPr="00C5411E" w:rsidRDefault="001A09B4" w:rsidP="007C0F3D">
            <w:pPr>
              <w:jc w:val="center"/>
              <w:rPr>
                <w:rFonts w:ascii="Times New Roman" w:hAnsi="Times New Roman"/>
                <w:kern w:val="0"/>
                <w:sz w:val="20"/>
                <w:szCs w:val="20"/>
              </w:rPr>
            </w:pPr>
            <w:r w:rsidRPr="00C5411E">
              <w:rPr>
                <w:rFonts w:ascii="Times New Roman" w:hAnsi="Times New Roman"/>
                <w:kern w:val="0"/>
                <w:sz w:val="20"/>
                <w:szCs w:val="20"/>
              </w:rPr>
              <w:t>3399</w:t>
            </w:r>
          </w:p>
        </w:tc>
        <w:tc>
          <w:tcPr>
            <w:tcW w:w="735" w:type="dxa"/>
            <w:shd w:val="clear" w:color="auto" w:fill="auto"/>
            <w:vAlign w:val="bottom"/>
          </w:tcPr>
          <w:p w:rsidR="001A09B4" w:rsidRPr="00C5411E" w:rsidRDefault="001A09B4" w:rsidP="007C0F3D">
            <w:pPr>
              <w:jc w:val="center"/>
              <w:rPr>
                <w:rFonts w:ascii="Times New Roman" w:hAnsi="Times New Roman"/>
                <w:kern w:val="0"/>
                <w:sz w:val="20"/>
                <w:szCs w:val="20"/>
              </w:rPr>
            </w:pPr>
            <w:r w:rsidRPr="00C5411E">
              <w:rPr>
                <w:rFonts w:ascii="Times New Roman" w:hAnsi="Times New Roman" w:hint="eastAsia"/>
                <w:kern w:val="0"/>
                <w:sz w:val="20"/>
                <w:szCs w:val="20"/>
              </w:rPr>
              <w:t>30</w:t>
            </w:r>
          </w:p>
        </w:tc>
        <w:tc>
          <w:tcPr>
            <w:tcW w:w="735" w:type="dxa"/>
            <w:shd w:val="clear" w:color="auto" w:fill="auto"/>
            <w:vAlign w:val="bottom"/>
          </w:tcPr>
          <w:p w:rsidR="001A09B4" w:rsidRPr="00C5411E" w:rsidRDefault="001A09B4" w:rsidP="007C0F3D">
            <w:pPr>
              <w:jc w:val="center"/>
              <w:rPr>
                <w:rFonts w:ascii="Times New Roman" w:hAnsi="Times New Roman"/>
                <w:kern w:val="0"/>
                <w:sz w:val="20"/>
                <w:szCs w:val="20"/>
              </w:rPr>
            </w:pPr>
            <w:r w:rsidRPr="00C5411E">
              <w:rPr>
                <w:rFonts w:ascii="Times New Roman" w:hAnsi="Times New Roman" w:hint="eastAsia"/>
                <w:kern w:val="0"/>
                <w:sz w:val="20"/>
                <w:szCs w:val="20"/>
              </w:rPr>
              <w:t>30</w:t>
            </w:r>
          </w:p>
        </w:tc>
        <w:tc>
          <w:tcPr>
            <w:tcW w:w="735" w:type="dxa"/>
            <w:shd w:val="clear" w:color="auto" w:fill="auto"/>
            <w:vAlign w:val="bottom"/>
          </w:tcPr>
          <w:p w:rsidR="001A09B4" w:rsidRPr="00C5411E" w:rsidRDefault="001A09B4" w:rsidP="007C0F3D">
            <w:pPr>
              <w:jc w:val="center"/>
              <w:rPr>
                <w:rFonts w:ascii="Times New Roman" w:hAnsi="Times New Roman"/>
                <w:kern w:val="0"/>
                <w:sz w:val="20"/>
                <w:szCs w:val="20"/>
              </w:rPr>
            </w:pPr>
            <w:r w:rsidRPr="00C5411E">
              <w:rPr>
                <w:rFonts w:ascii="Times New Roman" w:hAnsi="Times New Roman" w:hint="eastAsia"/>
                <w:kern w:val="0"/>
                <w:sz w:val="20"/>
                <w:szCs w:val="20"/>
              </w:rPr>
              <w:t>60</w:t>
            </w:r>
          </w:p>
        </w:tc>
        <w:tc>
          <w:tcPr>
            <w:tcW w:w="735" w:type="dxa"/>
            <w:shd w:val="clear" w:color="auto" w:fill="auto"/>
            <w:vAlign w:val="bottom"/>
          </w:tcPr>
          <w:p w:rsidR="001A09B4" w:rsidRPr="00C5411E" w:rsidRDefault="001A09B4" w:rsidP="007C0F3D">
            <w:pPr>
              <w:jc w:val="center"/>
              <w:rPr>
                <w:rFonts w:ascii="Times New Roman" w:hAnsi="Times New Roman"/>
                <w:kern w:val="0"/>
                <w:sz w:val="20"/>
                <w:szCs w:val="20"/>
              </w:rPr>
            </w:pPr>
          </w:p>
        </w:tc>
        <w:tc>
          <w:tcPr>
            <w:tcW w:w="735" w:type="dxa"/>
            <w:shd w:val="clear" w:color="auto" w:fill="auto"/>
            <w:vAlign w:val="bottom"/>
          </w:tcPr>
          <w:p w:rsidR="001A09B4" w:rsidRPr="00C5411E" w:rsidRDefault="001A09B4" w:rsidP="007C0F3D">
            <w:pPr>
              <w:jc w:val="center"/>
              <w:rPr>
                <w:rFonts w:ascii="Times New Roman" w:hAnsi="Times New Roman"/>
                <w:kern w:val="0"/>
                <w:sz w:val="20"/>
                <w:szCs w:val="20"/>
              </w:rPr>
            </w:pPr>
            <w:r w:rsidRPr="00C5411E">
              <w:rPr>
                <w:rFonts w:ascii="Times New Roman" w:hAnsi="Times New Roman" w:hint="eastAsia"/>
                <w:kern w:val="0"/>
                <w:sz w:val="20"/>
                <w:szCs w:val="20"/>
              </w:rPr>
              <w:t>90</w:t>
            </w:r>
          </w:p>
        </w:tc>
        <w:tc>
          <w:tcPr>
            <w:tcW w:w="1155" w:type="dxa"/>
            <w:shd w:val="clear" w:color="auto" w:fill="auto"/>
            <w:vAlign w:val="bottom"/>
          </w:tcPr>
          <w:p w:rsidR="001A09B4" w:rsidRPr="00C5411E" w:rsidRDefault="001A09B4" w:rsidP="007C0F3D">
            <w:pPr>
              <w:jc w:val="center"/>
              <w:rPr>
                <w:rFonts w:ascii="Times New Roman" w:hAnsi="Times New Roman"/>
                <w:kern w:val="0"/>
                <w:sz w:val="20"/>
                <w:szCs w:val="20"/>
              </w:rPr>
            </w:pPr>
            <w:r w:rsidRPr="00C5411E">
              <w:rPr>
                <w:rFonts w:ascii="Times New Roman" w:hAnsi="Times New Roman" w:hint="eastAsia"/>
                <w:kern w:val="0"/>
                <w:sz w:val="20"/>
                <w:szCs w:val="20"/>
              </w:rPr>
              <w:t>90</w:t>
            </w:r>
          </w:p>
        </w:tc>
        <w:tc>
          <w:tcPr>
            <w:tcW w:w="735" w:type="dxa"/>
            <w:shd w:val="clear" w:color="auto" w:fill="auto"/>
            <w:vAlign w:val="bottom"/>
          </w:tcPr>
          <w:p w:rsidR="001A09B4" w:rsidRPr="00C5411E" w:rsidRDefault="001A09B4" w:rsidP="007C0F3D">
            <w:pPr>
              <w:jc w:val="center"/>
              <w:rPr>
                <w:rFonts w:ascii="Times New Roman" w:hAnsi="Times New Roman"/>
                <w:kern w:val="0"/>
                <w:sz w:val="20"/>
                <w:szCs w:val="20"/>
              </w:rPr>
            </w:pPr>
          </w:p>
        </w:tc>
        <w:tc>
          <w:tcPr>
            <w:tcW w:w="1155" w:type="dxa"/>
            <w:shd w:val="clear" w:color="auto" w:fill="auto"/>
            <w:vAlign w:val="bottom"/>
          </w:tcPr>
          <w:p w:rsidR="001A09B4" w:rsidRPr="00C5411E" w:rsidRDefault="001A09B4" w:rsidP="007C0F3D">
            <w:pPr>
              <w:jc w:val="center"/>
              <w:rPr>
                <w:rFonts w:ascii="Times New Roman" w:hAnsi="Times New Roman"/>
                <w:kern w:val="0"/>
                <w:sz w:val="20"/>
                <w:szCs w:val="20"/>
              </w:rPr>
            </w:pPr>
          </w:p>
        </w:tc>
      </w:tr>
      <w:tr w:rsidR="001A09B4" w:rsidRPr="00C5411E" w:rsidTr="007C0F3D">
        <w:trPr>
          <w:jc w:val="center"/>
        </w:trPr>
        <w:tc>
          <w:tcPr>
            <w:tcW w:w="1575" w:type="dxa"/>
            <w:shd w:val="clear" w:color="auto" w:fill="auto"/>
            <w:vAlign w:val="center"/>
          </w:tcPr>
          <w:p w:rsidR="001A09B4" w:rsidRPr="00C5411E" w:rsidRDefault="001A09B4" w:rsidP="007C0F3D">
            <w:pPr>
              <w:spacing w:line="360" w:lineRule="auto"/>
              <w:jc w:val="center"/>
              <w:rPr>
                <w:rFonts w:ascii="宋体" w:hAnsi="宋体"/>
                <w:kern w:val="0"/>
                <w:sz w:val="20"/>
                <w:szCs w:val="21"/>
              </w:rPr>
            </w:pPr>
            <w:r w:rsidRPr="00C5411E">
              <w:rPr>
                <w:rFonts w:ascii="宋体" w:hAnsi="宋体" w:hint="eastAsia"/>
                <w:kern w:val="0"/>
                <w:sz w:val="20"/>
                <w:szCs w:val="21"/>
              </w:rPr>
              <w:t>三年总学时数</w:t>
            </w:r>
          </w:p>
        </w:tc>
        <w:tc>
          <w:tcPr>
            <w:tcW w:w="7681" w:type="dxa"/>
            <w:gridSpan w:val="9"/>
            <w:shd w:val="clear" w:color="auto" w:fill="auto"/>
            <w:vAlign w:val="bottom"/>
          </w:tcPr>
          <w:p w:rsidR="001A09B4" w:rsidRPr="00C5411E" w:rsidRDefault="001A09B4" w:rsidP="007C0F3D">
            <w:pPr>
              <w:ind w:firstLine="440"/>
              <w:jc w:val="center"/>
              <w:rPr>
                <w:rFonts w:ascii="宋体" w:hAnsi="宋体" w:cs="宋体"/>
                <w:kern w:val="0"/>
                <w:sz w:val="22"/>
                <w:szCs w:val="20"/>
              </w:rPr>
            </w:pPr>
            <w:r w:rsidRPr="00C5411E">
              <w:rPr>
                <w:rFonts w:ascii="宋体" w:hAnsi="宋体" w:cs="宋体"/>
                <w:kern w:val="0"/>
                <w:sz w:val="22"/>
                <w:szCs w:val="20"/>
              </w:rPr>
              <w:t>3399</w:t>
            </w:r>
          </w:p>
        </w:tc>
      </w:tr>
    </w:tbl>
    <w:p w:rsidR="001A09B4" w:rsidRDefault="001A09B4" w:rsidP="001A09B4">
      <w:pPr>
        <w:adjustRightInd w:val="0"/>
        <w:snapToGrid w:val="0"/>
        <w:spacing w:beforeLines="100" w:before="312" w:line="360" w:lineRule="auto"/>
        <w:rPr>
          <w:rFonts w:ascii="黑体" w:eastAsia="黑体" w:hAnsi="黑体" w:cs="黑体"/>
          <w:b/>
          <w:bCs/>
          <w:sz w:val="30"/>
          <w:szCs w:val="30"/>
        </w:rPr>
      </w:pPr>
      <w:r>
        <w:rPr>
          <w:rFonts w:ascii="黑体" w:eastAsia="黑体" w:hAnsi="黑体" w:cs="黑体" w:hint="eastAsia"/>
          <w:bCs/>
          <w:sz w:val="24"/>
          <w:szCs w:val="30"/>
        </w:rPr>
        <w:t>注：机动时间可以用来安排其他的教学活动，如军训、公益劳动或专业实践等</w:t>
      </w:r>
      <w:r>
        <w:rPr>
          <w:rFonts w:ascii="黑体" w:eastAsia="黑体" w:hAnsi="黑体" w:cs="黑体" w:hint="eastAsia"/>
          <w:b/>
          <w:bCs/>
          <w:sz w:val="30"/>
          <w:szCs w:val="30"/>
        </w:rPr>
        <w:t>。</w:t>
      </w:r>
    </w:p>
    <w:p w:rsidR="001A09B4" w:rsidRDefault="001A09B4" w:rsidP="001A09B4">
      <w:pPr>
        <w:widowControl/>
        <w:jc w:val="left"/>
        <w:rPr>
          <w:rFonts w:ascii="黑体" w:eastAsia="黑体" w:hAnsi="黑体"/>
          <w:b/>
          <w:sz w:val="28"/>
          <w:szCs w:val="28"/>
        </w:rPr>
      </w:pPr>
      <w:r>
        <w:rPr>
          <w:rFonts w:ascii="黑体" w:eastAsia="黑体" w:hAnsi="黑体" w:hint="eastAsia"/>
          <w:b/>
          <w:sz w:val="28"/>
          <w:szCs w:val="28"/>
        </w:rPr>
        <w:t>（三）教学进程安排</w:t>
      </w:r>
    </w:p>
    <w:p w:rsidR="001A09B4" w:rsidRDefault="001A09B4"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依据教育部《关于组织做好职业院校专业人才培养方案制订与实施工作的通知》（教职成司函[2019]61号）精神，主要呈现本专业开设课程类别、课程性质、课程名称、学时学分、学期课程安排、考核方式、有关学时比例要求。</w:t>
      </w:r>
    </w:p>
    <w:tbl>
      <w:tblPr>
        <w:tblW w:w="10343" w:type="dxa"/>
        <w:jc w:val="center"/>
        <w:tblLayout w:type="fixed"/>
        <w:tblCellMar>
          <w:left w:w="0" w:type="dxa"/>
          <w:right w:w="0" w:type="dxa"/>
        </w:tblCellMar>
        <w:tblLook w:val="0000" w:firstRow="0" w:lastRow="0" w:firstColumn="0" w:lastColumn="0" w:noHBand="0" w:noVBand="0"/>
      </w:tblPr>
      <w:tblGrid>
        <w:gridCol w:w="567"/>
        <w:gridCol w:w="709"/>
        <w:gridCol w:w="567"/>
        <w:gridCol w:w="1701"/>
        <w:gridCol w:w="708"/>
        <w:gridCol w:w="567"/>
        <w:gridCol w:w="846"/>
        <w:gridCol w:w="564"/>
        <w:gridCol w:w="564"/>
        <w:gridCol w:w="564"/>
        <w:gridCol w:w="564"/>
        <w:gridCol w:w="564"/>
        <w:gridCol w:w="565"/>
        <w:gridCol w:w="584"/>
        <w:gridCol w:w="709"/>
      </w:tblGrid>
      <w:tr w:rsidR="001A09B4" w:rsidTr="007C0F3D">
        <w:trPr>
          <w:trHeight w:val="300"/>
          <w:jc w:val="center"/>
        </w:trPr>
        <w:tc>
          <w:tcPr>
            <w:tcW w:w="127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课程类别</w:t>
            </w:r>
          </w:p>
        </w:tc>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课程</w:t>
            </w:r>
          </w:p>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性质</w:t>
            </w:r>
          </w:p>
        </w:tc>
        <w:tc>
          <w:tcPr>
            <w:tcW w:w="170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课程名称</w:t>
            </w:r>
          </w:p>
        </w:tc>
        <w:tc>
          <w:tcPr>
            <w:tcW w:w="70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课程</w:t>
            </w:r>
          </w:p>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代码</w:t>
            </w:r>
          </w:p>
        </w:tc>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学分</w:t>
            </w:r>
          </w:p>
        </w:tc>
        <w:tc>
          <w:tcPr>
            <w:tcW w:w="84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学时</w:t>
            </w:r>
          </w:p>
        </w:tc>
        <w:tc>
          <w:tcPr>
            <w:tcW w:w="3385"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开设学期（周课时）</w:t>
            </w:r>
          </w:p>
        </w:tc>
        <w:tc>
          <w:tcPr>
            <w:tcW w:w="58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考核</w:t>
            </w:r>
          </w:p>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方式</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学时</w:t>
            </w:r>
          </w:p>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比例</w:t>
            </w:r>
          </w:p>
        </w:tc>
      </w:tr>
      <w:tr w:rsidR="001A09B4" w:rsidTr="007C0F3D">
        <w:trPr>
          <w:trHeight w:val="270"/>
          <w:jc w:val="center"/>
        </w:trPr>
        <w:tc>
          <w:tcPr>
            <w:tcW w:w="127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7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84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1期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2期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3期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4期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5期</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6期</w:t>
            </w:r>
          </w:p>
        </w:tc>
        <w:tc>
          <w:tcPr>
            <w:tcW w:w="5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r>
      <w:tr w:rsidR="001A09B4" w:rsidTr="007C0F3D">
        <w:trPr>
          <w:trHeight w:val="72"/>
          <w:jc w:val="center"/>
        </w:trPr>
        <w:tc>
          <w:tcPr>
            <w:tcW w:w="1276" w:type="dxa"/>
            <w:gridSpan w:val="2"/>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公共基础课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中国特色社会主义</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000001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spacing w:line="240" w:lineRule="exact"/>
              <w:jc w:val="center"/>
              <w:rPr>
                <w:rFonts w:ascii="仿宋" w:eastAsia="仿宋" w:hAnsi="仿宋" w:cs="仿宋"/>
                <w:color w:val="FF0000"/>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spacing w:line="240" w:lineRule="exact"/>
              <w:jc w:val="center"/>
              <w:rPr>
                <w:rFonts w:ascii="仿宋" w:eastAsia="仿宋" w:hAnsi="仿宋" w:cs="仿宋"/>
                <w:color w:val="FF0000"/>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spacing w:line="240" w:lineRule="exact"/>
              <w:jc w:val="center"/>
              <w:rPr>
                <w:rFonts w:ascii="仿宋" w:eastAsia="仿宋" w:hAnsi="仿宋" w:cs="仿宋"/>
                <w:color w:val="FF0000"/>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spacing w:line="240" w:lineRule="exact"/>
              <w:jc w:val="center"/>
              <w:rPr>
                <w:rFonts w:ascii="仿宋" w:eastAsia="仿宋" w:hAnsi="仿宋" w:cs="仿宋"/>
                <w:color w:val="FF0000"/>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spacing w:line="240" w:lineRule="exact"/>
              <w:jc w:val="center"/>
              <w:rPr>
                <w:rFonts w:ascii="仿宋" w:eastAsia="仿宋" w:hAnsi="仿宋" w:cs="仿宋"/>
                <w:color w:val="FF0000"/>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考试</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31.50%</w:t>
            </w:r>
          </w:p>
        </w:tc>
      </w:tr>
      <w:tr w:rsidR="001A09B4" w:rsidTr="007C0F3D">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心理健康与职业生涯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000002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r>
      <w:tr w:rsidR="001A09B4" w:rsidTr="007C0F3D">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哲学与人生</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000003</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r>
      <w:tr w:rsidR="001A09B4" w:rsidTr="007C0F3D">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职业道德与法治</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000004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r>
      <w:tr w:rsidR="001A09B4" w:rsidTr="007C0F3D">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语文</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000005</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11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198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r>
      <w:tr w:rsidR="001A09B4" w:rsidTr="007C0F3D">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数学</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000006</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r>
      <w:tr w:rsidR="001A09B4" w:rsidTr="007C0F3D">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英语</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000007</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r>
      <w:tr w:rsidR="001A09B4" w:rsidTr="007C0F3D">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信息技术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000008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r>
      <w:tr w:rsidR="001A09B4" w:rsidTr="007C0F3D">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体育与健康</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000009</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r>
      <w:tr w:rsidR="001A09B4" w:rsidTr="007C0F3D">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历史</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000010</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72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r>
      <w:tr w:rsidR="001A09B4" w:rsidTr="007C0F3D">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公共艺术（音乐）</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000011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r>
      <w:tr w:rsidR="001A09B4" w:rsidTr="007C0F3D">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公共艺术（书法）</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000012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r>
      <w:tr w:rsidR="001A09B4" w:rsidTr="007C0F3D">
        <w:trPr>
          <w:trHeight w:val="300"/>
          <w:jc w:val="center"/>
        </w:trPr>
        <w:tc>
          <w:tcPr>
            <w:tcW w:w="1276"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297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小计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63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1134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13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12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p>
        </w:tc>
      </w:tr>
      <w:tr w:rsidR="001A09B4" w:rsidTr="007C0F3D">
        <w:trPr>
          <w:trHeight w:val="26"/>
          <w:jc w:val="center"/>
        </w:trPr>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专业（技能）课程</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专业</w:t>
            </w:r>
          </w:p>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核心课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电工技术基础</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121101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7</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126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spacing w:line="240" w:lineRule="exact"/>
              <w:jc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spacing w:line="240" w:lineRule="exact"/>
              <w:jc w:val="center"/>
              <w:rPr>
                <w:rFonts w:ascii="仿宋" w:eastAsia="仿宋" w:hAnsi="仿宋" w:cs="仿宋"/>
                <w:color w:val="FF0000"/>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spacing w:line="240" w:lineRule="exact"/>
              <w:jc w:val="center"/>
              <w:rPr>
                <w:rFonts w:ascii="仿宋" w:eastAsia="仿宋" w:hAnsi="仿宋" w:cs="仿宋"/>
                <w:color w:val="FF0000"/>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spacing w:line="240" w:lineRule="exact"/>
              <w:jc w:val="center"/>
              <w:rPr>
                <w:rFonts w:ascii="仿宋" w:eastAsia="仿宋" w:hAnsi="仿宋" w:cs="仿宋"/>
                <w:color w:val="FF0000"/>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spacing w:line="240" w:lineRule="exact"/>
              <w:jc w:val="center"/>
              <w:rPr>
                <w:rFonts w:ascii="仿宋" w:eastAsia="仿宋" w:hAnsi="仿宋" w:cs="仿宋"/>
                <w:color w:val="FF0000"/>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考试</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spacing w:line="240" w:lineRule="exact"/>
              <w:jc w:val="center"/>
              <w:textAlignment w:val="center"/>
              <w:rPr>
                <w:rFonts w:ascii="仿宋" w:eastAsia="仿宋" w:hAnsi="仿宋" w:cs="仿宋"/>
                <w:color w:val="FF0000"/>
                <w:kern w:val="0"/>
                <w:sz w:val="18"/>
                <w:szCs w:val="18"/>
              </w:rPr>
            </w:pPr>
            <w:r>
              <w:rPr>
                <w:rFonts w:ascii="仿宋" w:eastAsia="仿宋" w:hAnsi="仿宋" w:cs="仿宋" w:hint="eastAsia"/>
                <w:color w:val="FF0000"/>
                <w:kern w:val="0"/>
                <w:sz w:val="18"/>
                <w:szCs w:val="18"/>
              </w:rPr>
              <w:t>18.50%</w:t>
            </w:r>
          </w:p>
        </w:tc>
      </w:tr>
      <w:tr w:rsidR="001A09B4" w:rsidTr="007C0F3D">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sz w:val="18"/>
                <w:szCs w:val="18"/>
              </w:rPr>
              <w:t>电工技能基础</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121102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sz w:val="18"/>
                <w:szCs w:val="18"/>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r>
              <w:rPr>
                <w:rFonts w:ascii="仿宋" w:eastAsia="仿宋" w:hAnsi="仿宋" w:cs="仿宋" w:hint="eastAsia"/>
                <w:color w:val="FF0000"/>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r>
      <w:tr w:rsidR="001A09B4" w:rsidTr="007C0F3D">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sz w:val="18"/>
                <w:szCs w:val="18"/>
              </w:rPr>
              <w:t>电子技术基础</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121103</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sz w:val="18"/>
                <w:szCs w:val="18"/>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r>
              <w:rPr>
                <w:rFonts w:ascii="仿宋" w:eastAsia="仿宋" w:hAnsi="仿宋" w:cs="仿宋" w:hint="eastAsia"/>
                <w:color w:val="FF0000"/>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r>
      <w:tr w:rsidR="001A09B4" w:rsidTr="007C0F3D">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sz w:val="18"/>
                <w:szCs w:val="18"/>
              </w:rPr>
              <w:t>电工技能基础</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121104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sz w:val="18"/>
                <w:szCs w:val="18"/>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r>
              <w:rPr>
                <w:rFonts w:ascii="仿宋" w:eastAsia="仿宋" w:hAnsi="仿宋" w:cs="仿宋" w:hint="eastAsia"/>
                <w:color w:val="FF0000"/>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r>
              <w:rPr>
                <w:rFonts w:ascii="仿宋" w:eastAsia="仿宋" w:hAnsi="仿宋" w:cs="仿宋" w:hint="eastAsia"/>
                <w:color w:val="FF0000"/>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r>
      <w:tr w:rsidR="001A09B4" w:rsidTr="007C0F3D">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sz w:val="18"/>
                <w:szCs w:val="18"/>
              </w:rPr>
              <w:t>单片机原理</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121105</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11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198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r>
              <w:rPr>
                <w:rFonts w:ascii="仿宋" w:eastAsia="仿宋" w:hAnsi="仿宋" w:cs="仿宋" w:hint="eastAsia"/>
                <w:color w:val="FF0000"/>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r>
              <w:rPr>
                <w:rFonts w:ascii="仿宋" w:eastAsia="仿宋" w:hAnsi="仿宋" w:cs="仿宋" w:hint="eastAsia"/>
                <w:color w:val="FF0000"/>
                <w:sz w:val="18"/>
                <w:szCs w:val="18"/>
              </w:rPr>
              <w:t>3</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r>
      <w:tr w:rsidR="001A09B4" w:rsidTr="007C0F3D">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sz w:val="18"/>
                <w:szCs w:val="18"/>
              </w:rPr>
              <w:t>PLC原理</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121106</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11</w:t>
            </w:r>
          </w:p>
        </w:tc>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198</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sz w:val="18"/>
                <w:szCs w:val="18"/>
              </w:rPr>
              <w:t>4</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r>
              <w:rPr>
                <w:rFonts w:ascii="仿宋" w:eastAsia="仿宋" w:hAnsi="仿宋" w:cs="仿宋" w:hint="eastAsia"/>
                <w:color w:val="FF0000"/>
                <w:sz w:val="18"/>
                <w:szCs w:val="18"/>
              </w:rPr>
              <w:t>4</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r>
              <w:rPr>
                <w:rFonts w:ascii="仿宋" w:eastAsia="仿宋" w:hAnsi="仿宋" w:cs="仿宋" w:hint="eastAsia"/>
                <w:color w:val="FF0000"/>
                <w:sz w:val="18"/>
                <w:szCs w:val="18"/>
              </w:rPr>
              <w:t>3</w:t>
            </w:r>
          </w:p>
        </w:tc>
        <w:tc>
          <w:tcPr>
            <w:tcW w:w="5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r>
      <w:tr w:rsidR="001A09B4" w:rsidTr="007C0F3D">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b/>
                <w:color w:val="FF0000"/>
                <w:sz w:val="18"/>
                <w:szCs w:val="18"/>
              </w:rPr>
            </w:pPr>
            <w:r>
              <w:rPr>
                <w:rFonts w:ascii="仿宋" w:eastAsia="仿宋" w:hAnsi="仿宋" w:cs="仿宋" w:hint="eastAsia"/>
                <w:b/>
                <w:color w:val="FF0000"/>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b/>
                <w:color w:val="FF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b/>
                <w:color w:val="FF0000"/>
                <w:sz w:val="18"/>
                <w:szCs w:val="18"/>
              </w:rPr>
            </w:pPr>
            <w:r>
              <w:rPr>
                <w:rFonts w:ascii="仿宋" w:eastAsia="仿宋" w:hAnsi="仿宋" w:cs="仿宋" w:hint="eastAsia"/>
                <w:b/>
                <w:color w:val="FF0000"/>
                <w:kern w:val="0"/>
                <w:sz w:val="18"/>
                <w:szCs w:val="18"/>
                <w:lang w:bidi="ar"/>
              </w:rPr>
              <w:t>53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b/>
                <w:color w:val="FF0000"/>
                <w:sz w:val="18"/>
                <w:szCs w:val="18"/>
              </w:rPr>
            </w:pPr>
            <w:r>
              <w:rPr>
                <w:rFonts w:ascii="仿宋" w:eastAsia="仿宋" w:hAnsi="仿宋" w:cs="仿宋" w:hint="eastAsia"/>
                <w:b/>
                <w:color w:val="FF0000"/>
                <w:kern w:val="0"/>
                <w:sz w:val="18"/>
                <w:szCs w:val="18"/>
                <w:lang w:bidi="ar"/>
              </w:rPr>
              <w:t>954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b/>
                <w:color w:val="FF0000"/>
                <w:sz w:val="18"/>
                <w:szCs w:val="18"/>
              </w:rPr>
            </w:pPr>
            <w:r>
              <w:rPr>
                <w:rFonts w:ascii="仿宋" w:eastAsia="仿宋" w:hAnsi="仿宋" w:cs="仿宋" w:hint="eastAsia"/>
                <w:b/>
                <w:color w:val="FF0000"/>
                <w:kern w:val="0"/>
                <w:sz w:val="18"/>
                <w:szCs w:val="18"/>
                <w:lang w:bidi="ar"/>
              </w:rPr>
              <w:t>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b/>
                <w:color w:val="FF0000"/>
                <w:sz w:val="18"/>
                <w:szCs w:val="18"/>
              </w:rPr>
            </w:pPr>
            <w:r>
              <w:rPr>
                <w:rFonts w:ascii="仿宋" w:eastAsia="仿宋" w:hAnsi="仿宋" w:cs="仿宋" w:hint="eastAsia"/>
                <w:b/>
                <w:color w:val="FF0000"/>
                <w:sz w:val="18"/>
                <w:szCs w:val="18"/>
              </w:rPr>
              <w:t>11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b/>
                <w:color w:val="FF0000"/>
                <w:sz w:val="18"/>
                <w:szCs w:val="18"/>
              </w:rPr>
            </w:pPr>
            <w:r>
              <w:rPr>
                <w:rFonts w:ascii="仿宋" w:eastAsia="仿宋" w:hAnsi="仿宋" w:cs="仿宋" w:hint="eastAsia"/>
                <w:b/>
                <w:color w:val="FF0000"/>
                <w:kern w:val="0"/>
                <w:sz w:val="18"/>
                <w:szCs w:val="18"/>
                <w:lang w:bidi="ar"/>
              </w:rPr>
              <w:t>16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b/>
                <w:color w:val="FF0000"/>
                <w:sz w:val="18"/>
                <w:szCs w:val="18"/>
              </w:rPr>
            </w:pPr>
            <w:r>
              <w:rPr>
                <w:rFonts w:ascii="仿宋" w:eastAsia="仿宋" w:hAnsi="仿宋" w:cs="仿宋" w:hint="eastAsia"/>
                <w:b/>
                <w:color w:val="FF0000"/>
                <w:kern w:val="0"/>
                <w:sz w:val="18"/>
                <w:szCs w:val="18"/>
                <w:lang w:bidi="ar"/>
              </w:rPr>
              <w:t>12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b/>
                <w:color w:val="FF0000"/>
                <w:sz w:val="18"/>
                <w:szCs w:val="18"/>
              </w:rPr>
            </w:pPr>
            <w:r>
              <w:rPr>
                <w:rFonts w:ascii="仿宋" w:eastAsia="仿宋" w:hAnsi="仿宋" w:cs="仿宋" w:hint="eastAsia"/>
                <w:b/>
                <w:color w:val="FF0000"/>
                <w:kern w:val="0"/>
                <w:sz w:val="18"/>
                <w:szCs w:val="18"/>
                <w:lang w:bidi="ar"/>
              </w:rPr>
              <w:t>6</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b/>
                <w:color w:val="FF0000"/>
                <w:sz w:val="18"/>
                <w:szCs w:val="18"/>
              </w:rPr>
            </w:pPr>
            <w:r>
              <w:rPr>
                <w:rFonts w:ascii="仿宋" w:eastAsia="仿宋" w:hAnsi="仿宋" w:cs="仿宋" w:hint="eastAsia"/>
                <w:b/>
                <w:color w:val="FF0000"/>
                <w:sz w:val="18"/>
                <w:szCs w:val="18"/>
              </w:rPr>
              <w:t>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b/>
                <w:color w:val="FF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r>
      <w:tr w:rsidR="001A09B4" w:rsidTr="007C0F3D">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专业</w:t>
            </w:r>
          </w:p>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技能课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sz w:val="18"/>
                <w:szCs w:val="18"/>
              </w:rPr>
              <w:t>机床电气维修</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121108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54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sz w:val="18"/>
                <w:szCs w:val="18"/>
              </w:rPr>
              <w:t>3</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考查</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6.00%</w:t>
            </w:r>
          </w:p>
        </w:tc>
      </w:tr>
      <w:tr w:rsidR="001A09B4" w:rsidTr="007C0F3D">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textAlignment w:val="center"/>
              <w:rPr>
                <w:rFonts w:ascii="仿宋" w:eastAsia="仿宋" w:hAnsi="仿宋" w:cs="仿宋"/>
                <w:color w:val="FF0000"/>
                <w:sz w:val="18"/>
                <w:szCs w:val="18"/>
              </w:rPr>
            </w:pPr>
            <w:r>
              <w:rPr>
                <w:rFonts w:ascii="仿宋" w:eastAsia="仿宋" w:hAnsi="仿宋" w:cs="仿宋" w:hint="eastAsia"/>
                <w:color w:val="FF0000"/>
                <w:sz w:val="18"/>
                <w:szCs w:val="18"/>
              </w:rPr>
              <w:t>传感器原理</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121109</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r>
              <w:rPr>
                <w:rFonts w:ascii="仿宋" w:eastAsia="仿宋" w:hAnsi="仿宋" w:cs="仿宋" w:hint="eastAsia"/>
                <w:color w:val="FF0000"/>
                <w:sz w:val="18"/>
                <w:szCs w:val="18"/>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r>
      <w:tr w:rsidR="001A09B4" w:rsidTr="007C0F3D">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textAlignment w:val="center"/>
              <w:rPr>
                <w:rFonts w:ascii="仿宋" w:eastAsia="仿宋" w:hAnsi="仿宋" w:cs="仿宋"/>
                <w:color w:val="FF0000"/>
                <w:sz w:val="18"/>
                <w:szCs w:val="18"/>
              </w:rPr>
            </w:pPr>
            <w:r>
              <w:rPr>
                <w:rFonts w:ascii="仿宋" w:eastAsia="仿宋" w:hAnsi="仿宋" w:cs="仿宋" w:hint="eastAsia"/>
                <w:color w:val="FF0000"/>
                <w:sz w:val="18"/>
                <w:szCs w:val="18"/>
              </w:rPr>
              <w:t>楼与自动化</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121110</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54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sz w:val="18"/>
                <w:szCs w:val="18"/>
              </w:rPr>
              <w:t>3</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r>
      <w:tr w:rsidR="001A09B4" w:rsidTr="007C0F3D">
        <w:trPr>
          <w:trHeight w:val="302"/>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b/>
                <w:color w:val="FF0000"/>
                <w:sz w:val="18"/>
                <w:szCs w:val="18"/>
              </w:rPr>
            </w:pPr>
            <w:r>
              <w:rPr>
                <w:rFonts w:ascii="仿宋" w:eastAsia="仿宋" w:hAnsi="仿宋" w:cs="仿宋" w:hint="eastAsia"/>
                <w:b/>
                <w:color w:val="FF0000"/>
                <w:kern w:val="0"/>
                <w:sz w:val="18"/>
                <w:szCs w:val="18"/>
                <w:lang w:bidi="ar"/>
              </w:rPr>
              <w:t xml:space="preserve"> 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b/>
                <w:color w:val="FF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b/>
                <w:color w:val="FF0000"/>
                <w:sz w:val="18"/>
                <w:szCs w:val="18"/>
              </w:rPr>
            </w:pPr>
            <w:r>
              <w:rPr>
                <w:rFonts w:ascii="仿宋" w:eastAsia="仿宋" w:hAnsi="仿宋" w:cs="仿宋" w:hint="eastAsia"/>
                <w:b/>
                <w:color w:val="FF0000"/>
                <w:kern w:val="0"/>
                <w:sz w:val="18"/>
                <w:szCs w:val="18"/>
                <w:lang w:bidi="ar"/>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b/>
                <w:color w:val="FF0000"/>
                <w:sz w:val="18"/>
                <w:szCs w:val="18"/>
              </w:rPr>
            </w:pPr>
            <w:r>
              <w:rPr>
                <w:rFonts w:ascii="仿宋" w:eastAsia="仿宋" w:hAnsi="仿宋" w:cs="仿宋" w:hint="eastAsia"/>
                <w:b/>
                <w:color w:val="FF0000"/>
                <w:kern w:val="0"/>
                <w:sz w:val="18"/>
                <w:szCs w:val="18"/>
                <w:lang w:bidi="ar"/>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b/>
                <w:color w:val="FF0000"/>
                <w:sz w:val="18"/>
                <w:szCs w:val="18"/>
              </w:rPr>
            </w:pPr>
            <w:r>
              <w:rPr>
                <w:rFonts w:ascii="仿宋" w:eastAsia="仿宋" w:hAnsi="仿宋" w:cs="仿宋" w:hint="eastAsia"/>
                <w:b/>
                <w:color w:val="FF0000"/>
                <w:sz w:val="18"/>
                <w:szCs w:val="18"/>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b/>
                <w:color w:val="FF0000"/>
                <w:sz w:val="18"/>
                <w:szCs w:val="18"/>
              </w:rPr>
            </w:pPr>
            <w:r>
              <w:rPr>
                <w:rFonts w:ascii="仿宋" w:eastAsia="仿宋" w:hAnsi="仿宋" w:cs="仿宋" w:hint="eastAsia"/>
                <w:b/>
                <w:color w:val="FF0000"/>
                <w:sz w:val="18"/>
                <w:szCs w:val="18"/>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b/>
                <w:color w:val="FF0000"/>
                <w:sz w:val="18"/>
                <w:szCs w:val="18"/>
              </w:rPr>
            </w:pPr>
            <w:r>
              <w:rPr>
                <w:rFonts w:ascii="仿宋" w:eastAsia="仿宋" w:hAnsi="仿宋" w:cs="仿宋" w:hint="eastAsia"/>
                <w:b/>
                <w:color w:val="FF0000"/>
                <w:sz w:val="18"/>
                <w:szCs w:val="18"/>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b/>
                <w:color w:val="FF0000"/>
                <w:sz w:val="18"/>
                <w:szCs w:val="18"/>
              </w:rPr>
            </w:pPr>
            <w:r>
              <w:rPr>
                <w:rFonts w:ascii="仿宋" w:eastAsia="仿宋" w:hAnsi="仿宋" w:cs="仿宋" w:hint="eastAsia"/>
                <w:b/>
                <w:color w:val="FF0000"/>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b/>
                <w:color w:val="FF0000"/>
                <w:sz w:val="18"/>
                <w:szCs w:val="18"/>
              </w:rPr>
            </w:pPr>
            <w:r>
              <w:rPr>
                <w:rFonts w:ascii="仿宋" w:eastAsia="仿宋" w:hAnsi="仿宋" w:cs="仿宋" w:hint="eastAsia"/>
                <w:b/>
                <w:color w:val="FF0000"/>
                <w:kern w:val="0"/>
                <w:sz w:val="18"/>
                <w:szCs w:val="18"/>
                <w:lang w:bidi="ar"/>
              </w:rPr>
              <w:t>8</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b/>
                <w:color w:val="FF0000"/>
                <w:sz w:val="18"/>
                <w:szCs w:val="18"/>
              </w:rPr>
            </w:pPr>
            <w:r>
              <w:rPr>
                <w:rFonts w:ascii="仿宋" w:eastAsia="仿宋" w:hAnsi="仿宋" w:cs="仿宋" w:hint="eastAsia"/>
                <w:b/>
                <w:color w:val="FF0000"/>
                <w:sz w:val="18"/>
                <w:szCs w:val="18"/>
              </w:rPr>
              <w:t>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b/>
                <w:color w:val="FF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r>
      <w:tr w:rsidR="001A09B4" w:rsidTr="007C0F3D">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专业</w:t>
            </w:r>
          </w:p>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实践课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认知实习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121117</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54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09B4" w:rsidRDefault="001A09B4" w:rsidP="007C0F3D">
            <w:pPr>
              <w:rPr>
                <w:rFonts w:ascii="宋体" w:hAnsi="宋体" w:cs="宋体"/>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考查</w:t>
            </w:r>
          </w:p>
        </w:tc>
        <w:tc>
          <w:tcPr>
            <w:tcW w:w="70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1A09B4" w:rsidRDefault="001A09B4" w:rsidP="007C0F3D">
            <w:pPr>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31.36%</w:t>
            </w:r>
          </w:p>
        </w:tc>
      </w:tr>
      <w:tr w:rsidR="001A09B4" w:rsidTr="007C0F3D">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跟岗实习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121118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b/>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6</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考查</w:t>
            </w:r>
          </w:p>
        </w:tc>
        <w:tc>
          <w:tcPr>
            <w:tcW w:w="709" w:type="dxa"/>
            <w:vMerge/>
            <w:tcBorders>
              <w:left w:val="single" w:sz="4" w:space="0" w:color="000000"/>
              <w:right w:val="single" w:sz="4" w:space="0" w:color="000000"/>
            </w:tcBorders>
            <w:tcMar>
              <w:top w:w="15" w:type="dxa"/>
              <w:left w:w="15" w:type="dxa"/>
              <w:right w:w="15" w:type="dxa"/>
            </w:tcMar>
            <w:vAlign w:val="center"/>
          </w:tcPr>
          <w:p w:rsidR="001A09B4" w:rsidRDefault="001A09B4" w:rsidP="007C0F3D">
            <w:pPr>
              <w:jc w:val="center"/>
              <w:textAlignment w:val="center"/>
              <w:rPr>
                <w:rFonts w:ascii="仿宋" w:eastAsia="仿宋" w:hAnsi="仿宋" w:cs="仿宋"/>
                <w:color w:val="FF0000"/>
                <w:sz w:val="18"/>
                <w:szCs w:val="18"/>
              </w:rPr>
            </w:pPr>
          </w:p>
        </w:tc>
      </w:tr>
      <w:tr w:rsidR="001A09B4" w:rsidTr="007C0F3D">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顶岗实习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121119</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33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600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b/>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600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考查</w:t>
            </w:r>
          </w:p>
        </w:tc>
        <w:tc>
          <w:tcPr>
            <w:tcW w:w="709" w:type="dxa"/>
            <w:vMerge/>
            <w:tcBorders>
              <w:left w:val="single" w:sz="4" w:space="0" w:color="000000"/>
              <w:right w:val="single" w:sz="4" w:space="0" w:color="000000"/>
            </w:tcBorders>
            <w:tcMar>
              <w:top w:w="15" w:type="dxa"/>
              <w:left w:w="15" w:type="dxa"/>
              <w:right w:w="15" w:type="dxa"/>
            </w:tcMar>
            <w:vAlign w:val="center"/>
          </w:tcPr>
          <w:p w:rsidR="001A09B4" w:rsidRDefault="001A09B4" w:rsidP="007C0F3D">
            <w:pPr>
              <w:jc w:val="center"/>
              <w:textAlignment w:val="center"/>
              <w:rPr>
                <w:rFonts w:ascii="仿宋" w:eastAsia="仿宋" w:hAnsi="仿宋" w:cs="仿宋"/>
                <w:color w:val="FF0000"/>
                <w:sz w:val="18"/>
                <w:szCs w:val="18"/>
              </w:rPr>
            </w:pPr>
          </w:p>
        </w:tc>
      </w:tr>
      <w:tr w:rsidR="001A09B4" w:rsidTr="007C0F3D">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b/>
                <w:color w:val="FF0000"/>
                <w:sz w:val="18"/>
                <w:szCs w:val="18"/>
              </w:rPr>
            </w:pPr>
            <w:r>
              <w:rPr>
                <w:rFonts w:ascii="仿宋" w:eastAsia="仿宋" w:hAnsi="仿宋" w:cs="仿宋" w:hint="eastAsia"/>
                <w:b/>
                <w:color w:val="FF0000"/>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b/>
                <w:color w:val="FF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46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834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6</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600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kern w:val="0"/>
                <w:sz w:val="18"/>
                <w:szCs w:val="18"/>
                <w:lang w:bidi="ar"/>
              </w:rPr>
            </w:pPr>
          </w:p>
        </w:tc>
        <w:tc>
          <w:tcPr>
            <w:tcW w:w="70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p>
        </w:tc>
      </w:tr>
      <w:tr w:rsidR="001A09B4" w:rsidTr="007C0F3D">
        <w:trPr>
          <w:trHeight w:val="270"/>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r>
              <w:rPr>
                <w:rFonts w:ascii="仿宋" w:eastAsia="仿宋" w:hAnsi="仿宋" w:cs="仿宋" w:hint="eastAsia"/>
                <w:color w:val="FF0000"/>
                <w:sz w:val="18"/>
                <w:szCs w:val="18"/>
              </w:rPr>
              <w:t>选</w:t>
            </w:r>
          </w:p>
          <w:p w:rsidR="001A09B4" w:rsidRDefault="001A09B4" w:rsidP="007C0F3D">
            <w:pPr>
              <w:jc w:val="center"/>
              <w:rPr>
                <w:rFonts w:ascii="仿宋" w:eastAsia="仿宋" w:hAnsi="仿宋" w:cs="仿宋"/>
                <w:color w:val="FF0000"/>
                <w:sz w:val="18"/>
                <w:szCs w:val="18"/>
              </w:rPr>
            </w:pPr>
            <w:r>
              <w:rPr>
                <w:rFonts w:ascii="仿宋" w:eastAsia="仿宋" w:hAnsi="仿宋" w:cs="仿宋" w:hint="eastAsia"/>
                <w:color w:val="FF0000"/>
                <w:sz w:val="18"/>
                <w:szCs w:val="18"/>
              </w:rPr>
              <w:t>修</w:t>
            </w:r>
          </w:p>
          <w:p w:rsidR="001A09B4" w:rsidRDefault="001A09B4" w:rsidP="007C0F3D">
            <w:pPr>
              <w:jc w:val="center"/>
              <w:rPr>
                <w:rFonts w:ascii="仿宋" w:eastAsia="仿宋" w:hAnsi="仿宋" w:cs="仿宋"/>
                <w:color w:val="FF0000"/>
                <w:sz w:val="18"/>
                <w:szCs w:val="18"/>
              </w:rPr>
            </w:pPr>
            <w:r>
              <w:rPr>
                <w:rFonts w:ascii="仿宋" w:eastAsia="仿宋" w:hAnsi="仿宋" w:cs="仿宋" w:hint="eastAsia"/>
                <w:color w:val="FF0000"/>
                <w:sz w:val="18"/>
                <w:szCs w:val="18"/>
              </w:rPr>
              <w:t>课</w:t>
            </w: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专业</w:t>
            </w:r>
          </w:p>
          <w:p w:rsidR="001A09B4" w:rsidRDefault="001A09B4" w:rsidP="007C0F3D">
            <w:pPr>
              <w:jc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选修课</w:t>
            </w: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b/>
                <w:color w:val="FF0000"/>
                <w:kern w:val="0"/>
                <w:sz w:val="18"/>
                <w:szCs w:val="18"/>
                <w:lang w:bidi="ar"/>
              </w:rPr>
            </w:pPr>
            <w:r>
              <w:rPr>
                <w:rFonts w:ascii="仿宋" w:eastAsia="仿宋" w:hAnsi="仿宋" w:cs="仿宋" w:hint="eastAsia"/>
                <w:color w:val="FF0000"/>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手机维修</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b/>
                <w:color w:val="FF0000"/>
                <w:sz w:val="18"/>
                <w:szCs w:val="18"/>
              </w:rPr>
            </w:pPr>
            <w:r>
              <w:rPr>
                <w:rFonts w:ascii="仿宋" w:eastAsia="仿宋" w:hAnsi="仿宋" w:cs="仿宋" w:hint="eastAsia"/>
                <w:color w:val="FF0000"/>
                <w:kern w:val="0"/>
                <w:sz w:val="18"/>
                <w:szCs w:val="18"/>
                <w:lang w:bidi="ar"/>
              </w:rPr>
              <w:t>121121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8</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kern w:val="0"/>
                <w:sz w:val="18"/>
                <w:szCs w:val="18"/>
                <w:lang w:bidi="ar"/>
              </w:rPr>
            </w:pPr>
          </w:p>
        </w:tc>
        <w:tc>
          <w:tcPr>
            <w:tcW w:w="70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12.5</w:t>
            </w:r>
            <w:r>
              <w:rPr>
                <w:rFonts w:ascii="仿宋" w:eastAsia="仿宋" w:hAnsi="仿宋" w:cs="仿宋"/>
                <w:color w:val="FF0000"/>
                <w:kern w:val="0"/>
                <w:sz w:val="18"/>
                <w:szCs w:val="18"/>
                <w:lang w:bidi="ar"/>
              </w:rPr>
              <w:t>%</w:t>
            </w:r>
          </w:p>
        </w:tc>
      </w:tr>
      <w:tr w:rsidR="001A09B4" w:rsidTr="007C0F3D">
        <w:trPr>
          <w:trHeight w:val="352"/>
          <w:jc w:val="center"/>
        </w:trPr>
        <w:tc>
          <w:tcPr>
            <w:tcW w:w="567" w:type="dxa"/>
            <w:vMerge/>
            <w:tcBorders>
              <w:left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709" w:type="dxa"/>
            <w:vMerge/>
            <w:tcBorders>
              <w:left w:val="single" w:sz="4" w:space="0" w:color="000000"/>
              <w:bottom w:val="single" w:sz="4" w:space="0" w:color="000000"/>
              <w:right w:val="single" w:sz="4" w:space="0" w:color="auto"/>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2268"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b/>
                <w:color w:val="FF0000"/>
                <w:kern w:val="0"/>
                <w:sz w:val="18"/>
                <w:szCs w:val="18"/>
                <w:lang w:bidi="ar"/>
              </w:rPr>
            </w:pPr>
            <w:r>
              <w:rPr>
                <w:rFonts w:ascii="仿宋" w:eastAsia="仿宋" w:hAnsi="仿宋" w:cs="仿宋" w:hint="eastAsia"/>
                <w:b/>
                <w:color w:val="FF0000"/>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kern w:val="0"/>
                <w:sz w:val="18"/>
                <w:szCs w:val="18"/>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8</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kern w:val="0"/>
                <w:sz w:val="18"/>
                <w:szCs w:val="18"/>
                <w:lang w:bidi="ar"/>
              </w:rPr>
            </w:pPr>
          </w:p>
        </w:tc>
        <w:tc>
          <w:tcPr>
            <w:tcW w:w="709" w:type="dxa"/>
            <w:vMerge/>
            <w:tcBorders>
              <w:left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kern w:val="0"/>
                <w:sz w:val="18"/>
                <w:szCs w:val="18"/>
                <w:lang w:bidi="ar"/>
              </w:rPr>
            </w:pPr>
          </w:p>
        </w:tc>
      </w:tr>
      <w:tr w:rsidR="001A09B4" w:rsidTr="007C0F3D">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1A09B4" w:rsidRDefault="001A09B4" w:rsidP="007C0F3D">
            <w:pPr>
              <w:jc w:val="center"/>
              <w:rPr>
                <w:rFonts w:ascii="仿宋" w:eastAsia="仿宋" w:hAnsi="仿宋" w:cs="仿宋"/>
                <w:color w:val="FF0000"/>
                <w:sz w:val="18"/>
                <w:szCs w:val="18"/>
              </w:rPr>
            </w:pPr>
            <w:r>
              <w:rPr>
                <w:rFonts w:ascii="仿宋" w:eastAsia="仿宋" w:hAnsi="仿宋" w:cs="仿宋" w:hint="eastAsia"/>
                <w:color w:val="FF0000"/>
                <w:sz w:val="18"/>
                <w:szCs w:val="18"/>
              </w:rPr>
              <w:t>素养</w:t>
            </w:r>
          </w:p>
          <w:p w:rsidR="001A09B4" w:rsidRDefault="001A09B4" w:rsidP="007C0F3D">
            <w:pPr>
              <w:jc w:val="center"/>
              <w:rPr>
                <w:rFonts w:ascii="仿宋" w:eastAsia="仿宋" w:hAnsi="仿宋" w:cs="仿宋"/>
                <w:color w:val="FF0000"/>
                <w:sz w:val="18"/>
                <w:szCs w:val="18"/>
              </w:rPr>
            </w:pPr>
            <w:r>
              <w:rPr>
                <w:rFonts w:ascii="仿宋" w:eastAsia="仿宋" w:hAnsi="仿宋" w:cs="仿宋" w:hint="eastAsia"/>
                <w:color w:val="FF0000"/>
                <w:sz w:val="18"/>
                <w:szCs w:val="18"/>
              </w:rPr>
              <w:t>选修课</w:t>
            </w: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b/>
                <w:color w:val="FF0000"/>
                <w:kern w:val="0"/>
                <w:sz w:val="18"/>
                <w:szCs w:val="18"/>
                <w:lang w:bidi="ar"/>
              </w:rPr>
            </w:pPr>
            <w:r>
              <w:rPr>
                <w:rFonts w:ascii="仿宋" w:eastAsia="仿宋" w:hAnsi="仿宋" w:cs="仿宋" w:hint="eastAsia"/>
                <w:color w:val="FF0000"/>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1A09B4" w:rsidRDefault="001A09B4" w:rsidP="007C0F3D">
            <w:pPr>
              <w:widowControl/>
              <w:jc w:val="center"/>
              <w:textAlignment w:val="center"/>
              <w:rPr>
                <w:rFonts w:ascii="仿宋" w:eastAsia="仿宋" w:hAnsi="仿宋" w:cs="仿宋"/>
                <w:bCs/>
                <w:color w:val="FF0000"/>
                <w:kern w:val="0"/>
                <w:sz w:val="18"/>
                <w:szCs w:val="18"/>
                <w:lang w:bidi="ar"/>
              </w:rPr>
            </w:pPr>
            <w:r>
              <w:rPr>
                <w:rFonts w:ascii="仿宋" w:eastAsia="仿宋" w:hAnsi="仿宋" w:cs="仿宋" w:hint="eastAsia"/>
                <w:bCs/>
                <w:color w:val="FF0000"/>
                <w:kern w:val="0"/>
                <w:sz w:val="18"/>
                <w:szCs w:val="18"/>
                <w:lang w:bidi="ar"/>
              </w:rPr>
              <w:t>中华优秀文化</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000013</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kern w:val="0"/>
                <w:sz w:val="18"/>
                <w:szCs w:val="18"/>
                <w:lang w:bidi="ar"/>
              </w:rPr>
            </w:pPr>
          </w:p>
        </w:tc>
        <w:tc>
          <w:tcPr>
            <w:tcW w:w="709" w:type="dxa"/>
            <w:vMerge/>
            <w:tcBorders>
              <w:left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kern w:val="0"/>
                <w:sz w:val="18"/>
                <w:szCs w:val="18"/>
                <w:lang w:bidi="ar"/>
              </w:rPr>
            </w:pPr>
          </w:p>
        </w:tc>
      </w:tr>
      <w:tr w:rsidR="001A09B4" w:rsidTr="007C0F3D">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b/>
                <w:color w:val="FF0000"/>
                <w:sz w:val="18"/>
                <w:szCs w:val="18"/>
              </w:rPr>
            </w:pPr>
          </w:p>
        </w:tc>
        <w:tc>
          <w:tcPr>
            <w:tcW w:w="709" w:type="dxa"/>
            <w:vMerge/>
            <w:tcBorders>
              <w:left w:val="single" w:sz="4" w:space="0" w:color="000000"/>
              <w:right w:val="single" w:sz="4" w:space="0" w:color="auto"/>
            </w:tcBorders>
            <w:vAlign w:val="center"/>
          </w:tcPr>
          <w:p w:rsidR="001A09B4" w:rsidRDefault="001A09B4" w:rsidP="007C0F3D">
            <w:pPr>
              <w:widowControl/>
              <w:jc w:val="center"/>
              <w:textAlignment w:val="center"/>
              <w:rPr>
                <w:rFonts w:ascii="仿宋" w:eastAsia="仿宋" w:hAnsi="仿宋" w:cs="仿宋"/>
                <w:b/>
                <w:color w:val="FF0000"/>
                <w:sz w:val="18"/>
                <w:szCs w:val="18"/>
              </w:rPr>
            </w:pPr>
          </w:p>
        </w:tc>
        <w:tc>
          <w:tcPr>
            <w:tcW w:w="567" w:type="dxa"/>
            <w:tcBorders>
              <w:top w:val="single" w:sz="4" w:space="0" w:color="000000"/>
              <w:left w:val="single" w:sz="4" w:space="0" w:color="auto"/>
              <w:bottom w:val="single" w:sz="4" w:space="0" w:color="000000"/>
              <w:right w:val="single" w:sz="4" w:space="0" w:color="auto"/>
            </w:tcBorders>
            <w:vAlign w:val="center"/>
          </w:tcPr>
          <w:p w:rsidR="001A09B4" w:rsidRDefault="001A09B4" w:rsidP="007C0F3D">
            <w:pPr>
              <w:widowControl/>
              <w:jc w:val="center"/>
              <w:textAlignment w:val="center"/>
              <w:rPr>
                <w:rFonts w:ascii="仿宋" w:eastAsia="仿宋" w:hAnsi="仿宋" w:cs="仿宋"/>
                <w:b/>
                <w:color w:val="FF0000"/>
                <w:sz w:val="18"/>
                <w:szCs w:val="18"/>
              </w:rPr>
            </w:pPr>
            <w:r>
              <w:rPr>
                <w:rFonts w:ascii="仿宋" w:eastAsia="仿宋" w:hAnsi="仿宋" w:cs="仿宋" w:hint="eastAsia"/>
                <w:color w:val="FF0000"/>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1A09B4" w:rsidRDefault="001A09B4" w:rsidP="007C0F3D">
            <w:pPr>
              <w:widowControl/>
              <w:jc w:val="center"/>
              <w:textAlignment w:val="center"/>
              <w:rPr>
                <w:rFonts w:ascii="仿宋" w:eastAsia="仿宋" w:hAnsi="仿宋" w:cs="仿宋"/>
                <w:bCs/>
                <w:color w:val="FF0000"/>
                <w:sz w:val="18"/>
                <w:szCs w:val="18"/>
              </w:rPr>
            </w:pPr>
            <w:r>
              <w:rPr>
                <w:rFonts w:ascii="仿宋" w:eastAsia="仿宋" w:hAnsi="仿宋" w:cs="仿宋" w:hint="eastAsia"/>
                <w:bCs/>
                <w:color w:val="FF0000"/>
                <w:sz w:val="18"/>
                <w:szCs w:val="18"/>
              </w:rPr>
              <w:t>职业素养</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000014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kern w:val="0"/>
                <w:sz w:val="18"/>
                <w:szCs w:val="18"/>
                <w:lang w:bidi="ar"/>
              </w:rPr>
            </w:pPr>
          </w:p>
        </w:tc>
        <w:tc>
          <w:tcPr>
            <w:tcW w:w="709" w:type="dxa"/>
            <w:vMerge/>
            <w:tcBorders>
              <w:left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p>
        </w:tc>
      </w:tr>
      <w:tr w:rsidR="001A09B4" w:rsidTr="007C0F3D">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b/>
                <w:color w:val="FF0000"/>
                <w:kern w:val="0"/>
                <w:sz w:val="18"/>
                <w:szCs w:val="18"/>
                <w:lang w:bidi="ar"/>
              </w:rPr>
            </w:pPr>
          </w:p>
        </w:tc>
        <w:tc>
          <w:tcPr>
            <w:tcW w:w="709" w:type="dxa"/>
            <w:vMerge/>
            <w:tcBorders>
              <w:left w:val="single" w:sz="4" w:space="0" w:color="000000"/>
              <w:right w:val="single" w:sz="4" w:space="0" w:color="auto"/>
            </w:tcBorders>
            <w:vAlign w:val="center"/>
          </w:tcPr>
          <w:p w:rsidR="001A09B4" w:rsidRDefault="001A09B4" w:rsidP="007C0F3D">
            <w:pPr>
              <w:widowControl/>
              <w:jc w:val="center"/>
              <w:textAlignment w:val="center"/>
              <w:rPr>
                <w:rFonts w:ascii="仿宋" w:eastAsia="仿宋" w:hAnsi="仿宋" w:cs="仿宋"/>
                <w:b/>
                <w:color w:val="FF0000"/>
                <w:kern w:val="0"/>
                <w:sz w:val="18"/>
                <w:szCs w:val="18"/>
                <w:lang w:bidi="ar"/>
              </w:rPr>
            </w:pPr>
          </w:p>
        </w:tc>
        <w:tc>
          <w:tcPr>
            <w:tcW w:w="567" w:type="dxa"/>
            <w:tcBorders>
              <w:top w:val="single" w:sz="4" w:space="0" w:color="000000"/>
              <w:left w:val="single" w:sz="4" w:space="0" w:color="auto"/>
              <w:bottom w:val="single" w:sz="4" w:space="0" w:color="000000"/>
              <w:right w:val="single" w:sz="4" w:space="0" w:color="auto"/>
            </w:tcBorders>
            <w:vAlign w:val="center"/>
          </w:tcPr>
          <w:p w:rsidR="001A09B4" w:rsidRDefault="001A09B4" w:rsidP="007C0F3D">
            <w:pPr>
              <w:widowControl/>
              <w:jc w:val="center"/>
              <w:textAlignment w:val="center"/>
              <w:rPr>
                <w:rFonts w:ascii="仿宋" w:eastAsia="仿宋" w:hAnsi="仿宋" w:cs="仿宋"/>
                <w:b/>
                <w:color w:val="FF0000"/>
                <w:kern w:val="0"/>
                <w:sz w:val="18"/>
                <w:szCs w:val="18"/>
                <w:lang w:bidi="ar"/>
              </w:rPr>
            </w:pPr>
            <w:r>
              <w:rPr>
                <w:rFonts w:ascii="仿宋" w:eastAsia="仿宋" w:hAnsi="仿宋" w:cs="仿宋" w:hint="eastAsia"/>
                <w:color w:val="FF0000"/>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1A09B4" w:rsidRDefault="001A09B4" w:rsidP="007C0F3D">
            <w:pPr>
              <w:widowControl/>
              <w:jc w:val="center"/>
              <w:textAlignment w:val="center"/>
              <w:rPr>
                <w:rFonts w:ascii="仿宋" w:eastAsia="仿宋" w:hAnsi="仿宋" w:cs="仿宋"/>
                <w:bCs/>
                <w:color w:val="FF0000"/>
                <w:kern w:val="0"/>
                <w:sz w:val="18"/>
                <w:szCs w:val="18"/>
                <w:lang w:bidi="ar"/>
              </w:rPr>
            </w:pPr>
            <w:r>
              <w:rPr>
                <w:rFonts w:ascii="仿宋" w:eastAsia="仿宋" w:hAnsi="仿宋" w:cs="仿宋" w:hint="eastAsia"/>
                <w:bCs/>
                <w:color w:val="FF0000"/>
                <w:kern w:val="0"/>
                <w:sz w:val="18"/>
                <w:szCs w:val="18"/>
                <w:lang w:bidi="ar"/>
              </w:rPr>
              <w:t>物理</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E14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kern w:val="0"/>
                <w:sz w:val="18"/>
                <w:szCs w:val="18"/>
                <w:lang w:bidi="ar"/>
              </w:rPr>
            </w:pPr>
          </w:p>
        </w:tc>
        <w:tc>
          <w:tcPr>
            <w:tcW w:w="709" w:type="dxa"/>
            <w:vMerge/>
            <w:tcBorders>
              <w:left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p>
        </w:tc>
      </w:tr>
      <w:tr w:rsidR="001A09B4" w:rsidTr="007C0F3D">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b/>
                <w:color w:val="FF0000"/>
                <w:kern w:val="0"/>
                <w:sz w:val="18"/>
                <w:szCs w:val="18"/>
                <w:lang w:bidi="ar"/>
              </w:rPr>
            </w:pPr>
          </w:p>
        </w:tc>
        <w:tc>
          <w:tcPr>
            <w:tcW w:w="709" w:type="dxa"/>
            <w:vMerge/>
            <w:tcBorders>
              <w:left w:val="single" w:sz="4" w:space="0" w:color="000000"/>
              <w:bottom w:val="single" w:sz="4" w:space="0" w:color="000000"/>
              <w:right w:val="single" w:sz="4" w:space="0" w:color="auto"/>
            </w:tcBorders>
            <w:vAlign w:val="center"/>
          </w:tcPr>
          <w:p w:rsidR="001A09B4" w:rsidRDefault="001A09B4" w:rsidP="007C0F3D">
            <w:pPr>
              <w:widowControl/>
              <w:jc w:val="center"/>
              <w:textAlignment w:val="center"/>
              <w:rPr>
                <w:rFonts w:ascii="仿宋" w:eastAsia="仿宋" w:hAnsi="仿宋" w:cs="仿宋"/>
                <w:b/>
                <w:color w:val="FF0000"/>
                <w:kern w:val="0"/>
                <w:sz w:val="18"/>
                <w:szCs w:val="18"/>
                <w:lang w:bidi="ar"/>
              </w:rPr>
            </w:pPr>
          </w:p>
        </w:tc>
        <w:tc>
          <w:tcPr>
            <w:tcW w:w="2268" w:type="dxa"/>
            <w:gridSpan w:val="2"/>
            <w:tcBorders>
              <w:top w:val="single" w:sz="4" w:space="0" w:color="000000"/>
              <w:left w:val="single" w:sz="4" w:space="0" w:color="auto"/>
              <w:bottom w:val="single" w:sz="4" w:space="0" w:color="000000"/>
              <w:right w:val="single" w:sz="4" w:space="0" w:color="000000"/>
            </w:tcBorders>
            <w:vAlign w:val="center"/>
          </w:tcPr>
          <w:p w:rsidR="001A09B4" w:rsidRDefault="001A09B4" w:rsidP="007C0F3D">
            <w:pPr>
              <w:widowControl/>
              <w:jc w:val="center"/>
              <w:textAlignment w:val="center"/>
              <w:rPr>
                <w:rFonts w:ascii="仿宋" w:eastAsia="仿宋" w:hAnsi="仿宋" w:cs="仿宋"/>
                <w:b/>
                <w:color w:val="FF0000"/>
                <w:kern w:val="0"/>
                <w:sz w:val="18"/>
                <w:szCs w:val="18"/>
                <w:lang w:bidi="ar"/>
              </w:rPr>
            </w:pPr>
            <w:r>
              <w:rPr>
                <w:rFonts w:ascii="仿宋" w:eastAsia="仿宋" w:hAnsi="仿宋" w:cs="仿宋" w:hint="eastAsia"/>
                <w:b/>
                <w:color w:val="FF0000"/>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kern w:val="0"/>
                <w:sz w:val="18"/>
                <w:szCs w:val="18"/>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90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0</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0</w:t>
            </w:r>
          </w:p>
        </w:tc>
        <w:tc>
          <w:tcPr>
            <w:tcW w:w="709" w:type="dxa"/>
            <w:vMerge/>
            <w:tcBorders>
              <w:left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p>
        </w:tc>
      </w:tr>
      <w:tr w:rsidR="001A09B4" w:rsidTr="007C0F3D">
        <w:trPr>
          <w:trHeight w:val="300"/>
          <w:jc w:val="center"/>
        </w:trPr>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b/>
                <w:color w:val="FF0000"/>
                <w:kern w:val="0"/>
                <w:sz w:val="18"/>
                <w:szCs w:val="18"/>
                <w:lang w:bidi="ar"/>
              </w:rPr>
            </w:pPr>
          </w:p>
        </w:tc>
        <w:tc>
          <w:tcPr>
            <w:tcW w:w="2977" w:type="dxa"/>
            <w:gridSpan w:val="3"/>
            <w:tcBorders>
              <w:top w:val="single" w:sz="4" w:space="0" w:color="auto"/>
              <w:left w:val="single" w:sz="4" w:space="0" w:color="000000"/>
              <w:bottom w:val="single" w:sz="4" w:space="0" w:color="000000"/>
              <w:right w:val="single" w:sz="4" w:space="0" w:color="000000"/>
            </w:tcBorders>
            <w:vAlign w:val="center"/>
          </w:tcPr>
          <w:p w:rsidR="001A09B4" w:rsidRDefault="001A09B4" w:rsidP="007C0F3D">
            <w:pPr>
              <w:widowControl/>
              <w:jc w:val="center"/>
              <w:textAlignment w:val="center"/>
              <w:rPr>
                <w:rFonts w:ascii="仿宋" w:eastAsia="仿宋" w:hAnsi="仿宋" w:cs="仿宋"/>
                <w:b/>
                <w:color w:val="FF0000"/>
                <w:kern w:val="0"/>
                <w:sz w:val="18"/>
                <w:szCs w:val="18"/>
                <w:lang w:bidi="ar"/>
              </w:rPr>
            </w:pPr>
            <w:r>
              <w:rPr>
                <w:rFonts w:ascii="仿宋" w:eastAsia="仿宋" w:hAnsi="仿宋" w:cs="仿宋" w:hint="eastAsia"/>
                <w:b/>
                <w:color w:val="FF0000"/>
                <w:kern w:val="0"/>
                <w:sz w:val="18"/>
                <w:szCs w:val="18"/>
                <w:lang w:bidi="ar"/>
              </w:rPr>
              <w:t>合计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b/>
                <w:color w:val="FF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30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30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30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30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30</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kern w:val="0"/>
                <w:sz w:val="18"/>
                <w:szCs w:val="18"/>
                <w:lang w:bidi="ar"/>
              </w:rPr>
            </w:pPr>
          </w:p>
        </w:tc>
        <w:tc>
          <w:tcPr>
            <w:tcW w:w="70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p>
        </w:tc>
      </w:tr>
      <w:tr w:rsidR="001A09B4" w:rsidTr="007C0F3D">
        <w:trPr>
          <w:trHeight w:val="300"/>
          <w:jc w:val="center"/>
        </w:trPr>
        <w:tc>
          <w:tcPr>
            <w:tcW w:w="354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textAlignment w:val="center"/>
              <w:rPr>
                <w:rFonts w:ascii="仿宋" w:eastAsia="仿宋" w:hAnsi="仿宋" w:cs="仿宋"/>
                <w:b/>
                <w:color w:val="FF0000"/>
                <w:kern w:val="0"/>
                <w:sz w:val="18"/>
                <w:szCs w:val="18"/>
                <w:lang w:bidi="ar"/>
              </w:rPr>
            </w:pPr>
            <w:r>
              <w:rPr>
                <w:rFonts w:ascii="仿宋" w:eastAsia="仿宋" w:hAnsi="仿宋" w:cs="仿宋" w:hint="eastAsia"/>
                <w:b/>
                <w:color w:val="FF0000"/>
                <w:kern w:val="0"/>
                <w:sz w:val="18"/>
                <w:szCs w:val="18"/>
                <w:lang w:bidi="ar"/>
              </w:rPr>
              <w:t>总计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b/>
                <w:color w:val="FF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183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3300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540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540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540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540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540</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600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jc w:val="center"/>
              <w:rPr>
                <w:rFonts w:ascii="仿宋" w:eastAsia="仿宋" w:hAnsi="仿宋" w:cs="仿宋"/>
                <w:color w:val="FF0000"/>
                <w:kern w:val="0"/>
                <w:sz w:val="18"/>
                <w:szCs w:val="18"/>
                <w:lang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Default="001A09B4" w:rsidP="007C0F3D">
            <w:pPr>
              <w:widowControl/>
              <w:jc w:val="center"/>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100%</w:t>
            </w:r>
          </w:p>
        </w:tc>
      </w:tr>
    </w:tbl>
    <w:p w:rsidR="001A09B4" w:rsidRDefault="001A09B4" w:rsidP="001A09B4">
      <w:pPr>
        <w:adjustRightInd w:val="0"/>
        <w:snapToGrid w:val="0"/>
        <w:spacing w:line="360" w:lineRule="auto"/>
        <w:rPr>
          <w:rFonts w:ascii="黑体" w:eastAsia="黑体" w:hAnsi="黑体"/>
          <w:b/>
          <w:color w:val="000000"/>
          <w:sz w:val="30"/>
          <w:szCs w:val="30"/>
        </w:rPr>
      </w:pPr>
    </w:p>
    <w:p w:rsidR="001A09B4" w:rsidRDefault="001A09B4" w:rsidP="001A09B4">
      <w:pPr>
        <w:adjustRightInd w:val="0"/>
        <w:snapToGrid w:val="0"/>
        <w:spacing w:line="360" w:lineRule="auto"/>
        <w:rPr>
          <w:rFonts w:ascii="黑体" w:eastAsia="黑体" w:hAnsi="黑体"/>
          <w:b/>
          <w:color w:val="000000"/>
          <w:sz w:val="30"/>
          <w:szCs w:val="30"/>
        </w:rPr>
      </w:pPr>
      <w:r>
        <w:rPr>
          <w:rFonts w:ascii="黑体" w:eastAsia="黑体" w:hAnsi="黑体" w:hint="eastAsia"/>
          <w:b/>
          <w:color w:val="000000"/>
          <w:sz w:val="30"/>
          <w:szCs w:val="30"/>
        </w:rPr>
        <w:t>九、实施保障</w:t>
      </w:r>
    </w:p>
    <w:p w:rsidR="001A09B4" w:rsidRDefault="001A09B4" w:rsidP="001A09B4">
      <w:pPr>
        <w:adjustRightInd w:val="0"/>
        <w:snapToGrid w:val="0"/>
        <w:spacing w:line="360" w:lineRule="auto"/>
        <w:ind w:firstLineChars="200" w:firstLine="562"/>
        <w:rPr>
          <w:rFonts w:ascii="宋体" w:hAnsi="宋体"/>
          <w:b/>
          <w:color w:val="000000"/>
          <w:sz w:val="28"/>
          <w:szCs w:val="28"/>
        </w:rPr>
      </w:pPr>
      <w:r>
        <w:rPr>
          <w:rFonts w:ascii="宋体" w:hAnsi="宋体" w:hint="eastAsia"/>
          <w:b/>
          <w:color w:val="000000"/>
          <w:sz w:val="28"/>
          <w:szCs w:val="28"/>
        </w:rPr>
        <w:t>1.师资队伍</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（1）师资队伍结构</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w:instrText>
      </w:r>
      <w:r>
        <w:rPr>
          <w:rFonts w:ascii="宋体" w:hAnsi="宋体" w:hint="eastAsia"/>
          <w:color w:val="000000"/>
          <w:position w:val="-5"/>
          <w:sz w:val="24"/>
        </w:rPr>
        <w:instrText>○</w:instrText>
      </w:r>
      <w:r>
        <w:rPr>
          <w:rFonts w:ascii="宋体" w:hAnsi="宋体" w:hint="eastAsia"/>
          <w:color w:val="000000"/>
          <w:sz w:val="24"/>
        </w:rPr>
        <w:instrText>,1)</w:instrText>
      </w:r>
      <w:r>
        <w:rPr>
          <w:rFonts w:ascii="宋体" w:hAnsi="宋体"/>
          <w:color w:val="000000"/>
          <w:sz w:val="24"/>
        </w:rPr>
        <w:fldChar w:fldCharType="end"/>
      </w:r>
      <w:r>
        <w:rPr>
          <w:rFonts w:ascii="宋体" w:hAnsi="宋体" w:hint="eastAsia"/>
          <w:color w:val="000000"/>
          <w:sz w:val="24"/>
        </w:rPr>
        <w:t>专业负责人情况</w:t>
      </w:r>
    </w:p>
    <w:tbl>
      <w:tblPr>
        <w:tblW w:w="5000" w:type="pct"/>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28" w:type="dxa"/>
          <w:right w:w="28" w:type="dxa"/>
        </w:tblCellMar>
        <w:tblLook w:val="0000" w:firstRow="0" w:lastRow="0" w:firstColumn="0" w:lastColumn="0" w:noHBand="0" w:noVBand="0"/>
      </w:tblPr>
      <w:tblGrid>
        <w:gridCol w:w="2014"/>
        <w:gridCol w:w="1269"/>
        <w:gridCol w:w="1018"/>
        <w:gridCol w:w="876"/>
        <w:gridCol w:w="1960"/>
        <w:gridCol w:w="1989"/>
      </w:tblGrid>
      <w:tr w:rsidR="001A09B4" w:rsidTr="007C0F3D">
        <w:trPr>
          <w:trHeight w:val="454"/>
          <w:jc w:val="center"/>
        </w:trPr>
        <w:tc>
          <w:tcPr>
            <w:tcW w:w="1103" w:type="pct"/>
            <w:vAlign w:val="center"/>
          </w:tcPr>
          <w:p w:rsidR="001A09B4" w:rsidRDefault="001A09B4" w:rsidP="007C0F3D">
            <w:pPr>
              <w:spacing w:line="0" w:lineRule="atLeast"/>
              <w:jc w:val="center"/>
              <w:rPr>
                <w:rFonts w:ascii="宋体" w:hAnsi="宋体"/>
                <w:color w:val="000000"/>
                <w:sz w:val="24"/>
                <w:szCs w:val="21"/>
              </w:rPr>
            </w:pPr>
            <w:r>
              <w:rPr>
                <w:rFonts w:ascii="宋体" w:hAnsi="宋体" w:hint="eastAsia"/>
                <w:color w:val="000000"/>
                <w:sz w:val="24"/>
                <w:szCs w:val="21"/>
              </w:rPr>
              <w:t>专业负责人姓名</w:t>
            </w:r>
          </w:p>
        </w:tc>
        <w:tc>
          <w:tcPr>
            <w:tcW w:w="695" w:type="pct"/>
            <w:vAlign w:val="center"/>
          </w:tcPr>
          <w:p w:rsidR="001A09B4" w:rsidRDefault="001A09B4" w:rsidP="007C0F3D">
            <w:pPr>
              <w:spacing w:line="0" w:lineRule="atLeast"/>
              <w:jc w:val="center"/>
              <w:rPr>
                <w:rFonts w:ascii="宋体" w:hAnsi="宋体"/>
                <w:color w:val="000000"/>
                <w:sz w:val="24"/>
                <w:szCs w:val="21"/>
              </w:rPr>
            </w:pPr>
            <w:r>
              <w:rPr>
                <w:rFonts w:ascii="宋体" w:hAnsi="宋体" w:hint="eastAsia"/>
                <w:color w:val="000000"/>
                <w:sz w:val="24"/>
                <w:szCs w:val="21"/>
              </w:rPr>
              <w:t>所学专业</w:t>
            </w:r>
          </w:p>
        </w:tc>
        <w:tc>
          <w:tcPr>
            <w:tcW w:w="558" w:type="pct"/>
            <w:vAlign w:val="center"/>
          </w:tcPr>
          <w:p w:rsidR="001A09B4" w:rsidRDefault="001A09B4" w:rsidP="007C0F3D">
            <w:pPr>
              <w:spacing w:line="0" w:lineRule="atLeast"/>
              <w:jc w:val="center"/>
              <w:rPr>
                <w:rFonts w:ascii="宋体" w:hAnsi="宋体"/>
                <w:color w:val="000000"/>
                <w:sz w:val="24"/>
                <w:szCs w:val="21"/>
              </w:rPr>
            </w:pPr>
            <w:r>
              <w:rPr>
                <w:rFonts w:ascii="宋体" w:hAnsi="宋体" w:hint="eastAsia"/>
                <w:color w:val="000000"/>
                <w:sz w:val="24"/>
                <w:szCs w:val="21"/>
              </w:rPr>
              <w:t>学历</w:t>
            </w:r>
          </w:p>
        </w:tc>
        <w:tc>
          <w:tcPr>
            <w:tcW w:w="480" w:type="pct"/>
            <w:vAlign w:val="center"/>
          </w:tcPr>
          <w:p w:rsidR="001A09B4" w:rsidRDefault="001A09B4" w:rsidP="007C0F3D">
            <w:pPr>
              <w:spacing w:line="0" w:lineRule="atLeast"/>
              <w:jc w:val="center"/>
              <w:rPr>
                <w:rFonts w:ascii="宋体" w:hAnsi="宋体"/>
                <w:color w:val="000000"/>
                <w:sz w:val="24"/>
                <w:szCs w:val="21"/>
              </w:rPr>
            </w:pPr>
            <w:r>
              <w:rPr>
                <w:rFonts w:ascii="宋体" w:hAnsi="宋体" w:hint="eastAsia"/>
                <w:color w:val="000000"/>
                <w:sz w:val="24"/>
                <w:szCs w:val="21"/>
              </w:rPr>
              <w:t>职称</w:t>
            </w:r>
          </w:p>
        </w:tc>
        <w:tc>
          <w:tcPr>
            <w:tcW w:w="1074" w:type="pct"/>
            <w:vAlign w:val="center"/>
          </w:tcPr>
          <w:p w:rsidR="001A09B4" w:rsidRDefault="001A09B4" w:rsidP="007C0F3D">
            <w:pPr>
              <w:spacing w:line="0" w:lineRule="atLeast"/>
              <w:jc w:val="center"/>
              <w:rPr>
                <w:rFonts w:ascii="宋体" w:hAnsi="宋体"/>
                <w:color w:val="000000"/>
                <w:sz w:val="24"/>
                <w:szCs w:val="21"/>
              </w:rPr>
            </w:pPr>
            <w:r>
              <w:rPr>
                <w:rFonts w:ascii="宋体" w:hAnsi="宋体" w:hint="eastAsia"/>
                <w:color w:val="000000"/>
                <w:sz w:val="24"/>
                <w:szCs w:val="21"/>
              </w:rPr>
              <w:t>职业（执业）资格</w:t>
            </w:r>
          </w:p>
        </w:tc>
        <w:tc>
          <w:tcPr>
            <w:tcW w:w="1091" w:type="pct"/>
            <w:vAlign w:val="center"/>
          </w:tcPr>
          <w:p w:rsidR="001A09B4" w:rsidRDefault="001A09B4" w:rsidP="007C0F3D">
            <w:pPr>
              <w:spacing w:line="0" w:lineRule="atLeast"/>
              <w:jc w:val="center"/>
              <w:rPr>
                <w:rFonts w:ascii="宋体" w:hAnsi="宋体"/>
                <w:color w:val="000000"/>
                <w:sz w:val="24"/>
                <w:szCs w:val="21"/>
              </w:rPr>
            </w:pPr>
            <w:r>
              <w:rPr>
                <w:rFonts w:ascii="宋体" w:hAnsi="宋体" w:hint="eastAsia"/>
                <w:color w:val="000000"/>
                <w:sz w:val="24"/>
                <w:szCs w:val="21"/>
              </w:rPr>
              <w:t>教授课程</w:t>
            </w:r>
          </w:p>
        </w:tc>
      </w:tr>
      <w:tr w:rsidR="001A09B4" w:rsidTr="007C0F3D">
        <w:trPr>
          <w:trHeight w:val="454"/>
          <w:jc w:val="center"/>
        </w:trPr>
        <w:tc>
          <w:tcPr>
            <w:tcW w:w="1103" w:type="pct"/>
            <w:vAlign w:val="center"/>
          </w:tcPr>
          <w:p w:rsidR="001A09B4" w:rsidRDefault="001A09B4" w:rsidP="007C0F3D">
            <w:pPr>
              <w:spacing w:line="0" w:lineRule="atLeast"/>
              <w:jc w:val="center"/>
              <w:rPr>
                <w:rFonts w:ascii="宋体" w:hAnsi="宋体"/>
                <w:color w:val="000000"/>
                <w:sz w:val="24"/>
                <w:szCs w:val="21"/>
              </w:rPr>
            </w:pPr>
            <w:r>
              <w:rPr>
                <w:rFonts w:ascii="宋体" w:hAnsi="宋体" w:hint="eastAsia"/>
                <w:color w:val="000000"/>
                <w:sz w:val="24"/>
                <w:szCs w:val="21"/>
              </w:rPr>
              <w:t>王治东</w:t>
            </w:r>
          </w:p>
        </w:tc>
        <w:tc>
          <w:tcPr>
            <w:tcW w:w="695" w:type="pct"/>
            <w:vAlign w:val="center"/>
          </w:tcPr>
          <w:p w:rsidR="001A09B4" w:rsidRDefault="001A09B4" w:rsidP="007C0F3D">
            <w:pPr>
              <w:spacing w:line="0" w:lineRule="atLeast"/>
              <w:jc w:val="center"/>
              <w:rPr>
                <w:rFonts w:ascii="宋体" w:hAnsi="宋体"/>
                <w:color w:val="000000"/>
                <w:sz w:val="24"/>
                <w:szCs w:val="21"/>
              </w:rPr>
            </w:pPr>
            <w:r>
              <w:rPr>
                <w:rFonts w:ascii="宋体" w:hAnsi="宋体" w:hint="eastAsia"/>
                <w:color w:val="000000"/>
                <w:sz w:val="24"/>
                <w:szCs w:val="21"/>
              </w:rPr>
              <w:t>应用电子技术</w:t>
            </w:r>
          </w:p>
        </w:tc>
        <w:tc>
          <w:tcPr>
            <w:tcW w:w="558" w:type="pct"/>
            <w:vAlign w:val="center"/>
          </w:tcPr>
          <w:p w:rsidR="001A09B4" w:rsidRDefault="001A09B4" w:rsidP="007C0F3D">
            <w:pPr>
              <w:spacing w:line="0" w:lineRule="atLeast"/>
              <w:jc w:val="center"/>
              <w:rPr>
                <w:rFonts w:ascii="宋体" w:hAnsi="宋体"/>
                <w:color w:val="000000"/>
                <w:sz w:val="24"/>
                <w:szCs w:val="21"/>
              </w:rPr>
            </w:pPr>
            <w:r>
              <w:rPr>
                <w:rFonts w:ascii="宋体" w:hAnsi="宋体" w:hint="eastAsia"/>
                <w:color w:val="000000"/>
                <w:sz w:val="24"/>
                <w:szCs w:val="21"/>
              </w:rPr>
              <w:t>大学</w:t>
            </w:r>
          </w:p>
        </w:tc>
        <w:tc>
          <w:tcPr>
            <w:tcW w:w="480" w:type="pct"/>
            <w:vAlign w:val="center"/>
          </w:tcPr>
          <w:p w:rsidR="001A09B4" w:rsidRDefault="001A09B4" w:rsidP="007C0F3D">
            <w:pPr>
              <w:spacing w:line="0" w:lineRule="atLeast"/>
              <w:jc w:val="center"/>
              <w:rPr>
                <w:rFonts w:ascii="宋体" w:hAnsi="宋体"/>
                <w:color w:val="000000"/>
                <w:sz w:val="24"/>
                <w:szCs w:val="21"/>
              </w:rPr>
            </w:pPr>
            <w:r>
              <w:rPr>
                <w:rFonts w:ascii="宋体" w:hAnsi="宋体" w:hint="eastAsia"/>
                <w:color w:val="000000"/>
                <w:sz w:val="24"/>
                <w:szCs w:val="21"/>
              </w:rPr>
              <w:t>中二</w:t>
            </w:r>
          </w:p>
        </w:tc>
        <w:tc>
          <w:tcPr>
            <w:tcW w:w="1074" w:type="pct"/>
            <w:vAlign w:val="center"/>
          </w:tcPr>
          <w:p w:rsidR="001A09B4" w:rsidRDefault="001A09B4" w:rsidP="007C0F3D">
            <w:pPr>
              <w:spacing w:line="0" w:lineRule="atLeast"/>
              <w:jc w:val="center"/>
              <w:rPr>
                <w:rFonts w:ascii="宋体" w:hAnsi="宋体"/>
                <w:color w:val="000000"/>
                <w:sz w:val="24"/>
                <w:szCs w:val="21"/>
              </w:rPr>
            </w:pPr>
            <w:r>
              <w:rPr>
                <w:rFonts w:ascii="宋体" w:hAnsi="宋体" w:hint="eastAsia"/>
                <w:color w:val="000000"/>
                <w:sz w:val="24"/>
                <w:szCs w:val="21"/>
              </w:rPr>
              <w:t>高级工</w:t>
            </w:r>
          </w:p>
        </w:tc>
        <w:tc>
          <w:tcPr>
            <w:tcW w:w="1091" w:type="pct"/>
            <w:vAlign w:val="center"/>
          </w:tcPr>
          <w:p w:rsidR="001A09B4" w:rsidRDefault="001A09B4" w:rsidP="007C0F3D">
            <w:pPr>
              <w:jc w:val="center"/>
              <w:rPr>
                <w:rFonts w:ascii="宋体" w:hAnsi="宋体"/>
                <w:color w:val="000000"/>
                <w:sz w:val="24"/>
                <w:szCs w:val="21"/>
              </w:rPr>
            </w:pPr>
            <w:r>
              <w:rPr>
                <w:rFonts w:ascii="宋体" w:hAnsi="宋体" w:hint="eastAsia"/>
                <w:color w:val="000000"/>
                <w:sz w:val="24"/>
                <w:szCs w:val="21"/>
              </w:rPr>
              <w:t>PLC、单片机</w:t>
            </w:r>
          </w:p>
        </w:tc>
      </w:tr>
    </w:tbl>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\o\ac(○,2)</w:instrText>
      </w:r>
      <w:r>
        <w:rPr>
          <w:rFonts w:ascii="宋体" w:hAnsi="宋体"/>
          <w:color w:val="000000"/>
          <w:sz w:val="24"/>
        </w:rPr>
        <w:fldChar w:fldCharType="end"/>
      </w:r>
      <w:r>
        <w:rPr>
          <w:rFonts w:ascii="宋体" w:hAnsi="宋体" w:hint="eastAsia"/>
          <w:color w:val="000000"/>
          <w:sz w:val="24"/>
        </w:rPr>
        <w:t>专业教师情况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9"/>
        <w:gridCol w:w="1140"/>
        <w:gridCol w:w="1278"/>
        <w:gridCol w:w="1143"/>
        <w:gridCol w:w="852"/>
        <w:gridCol w:w="1571"/>
        <w:gridCol w:w="2283"/>
      </w:tblGrid>
      <w:tr w:rsidR="001A09B4" w:rsidTr="007C0F3D">
        <w:trPr>
          <w:trHeight w:val="510"/>
          <w:jc w:val="center"/>
        </w:trPr>
        <w:tc>
          <w:tcPr>
            <w:tcW w:w="470" w:type="pct"/>
            <w:vAlign w:val="center"/>
          </w:tcPr>
          <w:p w:rsidR="001A09B4" w:rsidRDefault="001A09B4" w:rsidP="007C0F3D">
            <w:pPr>
              <w:spacing w:line="320" w:lineRule="exact"/>
              <w:jc w:val="center"/>
              <w:rPr>
                <w:rFonts w:ascii="宋体" w:hAnsi="宋体"/>
                <w:color w:val="000000"/>
                <w:sz w:val="24"/>
              </w:rPr>
            </w:pPr>
            <w:r>
              <w:rPr>
                <w:rFonts w:ascii="宋体" w:hAnsi="宋体"/>
                <w:color w:val="000000"/>
                <w:sz w:val="24"/>
              </w:rPr>
              <w:t>序号</w:t>
            </w:r>
          </w:p>
        </w:tc>
        <w:tc>
          <w:tcPr>
            <w:tcW w:w="624" w:type="pct"/>
            <w:vAlign w:val="center"/>
          </w:tcPr>
          <w:p w:rsidR="001A09B4" w:rsidRDefault="001A09B4" w:rsidP="007C0F3D">
            <w:pPr>
              <w:spacing w:line="320" w:lineRule="exact"/>
              <w:jc w:val="center"/>
              <w:rPr>
                <w:rFonts w:ascii="宋体" w:hAnsi="宋体"/>
                <w:color w:val="000000"/>
                <w:sz w:val="24"/>
              </w:rPr>
            </w:pPr>
            <w:r>
              <w:rPr>
                <w:rFonts w:ascii="宋体" w:hAnsi="宋体" w:hint="eastAsia"/>
                <w:color w:val="000000"/>
                <w:sz w:val="24"/>
              </w:rPr>
              <w:t>教师姓名</w:t>
            </w:r>
          </w:p>
        </w:tc>
        <w:tc>
          <w:tcPr>
            <w:tcW w:w="700" w:type="pct"/>
            <w:vAlign w:val="center"/>
          </w:tcPr>
          <w:p w:rsidR="001A09B4" w:rsidRDefault="001A09B4" w:rsidP="007C0F3D">
            <w:pPr>
              <w:spacing w:line="320" w:lineRule="exact"/>
              <w:jc w:val="center"/>
              <w:rPr>
                <w:rFonts w:ascii="宋体" w:hAnsi="宋体"/>
                <w:color w:val="000000"/>
                <w:sz w:val="24"/>
              </w:rPr>
            </w:pPr>
            <w:r>
              <w:rPr>
                <w:rFonts w:ascii="宋体" w:hAnsi="宋体" w:hint="eastAsia"/>
                <w:color w:val="000000"/>
                <w:sz w:val="24"/>
              </w:rPr>
              <w:t>所学专业</w:t>
            </w:r>
          </w:p>
        </w:tc>
        <w:tc>
          <w:tcPr>
            <w:tcW w:w="626" w:type="pct"/>
            <w:vAlign w:val="center"/>
          </w:tcPr>
          <w:p w:rsidR="001A09B4" w:rsidRDefault="001A09B4" w:rsidP="007C0F3D">
            <w:pPr>
              <w:spacing w:line="320" w:lineRule="exact"/>
              <w:jc w:val="center"/>
              <w:rPr>
                <w:rFonts w:ascii="宋体" w:hAnsi="宋体"/>
                <w:color w:val="000000"/>
                <w:sz w:val="24"/>
              </w:rPr>
            </w:pPr>
            <w:r>
              <w:rPr>
                <w:rFonts w:ascii="宋体" w:hAnsi="宋体" w:hint="eastAsia"/>
                <w:color w:val="000000"/>
                <w:sz w:val="24"/>
              </w:rPr>
              <w:t>学历</w:t>
            </w:r>
          </w:p>
        </w:tc>
        <w:tc>
          <w:tcPr>
            <w:tcW w:w="467" w:type="pct"/>
            <w:vAlign w:val="center"/>
          </w:tcPr>
          <w:p w:rsidR="001A09B4" w:rsidRDefault="001A09B4" w:rsidP="007C0F3D">
            <w:pPr>
              <w:spacing w:line="320" w:lineRule="exact"/>
              <w:jc w:val="center"/>
              <w:rPr>
                <w:rFonts w:ascii="宋体" w:hAnsi="宋体"/>
                <w:color w:val="000000"/>
                <w:sz w:val="24"/>
              </w:rPr>
            </w:pPr>
            <w:r>
              <w:rPr>
                <w:rFonts w:ascii="宋体" w:hAnsi="宋体" w:hint="eastAsia"/>
                <w:color w:val="000000"/>
                <w:sz w:val="24"/>
              </w:rPr>
              <w:t>职称</w:t>
            </w:r>
          </w:p>
        </w:tc>
        <w:tc>
          <w:tcPr>
            <w:tcW w:w="860" w:type="pct"/>
            <w:vAlign w:val="center"/>
          </w:tcPr>
          <w:p w:rsidR="001A09B4" w:rsidRDefault="001A09B4" w:rsidP="007C0F3D">
            <w:pPr>
              <w:spacing w:line="320" w:lineRule="exact"/>
              <w:jc w:val="center"/>
              <w:rPr>
                <w:rFonts w:ascii="宋体" w:hAnsi="宋体"/>
                <w:color w:val="000000"/>
                <w:sz w:val="24"/>
              </w:rPr>
            </w:pPr>
            <w:r>
              <w:rPr>
                <w:rFonts w:ascii="宋体" w:hAnsi="宋体" w:hint="eastAsia"/>
                <w:color w:val="000000"/>
                <w:sz w:val="24"/>
              </w:rPr>
              <w:t>职业（执业）</w:t>
            </w:r>
          </w:p>
          <w:p w:rsidR="001A09B4" w:rsidRDefault="001A09B4" w:rsidP="007C0F3D">
            <w:pPr>
              <w:spacing w:line="320" w:lineRule="exact"/>
              <w:jc w:val="center"/>
              <w:rPr>
                <w:rFonts w:ascii="宋体" w:hAnsi="宋体"/>
                <w:color w:val="000000"/>
                <w:sz w:val="24"/>
              </w:rPr>
            </w:pPr>
            <w:r>
              <w:rPr>
                <w:rFonts w:ascii="宋体" w:hAnsi="宋体" w:hint="eastAsia"/>
                <w:color w:val="000000"/>
                <w:sz w:val="24"/>
              </w:rPr>
              <w:t>资格</w:t>
            </w:r>
          </w:p>
        </w:tc>
        <w:tc>
          <w:tcPr>
            <w:tcW w:w="1250" w:type="pct"/>
            <w:vAlign w:val="center"/>
          </w:tcPr>
          <w:p w:rsidR="001A09B4" w:rsidRDefault="001A09B4" w:rsidP="007C0F3D">
            <w:pPr>
              <w:spacing w:line="320" w:lineRule="exact"/>
              <w:jc w:val="center"/>
              <w:rPr>
                <w:rFonts w:ascii="宋体" w:hAnsi="宋体"/>
                <w:color w:val="000000"/>
                <w:sz w:val="24"/>
              </w:rPr>
            </w:pPr>
            <w:r>
              <w:rPr>
                <w:rFonts w:ascii="宋体" w:hAnsi="宋体" w:hint="eastAsia"/>
                <w:color w:val="000000"/>
                <w:sz w:val="24"/>
              </w:rPr>
              <w:t>教授课程</w:t>
            </w:r>
          </w:p>
        </w:tc>
      </w:tr>
      <w:tr w:rsidR="001A09B4" w:rsidTr="007C0F3D">
        <w:trPr>
          <w:trHeight w:val="510"/>
          <w:jc w:val="center"/>
        </w:trPr>
        <w:tc>
          <w:tcPr>
            <w:tcW w:w="470" w:type="pct"/>
            <w:vAlign w:val="center"/>
          </w:tcPr>
          <w:p w:rsidR="001A09B4" w:rsidRDefault="001A09B4" w:rsidP="007C0F3D">
            <w:pPr>
              <w:numPr>
                <w:ilvl w:val="0"/>
                <w:numId w:val="27"/>
              </w:numPr>
              <w:jc w:val="center"/>
              <w:rPr>
                <w:rFonts w:ascii="宋体" w:hAnsi="宋体"/>
                <w:color w:val="000000"/>
                <w:sz w:val="24"/>
              </w:rPr>
            </w:pPr>
          </w:p>
        </w:tc>
        <w:tc>
          <w:tcPr>
            <w:tcW w:w="624" w:type="pct"/>
            <w:vAlign w:val="center"/>
          </w:tcPr>
          <w:p w:rsidR="001A09B4" w:rsidRDefault="001A09B4" w:rsidP="007C0F3D">
            <w:pPr>
              <w:spacing w:line="300" w:lineRule="exact"/>
              <w:jc w:val="center"/>
              <w:rPr>
                <w:rFonts w:ascii="仿宋_GB2312" w:eastAsia="仿宋_GB2312" w:hAnsi="宋体"/>
                <w:bCs/>
                <w:color w:val="000000"/>
                <w:sz w:val="18"/>
                <w:szCs w:val="18"/>
              </w:rPr>
            </w:pPr>
            <w:r>
              <w:rPr>
                <w:rFonts w:ascii="仿宋_GB2312" w:eastAsia="仿宋_GB2312" w:hAnsi="宋体" w:hint="eastAsia"/>
                <w:bCs/>
                <w:color w:val="000000"/>
                <w:sz w:val="18"/>
                <w:szCs w:val="18"/>
              </w:rPr>
              <w:t>罗显金</w:t>
            </w:r>
          </w:p>
        </w:tc>
        <w:tc>
          <w:tcPr>
            <w:tcW w:w="700" w:type="pct"/>
            <w:vAlign w:val="center"/>
          </w:tcPr>
          <w:p w:rsidR="001A09B4" w:rsidRDefault="001A09B4" w:rsidP="007C0F3D">
            <w:pPr>
              <w:spacing w:line="300" w:lineRule="exact"/>
              <w:jc w:val="center"/>
              <w:rPr>
                <w:rFonts w:ascii="仿宋_GB2312" w:eastAsia="仿宋_GB2312" w:hAnsi="宋体"/>
                <w:bCs/>
                <w:color w:val="000000"/>
                <w:sz w:val="18"/>
                <w:szCs w:val="18"/>
              </w:rPr>
            </w:pPr>
            <w:r>
              <w:rPr>
                <w:rFonts w:ascii="仿宋_GB2312" w:eastAsia="仿宋_GB2312" w:hAnsi="宋体" w:hint="eastAsia"/>
                <w:bCs/>
                <w:color w:val="000000"/>
                <w:sz w:val="18"/>
                <w:szCs w:val="18"/>
              </w:rPr>
              <w:t>物理</w:t>
            </w:r>
          </w:p>
        </w:tc>
        <w:tc>
          <w:tcPr>
            <w:tcW w:w="626" w:type="pct"/>
            <w:vAlign w:val="center"/>
          </w:tcPr>
          <w:p w:rsidR="001A09B4" w:rsidRDefault="001A09B4" w:rsidP="007C0F3D">
            <w:pPr>
              <w:spacing w:line="300" w:lineRule="exact"/>
              <w:jc w:val="center"/>
              <w:rPr>
                <w:rFonts w:ascii="仿宋_GB2312" w:eastAsia="仿宋_GB2312" w:hAnsi="宋体"/>
                <w:bCs/>
                <w:color w:val="000000"/>
                <w:sz w:val="18"/>
                <w:szCs w:val="18"/>
              </w:rPr>
            </w:pPr>
            <w:r>
              <w:rPr>
                <w:rFonts w:ascii="仿宋_GB2312" w:eastAsia="仿宋_GB2312" w:hAnsi="宋体" w:hint="eastAsia"/>
                <w:bCs/>
                <w:color w:val="000000"/>
                <w:sz w:val="18"/>
                <w:szCs w:val="18"/>
              </w:rPr>
              <w:t>大学</w:t>
            </w:r>
          </w:p>
        </w:tc>
        <w:tc>
          <w:tcPr>
            <w:tcW w:w="467" w:type="pct"/>
            <w:vAlign w:val="center"/>
          </w:tcPr>
          <w:p w:rsidR="001A09B4" w:rsidRDefault="001A09B4" w:rsidP="007C0F3D">
            <w:pPr>
              <w:spacing w:line="300" w:lineRule="exact"/>
              <w:jc w:val="center"/>
              <w:rPr>
                <w:rFonts w:ascii="仿宋_GB2312" w:eastAsia="仿宋_GB2312" w:hAnsi="宋体"/>
                <w:bCs/>
                <w:color w:val="000000"/>
                <w:sz w:val="18"/>
                <w:szCs w:val="18"/>
              </w:rPr>
            </w:pPr>
            <w:r>
              <w:rPr>
                <w:rFonts w:ascii="仿宋_GB2312" w:eastAsia="仿宋_GB2312" w:hAnsi="宋体" w:hint="eastAsia"/>
                <w:bCs/>
                <w:color w:val="000000"/>
                <w:sz w:val="18"/>
                <w:szCs w:val="18"/>
              </w:rPr>
              <w:t>中高</w:t>
            </w:r>
          </w:p>
        </w:tc>
        <w:tc>
          <w:tcPr>
            <w:tcW w:w="860" w:type="pct"/>
            <w:vAlign w:val="center"/>
          </w:tcPr>
          <w:p w:rsidR="001A09B4" w:rsidRDefault="001A09B4" w:rsidP="007C0F3D">
            <w:pPr>
              <w:spacing w:line="300" w:lineRule="exact"/>
              <w:jc w:val="center"/>
              <w:rPr>
                <w:rFonts w:ascii="仿宋_GB2312" w:eastAsia="仿宋_GB2312" w:hAnsi="宋体"/>
                <w:bCs/>
                <w:color w:val="000000"/>
                <w:sz w:val="18"/>
                <w:szCs w:val="18"/>
              </w:rPr>
            </w:pPr>
            <w:r>
              <w:rPr>
                <w:rFonts w:ascii="仿宋_GB2312" w:eastAsia="仿宋_GB2312" w:hAnsi="宋体" w:hint="eastAsia"/>
                <w:bCs/>
                <w:color w:val="000000"/>
                <w:sz w:val="18"/>
                <w:szCs w:val="18"/>
              </w:rPr>
              <w:t>高级工</w:t>
            </w:r>
          </w:p>
        </w:tc>
        <w:tc>
          <w:tcPr>
            <w:tcW w:w="1250" w:type="pct"/>
            <w:vAlign w:val="center"/>
          </w:tcPr>
          <w:p w:rsidR="001A09B4" w:rsidRDefault="001A09B4" w:rsidP="007C0F3D">
            <w:pPr>
              <w:spacing w:line="300" w:lineRule="exact"/>
              <w:jc w:val="center"/>
              <w:rPr>
                <w:rFonts w:ascii="仿宋_GB2312" w:eastAsia="仿宋_GB2312" w:hAnsi="宋体"/>
                <w:bCs/>
                <w:color w:val="000000"/>
                <w:sz w:val="18"/>
                <w:szCs w:val="18"/>
              </w:rPr>
            </w:pPr>
            <w:r>
              <w:rPr>
                <w:rFonts w:ascii="仿宋_GB2312" w:eastAsia="仿宋_GB2312" w:hAnsi="宋体" w:hint="eastAsia"/>
                <w:bCs/>
                <w:color w:val="000000"/>
                <w:sz w:val="18"/>
                <w:szCs w:val="18"/>
              </w:rPr>
              <w:t>电视原理与维修产品结构工艺</w:t>
            </w:r>
          </w:p>
        </w:tc>
      </w:tr>
      <w:tr w:rsidR="001A09B4" w:rsidTr="007C0F3D">
        <w:trPr>
          <w:trHeight w:val="510"/>
          <w:jc w:val="center"/>
        </w:trPr>
        <w:tc>
          <w:tcPr>
            <w:tcW w:w="470" w:type="pct"/>
            <w:vAlign w:val="center"/>
          </w:tcPr>
          <w:p w:rsidR="001A09B4" w:rsidRDefault="001A09B4" w:rsidP="007C0F3D">
            <w:pPr>
              <w:numPr>
                <w:ilvl w:val="0"/>
                <w:numId w:val="27"/>
              </w:numPr>
              <w:jc w:val="center"/>
              <w:rPr>
                <w:rFonts w:ascii="宋体" w:hAnsi="宋体"/>
                <w:color w:val="000000"/>
                <w:sz w:val="24"/>
              </w:rPr>
            </w:pPr>
          </w:p>
        </w:tc>
        <w:tc>
          <w:tcPr>
            <w:tcW w:w="624" w:type="pct"/>
          </w:tcPr>
          <w:p w:rsidR="001A09B4" w:rsidRDefault="001A09B4" w:rsidP="007C0F3D">
            <w:pPr>
              <w:spacing w:line="300" w:lineRule="exact"/>
              <w:jc w:val="center"/>
              <w:rPr>
                <w:color w:val="000000"/>
                <w:sz w:val="18"/>
                <w:szCs w:val="18"/>
              </w:rPr>
            </w:pPr>
            <w:r>
              <w:rPr>
                <w:rFonts w:hint="eastAsia"/>
                <w:color w:val="000000"/>
                <w:sz w:val="18"/>
                <w:szCs w:val="18"/>
              </w:rPr>
              <w:t>朱付兵</w:t>
            </w:r>
          </w:p>
        </w:tc>
        <w:tc>
          <w:tcPr>
            <w:tcW w:w="700" w:type="pct"/>
          </w:tcPr>
          <w:p w:rsidR="001A09B4" w:rsidRDefault="001A09B4" w:rsidP="007C0F3D">
            <w:pPr>
              <w:spacing w:line="300" w:lineRule="exact"/>
              <w:jc w:val="center"/>
              <w:rPr>
                <w:color w:val="000000"/>
                <w:sz w:val="18"/>
                <w:szCs w:val="18"/>
              </w:rPr>
            </w:pPr>
            <w:r>
              <w:rPr>
                <w:rFonts w:hint="eastAsia"/>
                <w:color w:val="000000"/>
                <w:sz w:val="18"/>
                <w:szCs w:val="18"/>
              </w:rPr>
              <w:t>物理</w:t>
            </w:r>
          </w:p>
        </w:tc>
        <w:tc>
          <w:tcPr>
            <w:tcW w:w="626" w:type="pct"/>
          </w:tcPr>
          <w:p w:rsidR="001A09B4" w:rsidRDefault="001A09B4" w:rsidP="007C0F3D">
            <w:pPr>
              <w:spacing w:line="300" w:lineRule="exact"/>
              <w:jc w:val="center"/>
              <w:rPr>
                <w:color w:val="000000"/>
                <w:sz w:val="18"/>
                <w:szCs w:val="18"/>
              </w:rPr>
            </w:pPr>
            <w:r>
              <w:rPr>
                <w:rFonts w:hint="eastAsia"/>
                <w:color w:val="000000"/>
                <w:sz w:val="18"/>
                <w:szCs w:val="18"/>
              </w:rPr>
              <w:t>大学</w:t>
            </w:r>
          </w:p>
        </w:tc>
        <w:tc>
          <w:tcPr>
            <w:tcW w:w="467" w:type="pct"/>
          </w:tcPr>
          <w:p w:rsidR="001A09B4" w:rsidRDefault="001A09B4" w:rsidP="007C0F3D">
            <w:pPr>
              <w:spacing w:line="300" w:lineRule="exact"/>
              <w:jc w:val="center"/>
              <w:rPr>
                <w:color w:val="000000"/>
                <w:sz w:val="18"/>
                <w:szCs w:val="18"/>
              </w:rPr>
            </w:pPr>
            <w:r>
              <w:rPr>
                <w:rFonts w:hint="eastAsia"/>
                <w:color w:val="000000"/>
                <w:sz w:val="18"/>
                <w:szCs w:val="18"/>
              </w:rPr>
              <w:t>中高</w:t>
            </w:r>
          </w:p>
        </w:tc>
        <w:tc>
          <w:tcPr>
            <w:tcW w:w="860" w:type="pct"/>
          </w:tcPr>
          <w:p w:rsidR="001A09B4" w:rsidRDefault="001A09B4" w:rsidP="007C0F3D">
            <w:pPr>
              <w:spacing w:line="300" w:lineRule="exact"/>
              <w:jc w:val="center"/>
              <w:rPr>
                <w:color w:val="000000"/>
                <w:sz w:val="18"/>
                <w:szCs w:val="18"/>
              </w:rPr>
            </w:pPr>
            <w:r>
              <w:rPr>
                <w:rFonts w:hint="eastAsia"/>
                <w:color w:val="000000"/>
                <w:sz w:val="18"/>
                <w:szCs w:val="18"/>
              </w:rPr>
              <w:t>高级工</w:t>
            </w:r>
          </w:p>
        </w:tc>
        <w:tc>
          <w:tcPr>
            <w:tcW w:w="1250" w:type="pct"/>
          </w:tcPr>
          <w:p w:rsidR="001A09B4" w:rsidRDefault="001A09B4" w:rsidP="007C0F3D">
            <w:pPr>
              <w:spacing w:line="300" w:lineRule="exact"/>
              <w:jc w:val="center"/>
              <w:rPr>
                <w:color w:val="000000"/>
                <w:sz w:val="18"/>
                <w:szCs w:val="18"/>
              </w:rPr>
            </w:pPr>
            <w:r>
              <w:rPr>
                <w:rFonts w:ascii="仿宋_GB2312" w:eastAsia="仿宋_GB2312" w:hAnsi="宋体" w:hint="eastAsia"/>
                <w:bCs/>
                <w:color w:val="000000"/>
                <w:sz w:val="18"/>
                <w:szCs w:val="18"/>
              </w:rPr>
              <w:t>电工、电工技能</w:t>
            </w:r>
          </w:p>
        </w:tc>
      </w:tr>
      <w:tr w:rsidR="001A09B4" w:rsidTr="007C0F3D">
        <w:trPr>
          <w:trHeight w:val="510"/>
          <w:jc w:val="center"/>
        </w:trPr>
        <w:tc>
          <w:tcPr>
            <w:tcW w:w="470" w:type="pct"/>
            <w:vAlign w:val="center"/>
          </w:tcPr>
          <w:p w:rsidR="001A09B4" w:rsidRDefault="001A09B4" w:rsidP="007C0F3D">
            <w:pPr>
              <w:numPr>
                <w:ilvl w:val="0"/>
                <w:numId w:val="27"/>
              </w:numPr>
              <w:jc w:val="center"/>
              <w:rPr>
                <w:rFonts w:ascii="宋体" w:hAnsi="宋体"/>
                <w:color w:val="000000"/>
                <w:sz w:val="24"/>
              </w:rPr>
            </w:pPr>
          </w:p>
        </w:tc>
        <w:tc>
          <w:tcPr>
            <w:tcW w:w="624" w:type="pct"/>
          </w:tcPr>
          <w:p w:rsidR="001A09B4" w:rsidRDefault="001A09B4" w:rsidP="007C0F3D">
            <w:pPr>
              <w:spacing w:line="300" w:lineRule="exact"/>
              <w:jc w:val="center"/>
              <w:rPr>
                <w:color w:val="000000"/>
                <w:sz w:val="18"/>
                <w:szCs w:val="18"/>
              </w:rPr>
            </w:pPr>
            <w:r>
              <w:rPr>
                <w:rFonts w:hint="eastAsia"/>
                <w:color w:val="000000"/>
                <w:sz w:val="18"/>
                <w:szCs w:val="18"/>
              </w:rPr>
              <w:t>邓飞</w:t>
            </w:r>
          </w:p>
        </w:tc>
        <w:tc>
          <w:tcPr>
            <w:tcW w:w="700" w:type="pct"/>
          </w:tcPr>
          <w:p w:rsidR="001A09B4" w:rsidRDefault="001A09B4" w:rsidP="007C0F3D">
            <w:pPr>
              <w:spacing w:line="300" w:lineRule="exact"/>
              <w:jc w:val="center"/>
              <w:rPr>
                <w:color w:val="000000"/>
                <w:sz w:val="18"/>
                <w:szCs w:val="18"/>
              </w:rPr>
            </w:pPr>
            <w:r>
              <w:rPr>
                <w:rFonts w:hint="eastAsia"/>
                <w:color w:val="000000"/>
                <w:sz w:val="18"/>
                <w:szCs w:val="18"/>
              </w:rPr>
              <w:t>物理</w:t>
            </w:r>
          </w:p>
        </w:tc>
        <w:tc>
          <w:tcPr>
            <w:tcW w:w="626" w:type="pct"/>
          </w:tcPr>
          <w:p w:rsidR="001A09B4" w:rsidRDefault="001A09B4" w:rsidP="007C0F3D">
            <w:pPr>
              <w:spacing w:line="300" w:lineRule="exact"/>
              <w:jc w:val="center"/>
              <w:rPr>
                <w:color w:val="000000"/>
                <w:sz w:val="18"/>
                <w:szCs w:val="18"/>
              </w:rPr>
            </w:pPr>
            <w:r>
              <w:rPr>
                <w:rFonts w:hint="eastAsia"/>
                <w:color w:val="000000"/>
                <w:sz w:val="18"/>
                <w:szCs w:val="18"/>
              </w:rPr>
              <w:t>大学</w:t>
            </w:r>
          </w:p>
        </w:tc>
        <w:tc>
          <w:tcPr>
            <w:tcW w:w="467" w:type="pct"/>
          </w:tcPr>
          <w:p w:rsidR="001A09B4" w:rsidRDefault="001A09B4" w:rsidP="007C0F3D">
            <w:pPr>
              <w:spacing w:line="300" w:lineRule="exact"/>
              <w:jc w:val="center"/>
              <w:rPr>
                <w:color w:val="000000"/>
                <w:sz w:val="18"/>
                <w:szCs w:val="18"/>
              </w:rPr>
            </w:pPr>
            <w:r>
              <w:rPr>
                <w:rFonts w:hint="eastAsia"/>
                <w:color w:val="000000"/>
                <w:sz w:val="18"/>
                <w:szCs w:val="18"/>
              </w:rPr>
              <w:t>中一</w:t>
            </w:r>
          </w:p>
        </w:tc>
        <w:tc>
          <w:tcPr>
            <w:tcW w:w="860" w:type="pct"/>
          </w:tcPr>
          <w:p w:rsidR="001A09B4" w:rsidRDefault="001A09B4" w:rsidP="007C0F3D">
            <w:pPr>
              <w:spacing w:line="300" w:lineRule="exact"/>
              <w:jc w:val="center"/>
              <w:rPr>
                <w:color w:val="000000"/>
                <w:sz w:val="18"/>
                <w:szCs w:val="18"/>
              </w:rPr>
            </w:pPr>
            <w:r>
              <w:rPr>
                <w:rFonts w:hint="eastAsia"/>
                <w:color w:val="000000"/>
                <w:sz w:val="18"/>
                <w:szCs w:val="18"/>
              </w:rPr>
              <w:t>高级工</w:t>
            </w:r>
          </w:p>
        </w:tc>
        <w:tc>
          <w:tcPr>
            <w:tcW w:w="1250" w:type="pct"/>
          </w:tcPr>
          <w:p w:rsidR="001A09B4" w:rsidRDefault="001A09B4" w:rsidP="007C0F3D">
            <w:pPr>
              <w:spacing w:line="300" w:lineRule="exact"/>
              <w:jc w:val="center"/>
              <w:rPr>
                <w:color w:val="000000"/>
                <w:sz w:val="18"/>
                <w:szCs w:val="18"/>
              </w:rPr>
            </w:pPr>
            <w:r>
              <w:rPr>
                <w:rFonts w:ascii="仿宋_GB2312" w:eastAsia="仿宋_GB2312" w:hAnsi="宋体" w:hint="eastAsia"/>
                <w:bCs/>
                <w:color w:val="000000"/>
                <w:sz w:val="18"/>
                <w:szCs w:val="18"/>
              </w:rPr>
              <w:t>电工、电工技能</w:t>
            </w:r>
          </w:p>
        </w:tc>
      </w:tr>
      <w:tr w:rsidR="001A09B4" w:rsidTr="007C0F3D">
        <w:trPr>
          <w:trHeight w:val="510"/>
          <w:jc w:val="center"/>
        </w:trPr>
        <w:tc>
          <w:tcPr>
            <w:tcW w:w="470" w:type="pct"/>
            <w:vAlign w:val="center"/>
          </w:tcPr>
          <w:p w:rsidR="001A09B4" w:rsidRDefault="001A09B4" w:rsidP="007C0F3D">
            <w:pPr>
              <w:numPr>
                <w:ilvl w:val="0"/>
                <w:numId w:val="27"/>
              </w:numPr>
              <w:jc w:val="center"/>
              <w:rPr>
                <w:rFonts w:ascii="宋体" w:hAnsi="宋体"/>
                <w:color w:val="000000"/>
                <w:sz w:val="24"/>
              </w:rPr>
            </w:pPr>
          </w:p>
        </w:tc>
        <w:tc>
          <w:tcPr>
            <w:tcW w:w="624" w:type="pct"/>
          </w:tcPr>
          <w:p w:rsidR="001A09B4" w:rsidRDefault="001A09B4" w:rsidP="007C0F3D">
            <w:pPr>
              <w:spacing w:line="300" w:lineRule="exact"/>
              <w:jc w:val="center"/>
              <w:rPr>
                <w:color w:val="000000"/>
                <w:sz w:val="18"/>
                <w:szCs w:val="18"/>
              </w:rPr>
            </w:pPr>
            <w:r>
              <w:rPr>
                <w:rFonts w:hint="eastAsia"/>
                <w:color w:val="000000"/>
                <w:sz w:val="18"/>
                <w:szCs w:val="18"/>
              </w:rPr>
              <w:t>柴平</w:t>
            </w:r>
          </w:p>
        </w:tc>
        <w:tc>
          <w:tcPr>
            <w:tcW w:w="700" w:type="pct"/>
          </w:tcPr>
          <w:p w:rsidR="001A09B4" w:rsidRDefault="001A09B4" w:rsidP="007C0F3D">
            <w:pPr>
              <w:spacing w:line="300" w:lineRule="exact"/>
              <w:jc w:val="center"/>
              <w:rPr>
                <w:color w:val="000000"/>
                <w:sz w:val="18"/>
                <w:szCs w:val="18"/>
              </w:rPr>
            </w:pPr>
            <w:r>
              <w:rPr>
                <w:rFonts w:hint="eastAsia"/>
                <w:color w:val="000000"/>
                <w:sz w:val="18"/>
                <w:szCs w:val="18"/>
              </w:rPr>
              <w:t>应用电子技术</w:t>
            </w:r>
          </w:p>
        </w:tc>
        <w:tc>
          <w:tcPr>
            <w:tcW w:w="626" w:type="pct"/>
          </w:tcPr>
          <w:p w:rsidR="001A09B4" w:rsidRDefault="001A09B4" w:rsidP="007C0F3D">
            <w:pPr>
              <w:spacing w:line="300" w:lineRule="exact"/>
              <w:jc w:val="center"/>
              <w:rPr>
                <w:color w:val="000000"/>
                <w:sz w:val="18"/>
                <w:szCs w:val="18"/>
              </w:rPr>
            </w:pPr>
            <w:r>
              <w:rPr>
                <w:rFonts w:hint="eastAsia"/>
                <w:color w:val="000000"/>
                <w:sz w:val="18"/>
                <w:szCs w:val="18"/>
              </w:rPr>
              <w:t>大专</w:t>
            </w:r>
          </w:p>
        </w:tc>
        <w:tc>
          <w:tcPr>
            <w:tcW w:w="467" w:type="pct"/>
          </w:tcPr>
          <w:p w:rsidR="001A09B4" w:rsidRDefault="001A09B4" w:rsidP="007C0F3D">
            <w:pPr>
              <w:spacing w:line="300" w:lineRule="exact"/>
              <w:jc w:val="center"/>
              <w:rPr>
                <w:color w:val="000000"/>
                <w:sz w:val="18"/>
                <w:szCs w:val="18"/>
              </w:rPr>
            </w:pPr>
          </w:p>
        </w:tc>
        <w:tc>
          <w:tcPr>
            <w:tcW w:w="860" w:type="pct"/>
          </w:tcPr>
          <w:p w:rsidR="001A09B4" w:rsidRDefault="001A09B4" w:rsidP="007C0F3D">
            <w:pPr>
              <w:spacing w:line="300" w:lineRule="exact"/>
              <w:jc w:val="center"/>
              <w:rPr>
                <w:color w:val="000000"/>
                <w:sz w:val="18"/>
                <w:szCs w:val="18"/>
              </w:rPr>
            </w:pPr>
            <w:r>
              <w:rPr>
                <w:rFonts w:hint="eastAsia"/>
                <w:color w:val="000000"/>
                <w:sz w:val="18"/>
                <w:szCs w:val="18"/>
              </w:rPr>
              <w:t>高级工</w:t>
            </w:r>
          </w:p>
        </w:tc>
        <w:tc>
          <w:tcPr>
            <w:tcW w:w="1250" w:type="pct"/>
          </w:tcPr>
          <w:p w:rsidR="001A09B4" w:rsidRDefault="001A09B4" w:rsidP="007C0F3D">
            <w:pPr>
              <w:spacing w:line="300" w:lineRule="exact"/>
              <w:jc w:val="center"/>
              <w:rPr>
                <w:color w:val="000000"/>
                <w:sz w:val="18"/>
                <w:szCs w:val="18"/>
              </w:rPr>
            </w:pPr>
            <w:r>
              <w:rPr>
                <w:rFonts w:ascii="仿宋_GB2312" w:eastAsia="仿宋_GB2312" w:hAnsi="宋体" w:hint="eastAsia"/>
                <w:bCs/>
                <w:color w:val="000000"/>
                <w:sz w:val="18"/>
                <w:szCs w:val="18"/>
              </w:rPr>
              <w:t>电子、电子技能</w:t>
            </w:r>
          </w:p>
        </w:tc>
      </w:tr>
      <w:tr w:rsidR="001A09B4" w:rsidTr="007C0F3D">
        <w:trPr>
          <w:trHeight w:val="510"/>
          <w:jc w:val="center"/>
        </w:trPr>
        <w:tc>
          <w:tcPr>
            <w:tcW w:w="470" w:type="pct"/>
            <w:vAlign w:val="center"/>
          </w:tcPr>
          <w:p w:rsidR="001A09B4" w:rsidRDefault="001A09B4" w:rsidP="007C0F3D">
            <w:pPr>
              <w:numPr>
                <w:ilvl w:val="0"/>
                <w:numId w:val="27"/>
              </w:numPr>
              <w:jc w:val="center"/>
              <w:rPr>
                <w:rFonts w:ascii="宋体" w:hAnsi="宋体"/>
                <w:color w:val="000000"/>
                <w:sz w:val="24"/>
              </w:rPr>
            </w:pPr>
          </w:p>
        </w:tc>
        <w:tc>
          <w:tcPr>
            <w:tcW w:w="624" w:type="pct"/>
          </w:tcPr>
          <w:p w:rsidR="001A09B4" w:rsidRDefault="001A09B4" w:rsidP="007C0F3D">
            <w:pPr>
              <w:spacing w:line="300" w:lineRule="exact"/>
              <w:jc w:val="center"/>
              <w:rPr>
                <w:color w:val="000000"/>
                <w:sz w:val="18"/>
                <w:szCs w:val="18"/>
              </w:rPr>
            </w:pPr>
            <w:r>
              <w:rPr>
                <w:rFonts w:hint="eastAsia"/>
                <w:color w:val="000000"/>
                <w:sz w:val="18"/>
                <w:szCs w:val="18"/>
              </w:rPr>
              <w:t>张安燕</w:t>
            </w:r>
          </w:p>
        </w:tc>
        <w:tc>
          <w:tcPr>
            <w:tcW w:w="700" w:type="pct"/>
          </w:tcPr>
          <w:p w:rsidR="001A09B4" w:rsidRDefault="001A09B4" w:rsidP="007C0F3D">
            <w:pPr>
              <w:spacing w:line="300" w:lineRule="exact"/>
              <w:jc w:val="center"/>
              <w:rPr>
                <w:color w:val="000000"/>
                <w:sz w:val="18"/>
                <w:szCs w:val="18"/>
              </w:rPr>
            </w:pPr>
            <w:r>
              <w:rPr>
                <w:rFonts w:hint="eastAsia"/>
                <w:color w:val="000000"/>
                <w:sz w:val="18"/>
                <w:szCs w:val="18"/>
              </w:rPr>
              <w:t>电子信息技术</w:t>
            </w:r>
          </w:p>
        </w:tc>
        <w:tc>
          <w:tcPr>
            <w:tcW w:w="626" w:type="pct"/>
          </w:tcPr>
          <w:p w:rsidR="001A09B4" w:rsidRDefault="001A09B4" w:rsidP="007C0F3D">
            <w:pPr>
              <w:spacing w:line="300" w:lineRule="exact"/>
              <w:jc w:val="center"/>
              <w:rPr>
                <w:color w:val="000000"/>
                <w:sz w:val="18"/>
                <w:szCs w:val="18"/>
              </w:rPr>
            </w:pPr>
            <w:r>
              <w:rPr>
                <w:rFonts w:hint="eastAsia"/>
                <w:color w:val="000000"/>
                <w:sz w:val="18"/>
                <w:szCs w:val="18"/>
              </w:rPr>
              <w:t>大学</w:t>
            </w:r>
          </w:p>
        </w:tc>
        <w:tc>
          <w:tcPr>
            <w:tcW w:w="467" w:type="pct"/>
          </w:tcPr>
          <w:p w:rsidR="001A09B4" w:rsidRDefault="001A09B4" w:rsidP="007C0F3D">
            <w:pPr>
              <w:spacing w:line="300" w:lineRule="exact"/>
              <w:jc w:val="center"/>
              <w:rPr>
                <w:color w:val="000000"/>
                <w:sz w:val="18"/>
                <w:szCs w:val="18"/>
              </w:rPr>
            </w:pPr>
            <w:r>
              <w:rPr>
                <w:rFonts w:hint="eastAsia"/>
                <w:color w:val="000000"/>
                <w:sz w:val="18"/>
                <w:szCs w:val="18"/>
              </w:rPr>
              <w:t>中一</w:t>
            </w:r>
            <w:r>
              <w:rPr>
                <w:rFonts w:hint="eastAsia"/>
                <w:color w:val="000000"/>
                <w:sz w:val="18"/>
                <w:szCs w:val="18"/>
              </w:rPr>
              <w:t xml:space="preserve"> </w:t>
            </w:r>
          </w:p>
        </w:tc>
        <w:tc>
          <w:tcPr>
            <w:tcW w:w="860" w:type="pct"/>
          </w:tcPr>
          <w:p w:rsidR="001A09B4" w:rsidRDefault="001A09B4" w:rsidP="007C0F3D">
            <w:pPr>
              <w:spacing w:line="300" w:lineRule="exact"/>
              <w:jc w:val="center"/>
              <w:rPr>
                <w:color w:val="000000"/>
                <w:sz w:val="18"/>
                <w:szCs w:val="18"/>
              </w:rPr>
            </w:pPr>
            <w:r>
              <w:rPr>
                <w:rFonts w:hint="eastAsia"/>
                <w:color w:val="000000"/>
                <w:sz w:val="18"/>
                <w:szCs w:val="18"/>
              </w:rPr>
              <w:t>高级工</w:t>
            </w:r>
          </w:p>
        </w:tc>
        <w:tc>
          <w:tcPr>
            <w:tcW w:w="1250" w:type="pct"/>
          </w:tcPr>
          <w:p w:rsidR="001A09B4" w:rsidRDefault="001A09B4" w:rsidP="007C0F3D">
            <w:pPr>
              <w:spacing w:line="300" w:lineRule="exact"/>
              <w:jc w:val="center"/>
              <w:rPr>
                <w:color w:val="000000"/>
                <w:sz w:val="18"/>
                <w:szCs w:val="18"/>
              </w:rPr>
            </w:pPr>
            <w:r>
              <w:rPr>
                <w:rFonts w:ascii="仿宋_GB2312" w:eastAsia="仿宋_GB2312" w:hAnsi="宋体" w:hint="eastAsia"/>
                <w:bCs/>
                <w:color w:val="000000"/>
                <w:sz w:val="18"/>
                <w:szCs w:val="18"/>
              </w:rPr>
              <w:t>电子、电子技能</w:t>
            </w:r>
          </w:p>
        </w:tc>
      </w:tr>
      <w:tr w:rsidR="001A09B4" w:rsidTr="007C0F3D">
        <w:trPr>
          <w:trHeight w:val="510"/>
          <w:jc w:val="center"/>
        </w:trPr>
        <w:tc>
          <w:tcPr>
            <w:tcW w:w="470" w:type="pct"/>
            <w:vAlign w:val="center"/>
          </w:tcPr>
          <w:p w:rsidR="001A09B4" w:rsidRDefault="001A09B4" w:rsidP="007C0F3D">
            <w:pPr>
              <w:numPr>
                <w:ilvl w:val="0"/>
                <w:numId w:val="27"/>
              </w:numPr>
              <w:jc w:val="center"/>
              <w:rPr>
                <w:rFonts w:ascii="宋体" w:hAnsi="宋体"/>
                <w:color w:val="000000"/>
                <w:sz w:val="24"/>
              </w:rPr>
            </w:pPr>
          </w:p>
        </w:tc>
        <w:tc>
          <w:tcPr>
            <w:tcW w:w="624" w:type="pct"/>
          </w:tcPr>
          <w:p w:rsidR="001A09B4" w:rsidRDefault="001A09B4" w:rsidP="007C0F3D">
            <w:pPr>
              <w:spacing w:line="300" w:lineRule="exact"/>
              <w:jc w:val="center"/>
              <w:rPr>
                <w:color w:val="000000"/>
                <w:sz w:val="18"/>
                <w:szCs w:val="18"/>
              </w:rPr>
            </w:pPr>
            <w:r>
              <w:rPr>
                <w:rFonts w:hint="eastAsia"/>
                <w:color w:val="000000"/>
                <w:sz w:val="18"/>
                <w:szCs w:val="18"/>
              </w:rPr>
              <w:t>吴明胜</w:t>
            </w:r>
          </w:p>
        </w:tc>
        <w:tc>
          <w:tcPr>
            <w:tcW w:w="700" w:type="pct"/>
          </w:tcPr>
          <w:p w:rsidR="001A09B4" w:rsidRDefault="001A09B4" w:rsidP="007C0F3D">
            <w:pPr>
              <w:spacing w:line="300" w:lineRule="exact"/>
              <w:jc w:val="center"/>
              <w:rPr>
                <w:color w:val="000000"/>
                <w:sz w:val="18"/>
                <w:szCs w:val="18"/>
              </w:rPr>
            </w:pPr>
            <w:r>
              <w:rPr>
                <w:rFonts w:hint="eastAsia"/>
                <w:color w:val="000000"/>
                <w:sz w:val="18"/>
                <w:szCs w:val="18"/>
              </w:rPr>
              <w:t>电气工程及自动化</w:t>
            </w:r>
          </w:p>
        </w:tc>
        <w:tc>
          <w:tcPr>
            <w:tcW w:w="626" w:type="pct"/>
          </w:tcPr>
          <w:p w:rsidR="001A09B4" w:rsidRDefault="001A09B4" w:rsidP="007C0F3D">
            <w:pPr>
              <w:spacing w:line="300" w:lineRule="exact"/>
              <w:jc w:val="center"/>
              <w:rPr>
                <w:color w:val="000000"/>
                <w:sz w:val="18"/>
                <w:szCs w:val="18"/>
              </w:rPr>
            </w:pPr>
            <w:r>
              <w:rPr>
                <w:rFonts w:hint="eastAsia"/>
                <w:color w:val="000000"/>
                <w:sz w:val="18"/>
                <w:szCs w:val="18"/>
              </w:rPr>
              <w:t>大学</w:t>
            </w:r>
          </w:p>
        </w:tc>
        <w:tc>
          <w:tcPr>
            <w:tcW w:w="467" w:type="pct"/>
          </w:tcPr>
          <w:p w:rsidR="001A09B4" w:rsidRDefault="001A09B4" w:rsidP="007C0F3D">
            <w:pPr>
              <w:spacing w:line="300" w:lineRule="exact"/>
              <w:jc w:val="center"/>
              <w:rPr>
                <w:color w:val="000000"/>
                <w:sz w:val="18"/>
                <w:szCs w:val="18"/>
              </w:rPr>
            </w:pPr>
          </w:p>
        </w:tc>
        <w:tc>
          <w:tcPr>
            <w:tcW w:w="860" w:type="pct"/>
          </w:tcPr>
          <w:p w:rsidR="001A09B4" w:rsidRDefault="001A09B4" w:rsidP="007C0F3D">
            <w:pPr>
              <w:spacing w:line="300" w:lineRule="exact"/>
              <w:jc w:val="center"/>
              <w:rPr>
                <w:color w:val="000000"/>
                <w:sz w:val="18"/>
                <w:szCs w:val="18"/>
              </w:rPr>
            </w:pPr>
            <w:r>
              <w:rPr>
                <w:rFonts w:hint="eastAsia"/>
                <w:color w:val="000000"/>
                <w:sz w:val="18"/>
                <w:szCs w:val="18"/>
              </w:rPr>
              <w:t>高级工</w:t>
            </w:r>
          </w:p>
        </w:tc>
        <w:tc>
          <w:tcPr>
            <w:tcW w:w="1250" w:type="pct"/>
          </w:tcPr>
          <w:p w:rsidR="001A09B4" w:rsidRDefault="001A09B4" w:rsidP="007C0F3D">
            <w:pPr>
              <w:spacing w:line="300" w:lineRule="exact"/>
              <w:jc w:val="center"/>
              <w:rPr>
                <w:color w:val="000000"/>
                <w:sz w:val="18"/>
                <w:szCs w:val="18"/>
              </w:rPr>
            </w:pPr>
            <w:r>
              <w:rPr>
                <w:rFonts w:ascii="仿宋_GB2312" w:eastAsia="仿宋_GB2312" w:hAnsi="宋体" w:hint="eastAsia"/>
                <w:bCs/>
                <w:color w:val="000000"/>
                <w:sz w:val="18"/>
                <w:szCs w:val="18"/>
              </w:rPr>
              <w:t>电工、电工技能</w:t>
            </w:r>
          </w:p>
        </w:tc>
      </w:tr>
      <w:tr w:rsidR="001A09B4" w:rsidTr="007C0F3D">
        <w:trPr>
          <w:trHeight w:val="510"/>
          <w:jc w:val="center"/>
        </w:trPr>
        <w:tc>
          <w:tcPr>
            <w:tcW w:w="470" w:type="pct"/>
            <w:vAlign w:val="center"/>
          </w:tcPr>
          <w:p w:rsidR="001A09B4" w:rsidRDefault="001A09B4" w:rsidP="007C0F3D">
            <w:pPr>
              <w:numPr>
                <w:ilvl w:val="0"/>
                <w:numId w:val="27"/>
              </w:numPr>
              <w:jc w:val="center"/>
              <w:rPr>
                <w:rFonts w:ascii="宋体" w:hAnsi="宋体"/>
                <w:color w:val="000000"/>
                <w:sz w:val="24"/>
              </w:rPr>
            </w:pPr>
          </w:p>
        </w:tc>
        <w:tc>
          <w:tcPr>
            <w:tcW w:w="624" w:type="pct"/>
          </w:tcPr>
          <w:p w:rsidR="001A09B4" w:rsidRDefault="001A09B4" w:rsidP="007C0F3D">
            <w:pPr>
              <w:spacing w:line="300" w:lineRule="exact"/>
              <w:jc w:val="center"/>
              <w:rPr>
                <w:color w:val="000000"/>
                <w:sz w:val="18"/>
                <w:szCs w:val="18"/>
              </w:rPr>
            </w:pPr>
            <w:r>
              <w:rPr>
                <w:rFonts w:hint="eastAsia"/>
                <w:color w:val="000000"/>
                <w:sz w:val="18"/>
                <w:szCs w:val="18"/>
              </w:rPr>
              <w:t>赵丹</w:t>
            </w:r>
          </w:p>
        </w:tc>
        <w:tc>
          <w:tcPr>
            <w:tcW w:w="700" w:type="pct"/>
          </w:tcPr>
          <w:p w:rsidR="001A09B4" w:rsidRDefault="001A09B4" w:rsidP="007C0F3D">
            <w:pPr>
              <w:spacing w:line="300" w:lineRule="exact"/>
              <w:jc w:val="center"/>
              <w:rPr>
                <w:color w:val="000000"/>
                <w:sz w:val="18"/>
                <w:szCs w:val="18"/>
              </w:rPr>
            </w:pPr>
            <w:r>
              <w:rPr>
                <w:rFonts w:hint="eastAsia"/>
                <w:color w:val="000000"/>
                <w:sz w:val="18"/>
                <w:szCs w:val="18"/>
              </w:rPr>
              <w:t>应用电子技术</w:t>
            </w:r>
          </w:p>
        </w:tc>
        <w:tc>
          <w:tcPr>
            <w:tcW w:w="626" w:type="pct"/>
          </w:tcPr>
          <w:p w:rsidR="001A09B4" w:rsidRDefault="001A09B4" w:rsidP="007C0F3D">
            <w:pPr>
              <w:spacing w:line="300" w:lineRule="exact"/>
              <w:jc w:val="center"/>
              <w:rPr>
                <w:color w:val="000000"/>
                <w:sz w:val="18"/>
                <w:szCs w:val="18"/>
              </w:rPr>
            </w:pPr>
            <w:r>
              <w:rPr>
                <w:rFonts w:hint="eastAsia"/>
                <w:color w:val="000000"/>
                <w:sz w:val="18"/>
                <w:szCs w:val="18"/>
              </w:rPr>
              <w:t>大专</w:t>
            </w:r>
          </w:p>
        </w:tc>
        <w:tc>
          <w:tcPr>
            <w:tcW w:w="467" w:type="pct"/>
          </w:tcPr>
          <w:p w:rsidR="001A09B4" w:rsidRDefault="001A09B4" w:rsidP="007C0F3D">
            <w:pPr>
              <w:spacing w:line="300" w:lineRule="exact"/>
              <w:jc w:val="center"/>
              <w:rPr>
                <w:color w:val="000000"/>
                <w:sz w:val="18"/>
                <w:szCs w:val="18"/>
              </w:rPr>
            </w:pPr>
          </w:p>
        </w:tc>
        <w:tc>
          <w:tcPr>
            <w:tcW w:w="860" w:type="pct"/>
          </w:tcPr>
          <w:p w:rsidR="001A09B4" w:rsidRDefault="001A09B4" w:rsidP="007C0F3D">
            <w:pPr>
              <w:spacing w:line="300" w:lineRule="exact"/>
              <w:jc w:val="center"/>
              <w:rPr>
                <w:color w:val="000000"/>
                <w:sz w:val="18"/>
                <w:szCs w:val="18"/>
              </w:rPr>
            </w:pPr>
          </w:p>
        </w:tc>
        <w:tc>
          <w:tcPr>
            <w:tcW w:w="1250" w:type="pct"/>
          </w:tcPr>
          <w:p w:rsidR="001A09B4" w:rsidRDefault="001A09B4" w:rsidP="007C0F3D">
            <w:pPr>
              <w:spacing w:line="300" w:lineRule="exact"/>
              <w:jc w:val="center"/>
              <w:rPr>
                <w:color w:val="000000"/>
                <w:sz w:val="18"/>
                <w:szCs w:val="18"/>
              </w:rPr>
            </w:pPr>
            <w:r>
              <w:rPr>
                <w:rFonts w:ascii="仿宋_GB2312" w:eastAsia="仿宋_GB2312" w:hAnsi="宋体" w:hint="eastAsia"/>
                <w:bCs/>
                <w:color w:val="000000"/>
                <w:sz w:val="18"/>
                <w:szCs w:val="18"/>
              </w:rPr>
              <w:t>电子技术应用</w:t>
            </w:r>
          </w:p>
        </w:tc>
      </w:tr>
    </w:tbl>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（2）师资队伍培养规划</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专业师资队伍建设按照学校与企业合作的规划，共同强化师资队伍建设。</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一是加强分层分类培养，以提升师资队伍素质为中心，以培养专业带头人为引领，以骨干教师、“双师型”教师为重点，建设一支结构合理、教学经验丰富、专业技能突出的师资队伍。从专业教师中遴选两位老师为专业带头人进行培养，培养骨干教师4名，达到教学业务熟练，具有较强动手能力和教研能力的目标。培养青年教师2名，提高专业教学业务水平和实践动手能力。</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二是“双师型”人才培养，专业教师中“双师型”教师达到85%以上。</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三是充分利用企业优势，从企业中聘请2名专业技术人员、能工巧匠担任兼职教师工作，重点承担广告设计、图文信息处理核心课程的实训教学工作。</w:t>
      </w:r>
    </w:p>
    <w:p w:rsidR="001A09B4" w:rsidRDefault="001A09B4" w:rsidP="001A09B4">
      <w:pPr>
        <w:adjustRightInd w:val="0"/>
        <w:snapToGrid w:val="0"/>
        <w:spacing w:beforeLines="50" w:before="156" w:line="360" w:lineRule="auto"/>
        <w:ind w:firstLineChars="200" w:firstLine="562"/>
        <w:rPr>
          <w:rFonts w:ascii="宋体" w:hAnsi="宋体"/>
          <w:b/>
          <w:color w:val="000000"/>
          <w:sz w:val="28"/>
          <w:szCs w:val="21"/>
        </w:rPr>
      </w:pPr>
      <w:r>
        <w:rPr>
          <w:rFonts w:ascii="宋体" w:hAnsi="宋体" w:hint="eastAsia"/>
          <w:b/>
          <w:color w:val="000000"/>
          <w:sz w:val="28"/>
          <w:szCs w:val="21"/>
        </w:rPr>
        <w:t>2.教学设施</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（1）校内实训基地</w:t>
      </w:r>
    </w:p>
    <w:p w:rsidR="001A09B4" w:rsidRDefault="001A09B4" w:rsidP="001A09B4">
      <w:pPr>
        <w:autoSpaceDE w:val="0"/>
        <w:autoSpaceDN w:val="0"/>
        <w:adjustRightInd w:val="0"/>
        <w:rPr>
          <w:rFonts w:ascii="黑体" w:eastAsia="黑体" w:hAnsi="黑体"/>
          <w:color w:val="00000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6"/>
        <w:gridCol w:w="1080"/>
        <w:gridCol w:w="2928"/>
        <w:gridCol w:w="1062"/>
        <w:gridCol w:w="2846"/>
      </w:tblGrid>
      <w:tr w:rsidR="001A09B4" w:rsidTr="007C0F3D">
        <w:trPr>
          <w:trHeight w:val="510"/>
          <w:jc w:val="center"/>
        </w:trPr>
        <w:tc>
          <w:tcPr>
            <w:tcW w:w="9262" w:type="dxa"/>
            <w:gridSpan w:val="5"/>
            <w:tcBorders>
              <w:top w:val="single" w:sz="2" w:space="0" w:color="auto"/>
              <w:left w:val="single" w:sz="12" w:space="0" w:color="auto"/>
              <w:bottom w:val="single" w:sz="2" w:space="0" w:color="auto"/>
              <w:right w:val="single" w:sz="12" w:space="0" w:color="auto"/>
            </w:tcBorders>
            <w:vAlign w:val="center"/>
          </w:tcPr>
          <w:p w:rsidR="001A09B4" w:rsidRDefault="001A09B4" w:rsidP="007C0F3D">
            <w:pPr>
              <w:jc w:val="center"/>
              <w:rPr>
                <w:color w:val="000000"/>
              </w:rPr>
            </w:pPr>
            <w:r>
              <w:rPr>
                <w:rFonts w:ascii="宋体" w:hAnsi="宋体" w:hint="eastAsia"/>
                <w:b/>
                <w:bCs/>
                <w:color w:val="000000"/>
                <w:sz w:val="28"/>
                <w:szCs w:val="28"/>
              </w:rPr>
              <w:t>校内实训场所（室）情况</w:t>
            </w:r>
          </w:p>
        </w:tc>
      </w:tr>
      <w:tr w:rsidR="001A09B4" w:rsidTr="007C0F3D">
        <w:trPr>
          <w:trHeight w:val="510"/>
          <w:jc w:val="center"/>
        </w:trPr>
        <w:tc>
          <w:tcPr>
            <w:tcW w:w="1346" w:type="dxa"/>
            <w:tcBorders>
              <w:top w:val="single" w:sz="2" w:space="0" w:color="auto"/>
              <w:left w:val="single" w:sz="12" w:space="0" w:color="auto"/>
              <w:bottom w:val="single" w:sz="2" w:space="0" w:color="auto"/>
              <w:right w:val="single" w:sz="2" w:space="0" w:color="auto"/>
            </w:tcBorders>
            <w:vAlign w:val="center"/>
          </w:tcPr>
          <w:p w:rsidR="001A09B4" w:rsidRDefault="001A09B4" w:rsidP="007C0F3D">
            <w:pPr>
              <w:rPr>
                <w:color w:val="000000"/>
              </w:rPr>
            </w:pPr>
            <w:r>
              <w:rPr>
                <w:rFonts w:ascii="宋体" w:hAnsi="宋体" w:hint="eastAsia"/>
                <w:bCs/>
                <w:color w:val="000000"/>
                <w:sz w:val="24"/>
              </w:rPr>
              <w:t>名  称</w:t>
            </w:r>
          </w:p>
        </w:tc>
        <w:tc>
          <w:tcPr>
            <w:tcW w:w="1080"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ascii="宋体" w:hAnsi="宋体" w:hint="eastAsia"/>
                <w:bCs/>
                <w:color w:val="000000"/>
                <w:sz w:val="24"/>
              </w:rPr>
              <w:t>建筑面积（m</w:t>
            </w:r>
            <w:r>
              <w:rPr>
                <w:rFonts w:ascii="宋体" w:hAnsi="宋体" w:hint="eastAsia"/>
                <w:bCs/>
                <w:color w:val="000000"/>
                <w:sz w:val="24"/>
                <w:vertAlign w:val="superscript"/>
              </w:rPr>
              <w:t>2</w:t>
            </w:r>
            <w:r>
              <w:rPr>
                <w:rFonts w:ascii="宋体" w:hAnsi="宋体" w:hint="eastAsia"/>
                <w:bCs/>
                <w:color w:val="000000"/>
                <w:sz w:val="24"/>
              </w:rPr>
              <w:t>）</w:t>
            </w:r>
          </w:p>
        </w:tc>
        <w:tc>
          <w:tcPr>
            <w:tcW w:w="2928"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ascii="宋体" w:hAnsi="宋体" w:hint="eastAsia"/>
                <w:bCs/>
                <w:color w:val="000000"/>
                <w:sz w:val="24"/>
              </w:rPr>
              <w:t>主要设备及数量</w:t>
            </w:r>
          </w:p>
        </w:tc>
        <w:tc>
          <w:tcPr>
            <w:tcW w:w="1062"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总值</w:t>
            </w:r>
          </w:p>
          <w:p w:rsidR="001A09B4" w:rsidRDefault="001A09B4" w:rsidP="007C0F3D">
            <w:pPr>
              <w:rPr>
                <w:color w:val="000000"/>
              </w:rPr>
            </w:pPr>
            <w:r>
              <w:rPr>
                <w:rFonts w:hint="eastAsia"/>
                <w:color w:val="000000"/>
              </w:rPr>
              <w:t>（万元）</w:t>
            </w:r>
          </w:p>
        </w:tc>
        <w:tc>
          <w:tcPr>
            <w:tcW w:w="2846" w:type="dxa"/>
            <w:tcBorders>
              <w:top w:val="single" w:sz="2" w:space="0" w:color="auto"/>
              <w:left w:val="single" w:sz="2" w:space="0" w:color="auto"/>
              <w:bottom w:val="single" w:sz="2" w:space="0" w:color="auto"/>
              <w:right w:val="single" w:sz="12" w:space="0" w:color="auto"/>
            </w:tcBorders>
            <w:vAlign w:val="center"/>
          </w:tcPr>
          <w:p w:rsidR="001A09B4" w:rsidRDefault="001A09B4" w:rsidP="007C0F3D">
            <w:pPr>
              <w:rPr>
                <w:color w:val="000000"/>
              </w:rPr>
            </w:pPr>
            <w:r>
              <w:rPr>
                <w:rFonts w:ascii="宋体" w:hAnsi="宋体" w:hint="eastAsia"/>
                <w:bCs/>
                <w:color w:val="000000"/>
                <w:sz w:val="24"/>
              </w:rPr>
              <w:t>主要实训内容</w:t>
            </w:r>
          </w:p>
        </w:tc>
      </w:tr>
      <w:tr w:rsidR="001A09B4" w:rsidTr="007C0F3D">
        <w:trPr>
          <w:trHeight w:val="646"/>
          <w:jc w:val="center"/>
        </w:trPr>
        <w:tc>
          <w:tcPr>
            <w:tcW w:w="1346" w:type="dxa"/>
            <w:tcBorders>
              <w:top w:val="single" w:sz="2" w:space="0" w:color="auto"/>
              <w:left w:val="single" w:sz="1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电工实训考核实训室</w:t>
            </w:r>
          </w:p>
        </w:tc>
        <w:tc>
          <w:tcPr>
            <w:tcW w:w="1080"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80</w:t>
            </w:r>
          </w:p>
        </w:tc>
        <w:tc>
          <w:tcPr>
            <w:tcW w:w="2928"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电工实训考核柜</w:t>
            </w:r>
            <w:r>
              <w:rPr>
                <w:rFonts w:hint="eastAsia"/>
                <w:color w:val="000000"/>
              </w:rPr>
              <w:t>16</w:t>
            </w:r>
            <w:r>
              <w:rPr>
                <w:rFonts w:hint="eastAsia"/>
                <w:color w:val="000000"/>
              </w:rPr>
              <w:t>套，常用电工工具</w:t>
            </w:r>
            <w:r>
              <w:rPr>
                <w:rFonts w:hint="eastAsia"/>
                <w:color w:val="000000"/>
              </w:rPr>
              <w:t>10</w:t>
            </w:r>
            <w:r>
              <w:rPr>
                <w:rFonts w:hint="eastAsia"/>
                <w:color w:val="000000"/>
              </w:rPr>
              <w:t>套，线槽、线管若干</w:t>
            </w:r>
          </w:p>
        </w:tc>
        <w:tc>
          <w:tcPr>
            <w:tcW w:w="1062"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26</w:t>
            </w:r>
          </w:p>
        </w:tc>
        <w:tc>
          <w:tcPr>
            <w:tcW w:w="2846" w:type="dxa"/>
            <w:tcBorders>
              <w:top w:val="single" w:sz="2" w:space="0" w:color="auto"/>
              <w:left w:val="single" w:sz="2" w:space="0" w:color="auto"/>
              <w:bottom w:val="single" w:sz="2" w:space="0" w:color="auto"/>
              <w:right w:val="single" w:sz="12" w:space="0" w:color="auto"/>
            </w:tcBorders>
            <w:vAlign w:val="center"/>
          </w:tcPr>
          <w:p w:rsidR="001A09B4" w:rsidRDefault="001A09B4" w:rsidP="007C0F3D">
            <w:pPr>
              <w:rPr>
                <w:color w:val="000000"/>
              </w:rPr>
            </w:pPr>
            <w:r>
              <w:rPr>
                <w:rFonts w:hint="eastAsia"/>
                <w:color w:val="000000"/>
              </w:rPr>
              <w:t>电工技能实训、考核</w:t>
            </w:r>
          </w:p>
        </w:tc>
      </w:tr>
      <w:tr w:rsidR="001A09B4" w:rsidTr="007C0F3D">
        <w:trPr>
          <w:trHeight w:val="626"/>
          <w:jc w:val="center"/>
        </w:trPr>
        <w:tc>
          <w:tcPr>
            <w:tcW w:w="1346" w:type="dxa"/>
            <w:tcBorders>
              <w:top w:val="single" w:sz="2" w:space="0" w:color="auto"/>
              <w:left w:val="single" w:sz="1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电子电工电拖实训室</w:t>
            </w:r>
          </w:p>
        </w:tc>
        <w:tc>
          <w:tcPr>
            <w:tcW w:w="1080"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160</w:t>
            </w:r>
          </w:p>
        </w:tc>
        <w:tc>
          <w:tcPr>
            <w:tcW w:w="2928"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通用电子电工电拖实验台</w:t>
            </w:r>
            <w:r>
              <w:rPr>
                <w:rFonts w:hint="eastAsia"/>
                <w:color w:val="000000"/>
              </w:rPr>
              <w:t>42</w:t>
            </w:r>
            <w:r>
              <w:rPr>
                <w:rFonts w:hint="eastAsia"/>
                <w:color w:val="000000"/>
              </w:rPr>
              <w:t>台，</w:t>
            </w:r>
            <w:r>
              <w:rPr>
                <w:rFonts w:hint="eastAsia"/>
                <w:color w:val="000000"/>
              </w:rPr>
              <w:t>80</w:t>
            </w:r>
            <w:r>
              <w:rPr>
                <w:rFonts w:hint="eastAsia"/>
                <w:color w:val="000000"/>
              </w:rPr>
              <w:t>个工位，工具</w:t>
            </w:r>
            <w:r>
              <w:rPr>
                <w:rFonts w:hint="eastAsia"/>
                <w:color w:val="000000"/>
              </w:rPr>
              <w:t>40</w:t>
            </w:r>
            <w:r>
              <w:rPr>
                <w:rFonts w:hint="eastAsia"/>
                <w:color w:val="000000"/>
              </w:rPr>
              <w:t>套</w:t>
            </w:r>
          </w:p>
        </w:tc>
        <w:tc>
          <w:tcPr>
            <w:tcW w:w="1062"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33</w:t>
            </w:r>
          </w:p>
        </w:tc>
        <w:tc>
          <w:tcPr>
            <w:tcW w:w="2846" w:type="dxa"/>
            <w:tcBorders>
              <w:top w:val="single" w:sz="2" w:space="0" w:color="auto"/>
              <w:left w:val="single" w:sz="2" w:space="0" w:color="auto"/>
              <w:bottom w:val="single" w:sz="2" w:space="0" w:color="auto"/>
              <w:right w:val="single" w:sz="12" w:space="0" w:color="auto"/>
            </w:tcBorders>
            <w:vAlign w:val="center"/>
          </w:tcPr>
          <w:p w:rsidR="001A09B4" w:rsidRDefault="001A09B4" w:rsidP="007C0F3D">
            <w:pPr>
              <w:rPr>
                <w:color w:val="000000"/>
              </w:rPr>
            </w:pPr>
            <w:r>
              <w:rPr>
                <w:rFonts w:hint="eastAsia"/>
                <w:color w:val="000000"/>
              </w:rPr>
              <w:t>电子技能、电工技能实验、实训</w:t>
            </w:r>
          </w:p>
        </w:tc>
      </w:tr>
      <w:tr w:rsidR="001A09B4" w:rsidTr="007C0F3D">
        <w:trPr>
          <w:trHeight w:val="619"/>
          <w:jc w:val="center"/>
        </w:trPr>
        <w:tc>
          <w:tcPr>
            <w:tcW w:w="1346" w:type="dxa"/>
            <w:tcBorders>
              <w:top w:val="single" w:sz="2" w:space="0" w:color="auto"/>
              <w:left w:val="single" w:sz="1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制冷制热实训室</w:t>
            </w:r>
          </w:p>
        </w:tc>
        <w:tc>
          <w:tcPr>
            <w:tcW w:w="1080"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80</w:t>
            </w:r>
          </w:p>
        </w:tc>
        <w:tc>
          <w:tcPr>
            <w:tcW w:w="2928"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制冷制热成套设备</w:t>
            </w:r>
            <w:r>
              <w:rPr>
                <w:rFonts w:hint="eastAsia"/>
                <w:color w:val="000000"/>
              </w:rPr>
              <w:t>13</w:t>
            </w:r>
            <w:r>
              <w:rPr>
                <w:rFonts w:hint="eastAsia"/>
                <w:color w:val="000000"/>
              </w:rPr>
              <w:t>套，</w:t>
            </w:r>
            <w:r>
              <w:rPr>
                <w:rFonts w:hint="eastAsia"/>
                <w:color w:val="000000"/>
              </w:rPr>
              <w:t>24</w:t>
            </w:r>
            <w:r>
              <w:rPr>
                <w:rFonts w:hint="eastAsia"/>
                <w:color w:val="000000"/>
              </w:rPr>
              <w:t>个工位，自制冰箱原理，制冷工具若干</w:t>
            </w:r>
          </w:p>
        </w:tc>
        <w:tc>
          <w:tcPr>
            <w:tcW w:w="1062"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16</w:t>
            </w:r>
          </w:p>
        </w:tc>
        <w:tc>
          <w:tcPr>
            <w:tcW w:w="2846" w:type="dxa"/>
            <w:tcBorders>
              <w:top w:val="single" w:sz="2" w:space="0" w:color="auto"/>
              <w:left w:val="single" w:sz="2" w:space="0" w:color="auto"/>
              <w:bottom w:val="single" w:sz="2" w:space="0" w:color="auto"/>
              <w:right w:val="single" w:sz="12" w:space="0" w:color="auto"/>
            </w:tcBorders>
            <w:vAlign w:val="center"/>
          </w:tcPr>
          <w:p w:rsidR="001A09B4" w:rsidRDefault="001A09B4" w:rsidP="007C0F3D">
            <w:pPr>
              <w:rPr>
                <w:color w:val="000000"/>
              </w:rPr>
            </w:pPr>
            <w:r>
              <w:rPr>
                <w:rFonts w:hint="eastAsia"/>
                <w:color w:val="000000"/>
              </w:rPr>
              <w:t>制冷制热实验、实训</w:t>
            </w:r>
          </w:p>
        </w:tc>
      </w:tr>
      <w:tr w:rsidR="001A09B4" w:rsidTr="007C0F3D">
        <w:trPr>
          <w:trHeight w:val="634"/>
          <w:jc w:val="center"/>
        </w:trPr>
        <w:tc>
          <w:tcPr>
            <w:tcW w:w="1346" w:type="dxa"/>
            <w:tcBorders>
              <w:top w:val="single" w:sz="2" w:space="0" w:color="auto"/>
              <w:left w:val="single" w:sz="1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电子焊接工艺实训室</w:t>
            </w:r>
          </w:p>
        </w:tc>
        <w:tc>
          <w:tcPr>
            <w:tcW w:w="1080"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80</w:t>
            </w:r>
          </w:p>
        </w:tc>
        <w:tc>
          <w:tcPr>
            <w:tcW w:w="2928"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工位数</w:t>
            </w:r>
            <w:r>
              <w:rPr>
                <w:rFonts w:hint="eastAsia"/>
                <w:color w:val="000000"/>
              </w:rPr>
              <w:t>80</w:t>
            </w:r>
            <w:r>
              <w:rPr>
                <w:rFonts w:hint="eastAsia"/>
                <w:color w:val="000000"/>
              </w:rPr>
              <w:t>个</w:t>
            </w:r>
          </w:p>
        </w:tc>
        <w:tc>
          <w:tcPr>
            <w:tcW w:w="1062"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15</w:t>
            </w:r>
          </w:p>
        </w:tc>
        <w:tc>
          <w:tcPr>
            <w:tcW w:w="2846" w:type="dxa"/>
            <w:tcBorders>
              <w:top w:val="single" w:sz="2" w:space="0" w:color="auto"/>
              <w:left w:val="single" w:sz="2" w:space="0" w:color="auto"/>
              <w:bottom w:val="single" w:sz="2" w:space="0" w:color="auto"/>
              <w:right w:val="single" w:sz="12" w:space="0" w:color="auto"/>
            </w:tcBorders>
            <w:vAlign w:val="center"/>
          </w:tcPr>
          <w:p w:rsidR="001A09B4" w:rsidRDefault="001A09B4" w:rsidP="007C0F3D">
            <w:pPr>
              <w:rPr>
                <w:color w:val="000000"/>
              </w:rPr>
            </w:pPr>
            <w:r>
              <w:rPr>
                <w:rFonts w:hint="eastAsia"/>
                <w:color w:val="000000"/>
              </w:rPr>
              <w:t>电子产品组装、维修实训</w:t>
            </w:r>
          </w:p>
        </w:tc>
      </w:tr>
      <w:tr w:rsidR="001A09B4" w:rsidTr="007C0F3D">
        <w:trPr>
          <w:trHeight w:val="607"/>
          <w:jc w:val="center"/>
        </w:trPr>
        <w:tc>
          <w:tcPr>
            <w:tcW w:w="1346" w:type="dxa"/>
            <w:tcBorders>
              <w:top w:val="single" w:sz="2" w:space="0" w:color="auto"/>
              <w:left w:val="single" w:sz="1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小家电智能型实验室</w:t>
            </w:r>
          </w:p>
        </w:tc>
        <w:tc>
          <w:tcPr>
            <w:tcW w:w="1080"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80</w:t>
            </w:r>
          </w:p>
        </w:tc>
        <w:tc>
          <w:tcPr>
            <w:tcW w:w="2928"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家电多功能实验设备</w:t>
            </w:r>
            <w:r>
              <w:rPr>
                <w:rFonts w:hint="eastAsia"/>
                <w:color w:val="000000"/>
              </w:rPr>
              <w:t>24</w:t>
            </w:r>
            <w:r>
              <w:rPr>
                <w:rFonts w:hint="eastAsia"/>
                <w:color w:val="000000"/>
              </w:rPr>
              <w:t>台，工位数</w:t>
            </w:r>
            <w:r>
              <w:rPr>
                <w:rFonts w:hint="eastAsia"/>
                <w:color w:val="000000"/>
              </w:rPr>
              <w:t>48</w:t>
            </w:r>
            <w:r>
              <w:rPr>
                <w:rFonts w:hint="eastAsia"/>
                <w:color w:val="000000"/>
              </w:rPr>
              <w:t>个，工具若干</w:t>
            </w:r>
          </w:p>
        </w:tc>
        <w:tc>
          <w:tcPr>
            <w:tcW w:w="1062"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22</w:t>
            </w:r>
          </w:p>
        </w:tc>
        <w:tc>
          <w:tcPr>
            <w:tcW w:w="2846" w:type="dxa"/>
            <w:tcBorders>
              <w:top w:val="single" w:sz="2" w:space="0" w:color="auto"/>
              <w:left w:val="single" w:sz="2" w:space="0" w:color="auto"/>
              <w:bottom w:val="single" w:sz="2" w:space="0" w:color="auto"/>
              <w:right w:val="single" w:sz="12" w:space="0" w:color="auto"/>
            </w:tcBorders>
            <w:vAlign w:val="center"/>
          </w:tcPr>
          <w:p w:rsidR="001A09B4" w:rsidRDefault="001A09B4" w:rsidP="007C0F3D">
            <w:pPr>
              <w:rPr>
                <w:color w:val="000000"/>
              </w:rPr>
            </w:pPr>
            <w:r>
              <w:rPr>
                <w:rFonts w:hint="eastAsia"/>
                <w:color w:val="000000"/>
              </w:rPr>
              <w:t>各种家电组装、维修、调试实训</w:t>
            </w:r>
          </w:p>
        </w:tc>
      </w:tr>
      <w:tr w:rsidR="001A09B4" w:rsidTr="007C0F3D">
        <w:trPr>
          <w:trHeight w:val="769"/>
          <w:jc w:val="center"/>
        </w:trPr>
        <w:tc>
          <w:tcPr>
            <w:tcW w:w="1346" w:type="dxa"/>
            <w:tcBorders>
              <w:top w:val="single" w:sz="2" w:space="0" w:color="auto"/>
              <w:left w:val="single" w:sz="1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lastRenderedPageBreak/>
              <w:t>物联网实训室（智能家具）</w:t>
            </w:r>
          </w:p>
        </w:tc>
        <w:tc>
          <w:tcPr>
            <w:tcW w:w="1080"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80</w:t>
            </w:r>
          </w:p>
        </w:tc>
        <w:tc>
          <w:tcPr>
            <w:tcW w:w="2928"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工位数</w:t>
            </w:r>
            <w:r>
              <w:rPr>
                <w:rFonts w:hint="eastAsia"/>
                <w:color w:val="000000"/>
              </w:rPr>
              <w:t>40</w:t>
            </w:r>
            <w:r>
              <w:rPr>
                <w:rFonts w:hint="eastAsia"/>
                <w:color w:val="000000"/>
              </w:rPr>
              <w:t>个</w:t>
            </w:r>
          </w:p>
        </w:tc>
        <w:tc>
          <w:tcPr>
            <w:tcW w:w="1062"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52</w:t>
            </w:r>
          </w:p>
        </w:tc>
        <w:tc>
          <w:tcPr>
            <w:tcW w:w="2846" w:type="dxa"/>
            <w:tcBorders>
              <w:top w:val="single" w:sz="2" w:space="0" w:color="auto"/>
              <w:left w:val="single" w:sz="2" w:space="0" w:color="auto"/>
              <w:bottom w:val="single" w:sz="2" w:space="0" w:color="auto"/>
              <w:right w:val="single" w:sz="12" w:space="0" w:color="auto"/>
            </w:tcBorders>
            <w:vAlign w:val="center"/>
          </w:tcPr>
          <w:p w:rsidR="001A09B4" w:rsidRDefault="001A09B4" w:rsidP="007C0F3D">
            <w:pPr>
              <w:rPr>
                <w:color w:val="000000"/>
              </w:rPr>
            </w:pPr>
            <w:r>
              <w:rPr>
                <w:rFonts w:hint="eastAsia"/>
                <w:color w:val="000000"/>
              </w:rPr>
              <w:t>物联网（智能家具）实训</w:t>
            </w:r>
          </w:p>
        </w:tc>
      </w:tr>
      <w:tr w:rsidR="001A09B4" w:rsidTr="007C0F3D">
        <w:trPr>
          <w:trHeight w:val="570"/>
          <w:jc w:val="center"/>
        </w:trPr>
        <w:tc>
          <w:tcPr>
            <w:tcW w:w="1346" w:type="dxa"/>
            <w:tcBorders>
              <w:top w:val="single" w:sz="2" w:space="0" w:color="auto"/>
              <w:left w:val="single" w:sz="1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PCB</w:t>
            </w:r>
            <w:r>
              <w:rPr>
                <w:rFonts w:hint="eastAsia"/>
                <w:color w:val="000000"/>
              </w:rPr>
              <w:t>制作工艺实训室</w:t>
            </w:r>
          </w:p>
        </w:tc>
        <w:tc>
          <w:tcPr>
            <w:tcW w:w="1080"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80</w:t>
            </w:r>
          </w:p>
        </w:tc>
        <w:tc>
          <w:tcPr>
            <w:tcW w:w="2928"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成套设备</w:t>
            </w:r>
            <w:r>
              <w:rPr>
                <w:rFonts w:hint="eastAsia"/>
                <w:color w:val="000000"/>
              </w:rPr>
              <w:t>1</w:t>
            </w:r>
            <w:r>
              <w:rPr>
                <w:rFonts w:hint="eastAsia"/>
                <w:color w:val="000000"/>
              </w:rPr>
              <w:t>套</w:t>
            </w:r>
          </w:p>
        </w:tc>
        <w:tc>
          <w:tcPr>
            <w:tcW w:w="1062"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19</w:t>
            </w:r>
          </w:p>
        </w:tc>
        <w:tc>
          <w:tcPr>
            <w:tcW w:w="2846" w:type="dxa"/>
            <w:tcBorders>
              <w:top w:val="single" w:sz="2" w:space="0" w:color="auto"/>
              <w:left w:val="single" w:sz="2" w:space="0" w:color="auto"/>
              <w:bottom w:val="single" w:sz="2" w:space="0" w:color="auto"/>
              <w:right w:val="single" w:sz="12" w:space="0" w:color="auto"/>
            </w:tcBorders>
            <w:vAlign w:val="center"/>
          </w:tcPr>
          <w:p w:rsidR="001A09B4" w:rsidRDefault="001A09B4" w:rsidP="007C0F3D">
            <w:pPr>
              <w:rPr>
                <w:color w:val="000000"/>
              </w:rPr>
            </w:pPr>
            <w:r>
              <w:rPr>
                <w:rFonts w:hint="eastAsia"/>
                <w:color w:val="000000"/>
              </w:rPr>
              <w:t>PCB</w:t>
            </w:r>
            <w:r>
              <w:rPr>
                <w:rFonts w:hint="eastAsia"/>
                <w:color w:val="000000"/>
              </w:rPr>
              <w:t>板的制作实训</w:t>
            </w:r>
          </w:p>
        </w:tc>
      </w:tr>
      <w:tr w:rsidR="001A09B4" w:rsidTr="007C0F3D">
        <w:trPr>
          <w:trHeight w:val="769"/>
          <w:jc w:val="center"/>
        </w:trPr>
        <w:tc>
          <w:tcPr>
            <w:tcW w:w="1346" w:type="dxa"/>
            <w:tcBorders>
              <w:top w:val="single" w:sz="2" w:space="0" w:color="auto"/>
              <w:left w:val="single" w:sz="1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SMT</w:t>
            </w:r>
            <w:r>
              <w:rPr>
                <w:rFonts w:hint="eastAsia"/>
                <w:color w:val="000000"/>
              </w:rPr>
              <w:t>表面贴装工艺实训室</w:t>
            </w:r>
          </w:p>
        </w:tc>
        <w:tc>
          <w:tcPr>
            <w:tcW w:w="1080"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80</w:t>
            </w:r>
          </w:p>
        </w:tc>
        <w:tc>
          <w:tcPr>
            <w:tcW w:w="2928"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回流焊、返修工作台生产线</w:t>
            </w:r>
            <w:r>
              <w:rPr>
                <w:rFonts w:hint="eastAsia"/>
                <w:color w:val="000000"/>
              </w:rPr>
              <w:t>60</w:t>
            </w:r>
            <w:r>
              <w:rPr>
                <w:rFonts w:hint="eastAsia"/>
                <w:color w:val="000000"/>
              </w:rPr>
              <w:t>个工位</w:t>
            </w:r>
          </w:p>
        </w:tc>
        <w:tc>
          <w:tcPr>
            <w:tcW w:w="1062"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38</w:t>
            </w:r>
          </w:p>
        </w:tc>
        <w:tc>
          <w:tcPr>
            <w:tcW w:w="2846" w:type="dxa"/>
            <w:tcBorders>
              <w:top w:val="single" w:sz="2" w:space="0" w:color="auto"/>
              <w:left w:val="single" w:sz="2" w:space="0" w:color="auto"/>
              <w:bottom w:val="single" w:sz="2" w:space="0" w:color="auto"/>
              <w:right w:val="single" w:sz="12" w:space="0" w:color="auto"/>
            </w:tcBorders>
            <w:vAlign w:val="center"/>
          </w:tcPr>
          <w:p w:rsidR="001A09B4" w:rsidRDefault="001A09B4" w:rsidP="007C0F3D">
            <w:pPr>
              <w:rPr>
                <w:color w:val="000000"/>
              </w:rPr>
            </w:pPr>
            <w:r>
              <w:rPr>
                <w:rFonts w:hint="eastAsia"/>
                <w:color w:val="000000"/>
              </w:rPr>
              <w:t>SMT</w:t>
            </w:r>
            <w:r>
              <w:rPr>
                <w:rFonts w:hint="eastAsia"/>
                <w:color w:val="000000"/>
              </w:rPr>
              <w:t>表面贴装工艺流程实训</w:t>
            </w:r>
          </w:p>
        </w:tc>
      </w:tr>
      <w:tr w:rsidR="001A09B4" w:rsidTr="007C0F3D">
        <w:trPr>
          <w:trHeight w:val="573"/>
          <w:jc w:val="center"/>
        </w:trPr>
        <w:tc>
          <w:tcPr>
            <w:tcW w:w="1346" w:type="dxa"/>
            <w:tcBorders>
              <w:top w:val="single" w:sz="2" w:space="0" w:color="auto"/>
              <w:left w:val="single" w:sz="1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PLC</w:t>
            </w:r>
            <w:r>
              <w:rPr>
                <w:rFonts w:hint="eastAsia"/>
                <w:color w:val="000000"/>
              </w:rPr>
              <w:t>单片机实验室</w:t>
            </w:r>
          </w:p>
        </w:tc>
        <w:tc>
          <w:tcPr>
            <w:tcW w:w="1080"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80</w:t>
            </w:r>
          </w:p>
        </w:tc>
        <w:tc>
          <w:tcPr>
            <w:tcW w:w="2928"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单片机</w:t>
            </w:r>
            <w:r>
              <w:rPr>
                <w:rFonts w:hint="eastAsia"/>
                <w:color w:val="000000"/>
              </w:rPr>
              <w:t>PLC</w:t>
            </w:r>
            <w:r>
              <w:rPr>
                <w:rFonts w:hint="eastAsia"/>
                <w:color w:val="000000"/>
              </w:rPr>
              <w:t>实验台</w:t>
            </w:r>
            <w:r>
              <w:rPr>
                <w:rFonts w:hint="eastAsia"/>
                <w:color w:val="000000"/>
              </w:rPr>
              <w:t>11</w:t>
            </w:r>
            <w:r>
              <w:rPr>
                <w:rFonts w:hint="eastAsia"/>
                <w:color w:val="000000"/>
              </w:rPr>
              <w:t>套</w:t>
            </w:r>
          </w:p>
        </w:tc>
        <w:tc>
          <w:tcPr>
            <w:tcW w:w="1062"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16</w:t>
            </w:r>
          </w:p>
        </w:tc>
        <w:tc>
          <w:tcPr>
            <w:tcW w:w="2846" w:type="dxa"/>
            <w:tcBorders>
              <w:top w:val="single" w:sz="2" w:space="0" w:color="auto"/>
              <w:left w:val="single" w:sz="2" w:space="0" w:color="auto"/>
              <w:bottom w:val="single" w:sz="2" w:space="0" w:color="auto"/>
              <w:right w:val="single" w:sz="12" w:space="0" w:color="auto"/>
            </w:tcBorders>
            <w:vAlign w:val="center"/>
          </w:tcPr>
          <w:p w:rsidR="001A09B4" w:rsidRDefault="001A09B4" w:rsidP="007C0F3D">
            <w:pPr>
              <w:rPr>
                <w:color w:val="000000"/>
              </w:rPr>
            </w:pPr>
            <w:r>
              <w:rPr>
                <w:rFonts w:hint="eastAsia"/>
                <w:color w:val="000000"/>
              </w:rPr>
              <w:t>单片机</w:t>
            </w:r>
            <w:r>
              <w:rPr>
                <w:rFonts w:hint="eastAsia"/>
                <w:color w:val="000000"/>
              </w:rPr>
              <w:t>PLC</w:t>
            </w:r>
            <w:r>
              <w:rPr>
                <w:rFonts w:hint="eastAsia"/>
                <w:color w:val="000000"/>
              </w:rPr>
              <w:t>实验、实训</w:t>
            </w:r>
          </w:p>
        </w:tc>
      </w:tr>
      <w:tr w:rsidR="001A09B4" w:rsidTr="007C0F3D">
        <w:trPr>
          <w:trHeight w:val="609"/>
          <w:jc w:val="center"/>
        </w:trPr>
        <w:tc>
          <w:tcPr>
            <w:tcW w:w="1346" w:type="dxa"/>
            <w:tcBorders>
              <w:top w:val="single" w:sz="2" w:space="0" w:color="auto"/>
              <w:left w:val="single" w:sz="1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高、低压配电实验室</w:t>
            </w:r>
          </w:p>
        </w:tc>
        <w:tc>
          <w:tcPr>
            <w:tcW w:w="1080"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80</w:t>
            </w:r>
          </w:p>
        </w:tc>
        <w:tc>
          <w:tcPr>
            <w:tcW w:w="2928"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高压配电柜</w:t>
            </w:r>
            <w:r>
              <w:rPr>
                <w:rFonts w:hint="eastAsia"/>
                <w:color w:val="000000"/>
              </w:rPr>
              <w:t>1</w:t>
            </w:r>
            <w:r>
              <w:rPr>
                <w:rFonts w:hint="eastAsia"/>
                <w:color w:val="000000"/>
              </w:rPr>
              <w:t>个，低压配电柜</w:t>
            </w:r>
            <w:r>
              <w:rPr>
                <w:rFonts w:hint="eastAsia"/>
                <w:color w:val="000000"/>
              </w:rPr>
              <w:t>2</w:t>
            </w:r>
            <w:r>
              <w:rPr>
                <w:rFonts w:hint="eastAsia"/>
                <w:color w:val="000000"/>
              </w:rPr>
              <w:t>个，配电变压器</w:t>
            </w:r>
            <w:r>
              <w:rPr>
                <w:rFonts w:hint="eastAsia"/>
                <w:color w:val="000000"/>
              </w:rPr>
              <w:t>1</w:t>
            </w:r>
            <w:r>
              <w:rPr>
                <w:rFonts w:hint="eastAsia"/>
                <w:color w:val="000000"/>
              </w:rPr>
              <w:t>个，线材若干</w:t>
            </w:r>
          </w:p>
        </w:tc>
        <w:tc>
          <w:tcPr>
            <w:tcW w:w="1062"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16</w:t>
            </w:r>
          </w:p>
        </w:tc>
        <w:tc>
          <w:tcPr>
            <w:tcW w:w="2846" w:type="dxa"/>
            <w:tcBorders>
              <w:top w:val="single" w:sz="2" w:space="0" w:color="auto"/>
              <w:left w:val="single" w:sz="2" w:space="0" w:color="auto"/>
              <w:bottom w:val="single" w:sz="2" w:space="0" w:color="auto"/>
              <w:right w:val="single" w:sz="12" w:space="0" w:color="auto"/>
            </w:tcBorders>
            <w:vAlign w:val="center"/>
          </w:tcPr>
          <w:p w:rsidR="001A09B4" w:rsidRDefault="001A09B4" w:rsidP="007C0F3D">
            <w:pPr>
              <w:rPr>
                <w:color w:val="000000"/>
              </w:rPr>
            </w:pPr>
            <w:r>
              <w:rPr>
                <w:rFonts w:hint="eastAsia"/>
                <w:color w:val="000000"/>
              </w:rPr>
              <w:t>高、低压供、配电实训</w:t>
            </w:r>
          </w:p>
        </w:tc>
      </w:tr>
      <w:tr w:rsidR="001A09B4" w:rsidTr="007C0F3D">
        <w:trPr>
          <w:trHeight w:val="609"/>
          <w:jc w:val="center"/>
        </w:trPr>
        <w:tc>
          <w:tcPr>
            <w:tcW w:w="1346" w:type="dxa"/>
            <w:tcBorders>
              <w:top w:val="single" w:sz="2" w:space="0" w:color="auto"/>
              <w:left w:val="single" w:sz="1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电子技能实训室</w:t>
            </w:r>
          </w:p>
        </w:tc>
        <w:tc>
          <w:tcPr>
            <w:tcW w:w="1080"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80</w:t>
            </w:r>
          </w:p>
        </w:tc>
        <w:tc>
          <w:tcPr>
            <w:tcW w:w="2928"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电子技能实训装置</w:t>
            </w:r>
            <w:r>
              <w:rPr>
                <w:rFonts w:hint="eastAsia"/>
                <w:color w:val="000000"/>
              </w:rPr>
              <w:t>20</w:t>
            </w:r>
            <w:r>
              <w:rPr>
                <w:rFonts w:hint="eastAsia"/>
                <w:color w:val="000000"/>
              </w:rPr>
              <w:t>套，示波器</w:t>
            </w:r>
            <w:r>
              <w:rPr>
                <w:rFonts w:hint="eastAsia"/>
                <w:color w:val="000000"/>
              </w:rPr>
              <w:t>20</w:t>
            </w:r>
            <w:r>
              <w:rPr>
                <w:rFonts w:hint="eastAsia"/>
                <w:color w:val="000000"/>
              </w:rPr>
              <w:t>台，信号发生器</w:t>
            </w:r>
            <w:r>
              <w:rPr>
                <w:rFonts w:hint="eastAsia"/>
                <w:color w:val="000000"/>
              </w:rPr>
              <w:t>20</w:t>
            </w:r>
            <w:r>
              <w:rPr>
                <w:rFonts w:hint="eastAsia"/>
                <w:color w:val="000000"/>
              </w:rPr>
              <w:t>台，常用工具</w:t>
            </w:r>
            <w:r>
              <w:rPr>
                <w:rFonts w:hint="eastAsia"/>
                <w:color w:val="000000"/>
              </w:rPr>
              <w:t>20</w:t>
            </w:r>
            <w:r>
              <w:rPr>
                <w:rFonts w:hint="eastAsia"/>
                <w:color w:val="000000"/>
              </w:rPr>
              <w:t>套</w:t>
            </w:r>
          </w:p>
        </w:tc>
        <w:tc>
          <w:tcPr>
            <w:tcW w:w="1062"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12</w:t>
            </w:r>
          </w:p>
        </w:tc>
        <w:tc>
          <w:tcPr>
            <w:tcW w:w="2846" w:type="dxa"/>
            <w:tcBorders>
              <w:top w:val="single" w:sz="2" w:space="0" w:color="auto"/>
              <w:left w:val="single" w:sz="2" w:space="0" w:color="auto"/>
              <w:bottom w:val="single" w:sz="2" w:space="0" w:color="auto"/>
              <w:right w:val="single" w:sz="12" w:space="0" w:color="auto"/>
            </w:tcBorders>
            <w:vAlign w:val="center"/>
          </w:tcPr>
          <w:p w:rsidR="001A09B4" w:rsidRDefault="001A09B4" w:rsidP="007C0F3D">
            <w:pPr>
              <w:rPr>
                <w:color w:val="000000"/>
              </w:rPr>
            </w:pPr>
            <w:r>
              <w:rPr>
                <w:rFonts w:hint="eastAsia"/>
                <w:color w:val="000000"/>
              </w:rPr>
              <w:t>电子技能实训</w:t>
            </w:r>
          </w:p>
        </w:tc>
      </w:tr>
      <w:tr w:rsidR="001A09B4" w:rsidTr="007C0F3D">
        <w:trPr>
          <w:trHeight w:val="609"/>
          <w:jc w:val="center"/>
        </w:trPr>
        <w:tc>
          <w:tcPr>
            <w:tcW w:w="1346" w:type="dxa"/>
            <w:tcBorders>
              <w:top w:val="single" w:sz="2" w:space="0" w:color="auto"/>
              <w:left w:val="single" w:sz="1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电器安装与智能楼宇实训室</w:t>
            </w:r>
          </w:p>
        </w:tc>
        <w:tc>
          <w:tcPr>
            <w:tcW w:w="1080"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160</w:t>
            </w:r>
          </w:p>
        </w:tc>
        <w:tc>
          <w:tcPr>
            <w:tcW w:w="2928"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电器安装与智能楼宇成套设备</w:t>
            </w:r>
            <w:r>
              <w:rPr>
                <w:rFonts w:hint="eastAsia"/>
                <w:color w:val="000000"/>
              </w:rPr>
              <w:t>10</w:t>
            </w:r>
            <w:r>
              <w:rPr>
                <w:rFonts w:hint="eastAsia"/>
                <w:color w:val="000000"/>
              </w:rPr>
              <w:t>套，工具若干</w:t>
            </w:r>
          </w:p>
        </w:tc>
        <w:tc>
          <w:tcPr>
            <w:tcW w:w="1062"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58</w:t>
            </w:r>
          </w:p>
        </w:tc>
        <w:tc>
          <w:tcPr>
            <w:tcW w:w="2846" w:type="dxa"/>
            <w:tcBorders>
              <w:top w:val="single" w:sz="2" w:space="0" w:color="auto"/>
              <w:left w:val="single" w:sz="2" w:space="0" w:color="auto"/>
              <w:bottom w:val="single" w:sz="2" w:space="0" w:color="auto"/>
              <w:right w:val="single" w:sz="12" w:space="0" w:color="auto"/>
            </w:tcBorders>
            <w:vAlign w:val="center"/>
          </w:tcPr>
          <w:p w:rsidR="001A09B4" w:rsidRDefault="001A09B4" w:rsidP="007C0F3D">
            <w:pPr>
              <w:rPr>
                <w:color w:val="000000"/>
              </w:rPr>
            </w:pPr>
            <w:r>
              <w:rPr>
                <w:rFonts w:hint="eastAsia"/>
                <w:color w:val="000000"/>
              </w:rPr>
              <w:t>电器安装与智能楼宇实训</w:t>
            </w:r>
          </w:p>
        </w:tc>
      </w:tr>
      <w:tr w:rsidR="001A09B4" w:rsidTr="007C0F3D">
        <w:trPr>
          <w:trHeight w:val="609"/>
          <w:jc w:val="center"/>
        </w:trPr>
        <w:tc>
          <w:tcPr>
            <w:tcW w:w="1346" w:type="dxa"/>
            <w:tcBorders>
              <w:top w:val="single" w:sz="2" w:space="0" w:color="auto"/>
              <w:left w:val="single" w:sz="1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多媒体教室</w:t>
            </w:r>
          </w:p>
        </w:tc>
        <w:tc>
          <w:tcPr>
            <w:tcW w:w="1080"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160</w:t>
            </w:r>
          </w:p>
        </w:tc>
        <w:tc>
          <w:tcPr>
            <w:tcW w:w="2928"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多媒体成套设备</w:t>
            </w:r>
          </w:p>
        </w:tc>
        <w:tc>
          <w:tcPr>
            <w:tcW w:w="1062" w:type="dxa"/>
            <w:tcBorders>
              <w:top w:val="single" w:sz="2" w:space="0" w:color="auto"/>
              <w:left w:val="single" w:sz="2" w:space="0" w:color="auto"/>
              <w:bottom w:val="single" w:sz="2" w:space="0" w:color="auto"/>
              <w:right w:val="single" w:sz="2" w:space="0" w:color="auto"/>
            </w:tcBorders>
            <w:vAlign w:val="center"/>
          </w:tcPr>
          <w:p w:rsidR="001A09B4" w:rsidRDefault="001A09B4" w:rsidP="007C0F3D">
            <w:pPr>
              <w:rPr>
                <w:color w:val="000000"/>
              </w:rPr>
            </w:pPr>
            <w:r>
              <w:rPr>
                <w:rFonts w:hint="eastAsia"/>
                <w:color w:val="000000"/>
              </w:rPr>
              <w:t>6</w:t>
            </w:r>
          </w:p>
        </w:tc>
        <w:tc>
          <w:tcPr>
            <w:tcW w:w="2846" w:type="dxa"/>
            <w:tcBorders>
              <w:top w:val="single" w:sz="2" w:space="0" w:color="auto"/>
              <w:left w:val="single" w:sz="2" w:space="0" w:color="auto"/>
              <w:bottom w:val="single" w:sz="2" w:space="0" w:color="auto"/>
              <w:right w:val="single" w:sz="12" w:space="0" w:color="auto"/>
            </w:tcBorders>
            <w:vAlign w:val="center"/>
          </w:tcPr>
          <w:p w:rsidR="001A09B4" w:rsidRDefault="001A09B4" w:rsidP="007C0F3D">
            <w:pPr>
              <w:rPr>
                <w:color w:val="000000"/>
              </w:rPr>
            </w:pPr>
            <w:r>
              <w:rPr>
                <w:rFonts w:hint="eastAsia"/>
                <w:color w:val="000000"/>
              </w:rPr>
              <w:t>多媒体教学</w:t>
            </w:r>
          </w:p>
        </w:tc>
      </w:tr>
    </w:tbl>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（2）校外实训基地</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结合学校产教融合、校企合作的工作思路，增强学生专业技能及综合素质，提升学生就业竞争力及社会适应能力，学校夏普电子仪表有限公司等签订校企合作协议，进行深度校企合作，共同招生、共同育人，学生在校学习两年半后，进入公司顶岗实习。</w:t>
      </w:r>
    </w:p>
    <w:p w:rsidR="001A09B4" w:rsidRDefault="001A09B4" w:rsidP="001A09B4">
      <w:pPr>
        <w:adjustRightInd w:val="0"/>
        <w:snapToGrid w:val="0"/>
        <w:spacing w:beforeLines="50" w:before="156" w:line="360" w:lineRule="auto"/>
        <w:ind w:firstLineChars="200" w:firstLine="562"/>
        <w:rPr>
          <w:rFonts w:ascii="宋体" w:hAnsi="宋体"/>
          <w:b/>
          <w:color w:val="000000"/>
          <w:sz w:val="28"/>
          <w:szCs w:val="21"/>
        </w:rPr>
      </w:pPr>
      <w:r>
        <w:rPr>
          <w:rFonts w:ascii="宋体" w:hAnsi="宋体" w:hint="eastAsia"/>
          <w:b/>
          <w:color w:val="000000"/>
          <w:sz w:val="28"/>
          <w:szCs w:val="21"/>
        </w:rPr>
        <w:t>3.教学资源</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\o\ac(○,1)</w:instrText>
      </w:r>
      <w:r>
        <w:rPr>
          <w:rFonts w:ascii="宋体" w:hAnsi="宋体"/>
          <w:color w:val="000000"/>
          <w:sz w:val="24"/>
        </w:rPr>
        <w:fldChar w:fldCharType="end"/>
      </w:r>
      <w:r>
        <w:rPr>
          <w:rFonts w:ascii="宋体" w:hAnsi="宋体" w:hint="eastAsia"/>
          <w:color w:val="000000"/>
          <w:sz w:val="24"/>
        </w:rPr>
        <w:t>以课程标准为依据，开发电工、电子、单片机3门专业基础课的实训指导教材，做到科学合理、务实够用，以满足企业的定向、定岗需求、学生就业和继续发展的要求。</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\o\ac(○,2)</w:instrText>
      </w:r>
      <w:r>
        <w:rPr>
          <w:rFonts w:ascii="宋体" w:hAnsi="宋体"/>
          <w:color w:val="000000"/>
          <w:sz w:val="24"/>
        </w:rPr>
        <w:fldChar w:fldCharType="end"/>
      </w:r>
      <w:r>
        <w:rPr>
          <w:rFonts w:ascii="宋体" w:hAnsi="宋体" w:hint="eastAsia"/>
          <w:color w:val="000000"/>
          <w:sz w:val="24"/>
        </w:rPr>
        <w:t>通过学校专业教师和企业共同开发教学资源及购买教学资源等方式，完善专业基础模块和方向模块核心课程的电子教案、课件、教学素材等教学资源；</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\o\ac(○,3)</w:instrText>
      </w:r>
      <w:r>
        <w:rPr>
          <w:rFonts w:ascii="宋体" w:hAnsi="宋体"/>
          <w:color w:val="000000"/>
          <w:sz w:val="24"/>
        </w:rPr>
        <w:fldChar w:fldCharType="end"/>
      </w:r>
      <w:r>
        <w:rPr>
          <w:rFonts w:ascii="宋体" w:hAnsi="宋体" w:hint="eastAsia"/>
          <w:color w:val="000000"/>
          <w:sz w:val="24"/>
        </w:rPr>
        <w:t>建设信息二类题库、技能竞赛标准及案例；通过校企共建专业资源库，更好地提高专业课程的教学质量。</w:t>
      </w:r>
    </w:p>
    <w:p w:rsidR="001A09B4" w:rsidRDefault="001A09B4" w:rsidP="001A09B4">
      <w:pPr>
        <w:adjustRightInd w:val="0"/>
        <w:snapToGrid w:val="0"/>
        <w:spacing w:beforeLines="50" w:before="156" w:line="360" w:lineRule="auto"/>
        <w:ind w:firstLineChars="200" w:firstLine="562"/>
        <w:rPr>
          <w:rFonts w:ascii="宋体" w:hAnsi="宋体"/>
          <w:b/>
          <w:color w:val="000000"/>
          <w:sz w:val="28"/>
          <w:szCs w:val="21"/>
        </w:rPr>
      </w:pPr>
      <w:r>
        <w:rPr>
          <w:rFonts w:ascii="宋体" w:hAnsi="宋体" w:hint="eastAsia"/>
          <w:b/>
          <w:color w:val="000000"/>
          <w:sz w:val="28"/>
          <w:szCs w:val="21"/>
        </w:rPr>
        <w:t>4.教学方法</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（1）项目过关制教学改革</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\o\ac(○,1)</w:instrText>
      </w:r>
      <w:r>
        <w:rPr>
          <w:rFonts w:ascii="宋体" w:hAnsi="宋体"/>
          <w:color w:val="000000"/>
          <w:sz w:val="24"/>
        </w:rPr>
        <w:fldChar w:fldCharType="end"/>
      </w:r>
      <w:r>
        <w:rPr>
          <w:rFonts w:ascii="宋体" w:hAnsi="宋体" w:hint="eastAsia"/>
          <w:color w:val="000000"/>
          <w:sz w:val="24"/>
        </w:rPr>
        <w:t>专业基础课推行“项目过关制”教学改革，按照技能训练的要求，打破教材知识</w:t>
      </w:r>
      <w:r>
        <w:rPr>
          <w:rFonts w:ascii="宋体" w:hAnsi="宋体" w:hint="eastAsia"/>
          <w:color w:val="000000"/>
          <w:sz w:val="24"/>
        </w:rPr>
        <w:lastRenderedPageBreak/>
        <w:t>体系，编织为一个个的技能训练项目，每个项目训练按照教师教、学生训练、考核过关（不合格者再训练、补考）的路径进行实训教学。</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\o\ac(○,2)</w:instrText>
      </w:r>
      <w:r>
        <w:rPr>
          <w:rFonts w:ascii="宋体" w:hAnsi="宋体"/>
          <w:color w:val="000000"/>
          <w:sz w:val="24"/>
        </w:rPr>
        <w:fldChar w:fldCharType="end"/>
      </w:r>
      <w:r>
        <w:rPr>
          <w:rFonts w:ascii="宋体" w:hAnsi="宋体" w:hint="eastAsia"/>
          <w:color w:val="000000"/>
          <w:sz w:val="24"/>
        </w:rPr>
        <w:t>加强教学模式改革的教研工作，提升专业教师业务素养。每年有计划的选派专业教师参加省级培训、企业实践培训，每期邀请专家进校一次</w:t>
      </w:r>
      <w:r>
        <w:rPr>
          <w:rFonts w:ascii="宋体" w:hAnsi="宋体" w:hint="eastAsia"/>
          <w:color w:val="000000"/>
          <w:sz w:val="28"/>
          <w:szCs w:val="28"/>
        </w:rPr>
        <w:t>专题讲座，每期开展2</w:t>
      </w:r>
      <w:r>
        <w:rPr>
          <w:rFonts w:ascii="宋体" w:hAnsi="宋体" w:hint="eastAsia"/>
          <w:color w:val="000000"/>
          <w:sz w:val="24"/>
        </w:rPr>
        <w:t>次校本教研活动，研究项目过关教学改革的问题，完善项目教学校本教材编制及“项目过关制”教学改革的教学、考核等工作。</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（2）技能大赛</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\o\ac(○,1)</w:instrText>
      </w:r>
      <w:r>
        <w:rPr>
          <w:rFonts w:ascii="宋体" w:hAnsi="宋体"/>
          <w:color w:val="000000"/>
          <w:sz w:val="24"/>
        </w:rPr>
        <w:fldChar w:fldCharType="end"/>
      </w:r>
      <w:r>
        <w:rPr>
          <w:rFonts w:ascii="宋体" w:hAnsi="宋体" w:hint="eastAsia"/>
          <w:color w:val="000000"/>
          <w:sz w:val="24"/>
        </w:rPr>
        <w:t>积极组织师生参加各类比赛活动，检验教学模式改革成效。组织教师参加省、市教学比赛，力争获奖，每期组织专业教师校内教学比赛，提高业务水平。</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\o\ac(○,2)</w:instrText>
      </w:r>
      <w:r>
        <w:rPr>
          <w:rFonts w:ascii="宋体" w:hAnsi="宋体"/>
          <w:color w:val="000000"/>
          <w:sz w:val="24"/>
        </w:rPr>
        <w:fldChar w:fldCharType="end"/>
      </w:r>
      <w:r>
        <w:rPr>
          <w:rFonts w:ascii="宋体" w:hAnsi="宋体" w:hint="eastAsia"/>
          <w:color w:val="000000"/>
          <w:sz w:val="24"/>
        </w:rPr>
        <w:t>组织学生参加省、市及职教集团内技能比赛。</w:t>
      </w:r>
    </w:p>
    <w:p w:rsidR="001A09B4" w:rsidRDefault="001A09B4" w:rsidP="001A09B4">
      <w:pPr>
        <w:numPr>
          <w:ilvl w:val="0"/>
          <w:numId w:val="28"/>
        </w:numPr>
        <w:adjustRightInd w:val="0"/>
        <w:snapToGrid w:val="0"/>
        <w:spacing w:beforeLines="50" w:before="156" w:line="360" w:lineRule="auto"/>
        <w:ind w:firstLineChars="200" w:firstLine="562"/>
        <w:rPr>
          <w:rFonts w:ascii="宋体" w:hAnsi="宋体"/>
          <w:b/>
          <w:color w:val="000000"/>
          <w:sz w:val="28"/>
          <w:szCs w:val="21"/>
        </w:rPr>
      </w:pPr>
      <w:r>
        <w:rPr>
          <w:rFonts w:ascii="宋体" w:hAnsi="宋体" w:hint="eastAsia"/>
          <w:b/>
          <w:color w:val="000000"/>
          <w:sz w:val="28"/>
          <w:szCs w:val="21"/>
        </w:rPr>
        <w:t>学习评价</w:t>
      </w:r>
    </w:p>
    <w:p w:rsidR="001A09B4" w:rsidRDefault="001A09B4" w:rsidP="001A09B4">
      <w:pPr>
        <w:adjustRightInd w:val="0"/>
        <w:snapToGrid w:val="0"/>
        <w:spacing w:beforeLines="50" w:before="156" w:line="360" w:lineRule="auto"/>
        <w:ind w:firstLineChars="200" w:firstLine="562"/>
        <w:rPr>
          <w:rFonts w:ascii="宋体" w:hAnsi="宋体"/>
          <w:b/>
          <w:color w:val="FF0000"/>
          <w:sz w:val="28"/>
          <w:szCs w:val="28"/>
        </w:rPr>
      </w:pPr>
      <w:r>
        <w:rPr>
          <w:rFonts w:ascii="宋体" w:hAnsi="宋体" w:hint="eastAsia"/>
          <w:b/>
          <w:color w:val="FF0000"/>
          <w:sz w:val="28"/>
          <w:szCs w:val="28"/>
        </w:rPr>
        <w:t>1.课堂教学效果评价方式</w:t>
      </w:r>
    </w:p>
    <w:p w:rsidR="001A09B4" w:rsidRDefault="001A09B4" w:rsidP="001A09B4">
      <w:pPr>
        <w:adjustRightInd w:val="0"/>
        <w:snapToGrid w:val="0"/>
        <w:spacing w:line="360" w:lineRule="auto"/>
        <w:ind w:firstLineChars="200" w:firstLine="480"/>
        <w:rPr>
          <w:color w:val="FF0000"/>
          <w:sz w:val="24"/>
        </w:rPr>
      </w:pPr>
      <w:r>
        <w:rPr>
          <w:rFonts w:hint="eastAsia"/>
          <w:color w:val="FF0000"/>
          <w:sz w:val="24"/>
        </w:rPr>
        <w:t>采取灵活多样的评价方式，主要包括笔试、作业、课堂提问、课堂出勤、实践操作考核以及参加各类型专业技能竞赛的成绩等。</w:t>
      </w:r>
    </w:p>
    <w:p w:rsidR="001A09B4" w:rsidRDefault="001A09B4" w:rsidP="001A09B4">
      <w:pPr>
        <w:tabs>
          <w:tab w:val="left" w:pos="309"/>
        </w:tabs>
        <w:adjustRightInd w:val="0"/>
        <w:snapToGrid w:val="0"/>
        <w:spacing w:beforeLines="50" w:before="156" w:line="360" w:lineRule="auto"/>
        <w:rPr>
          <w:rFonts w:ascii="宋体" w:hAnsi="宋体"/>
          <w:b/>
          <w:color w:val="FF0000"/>
          <w:sz w:val="28"/>
          <w:szCs w:val="28"/>
        </w:rPr>
      </w:pPr>
      <w:r>
        <w:rPr>
          <w:rFonts w:ascii="宋体" w:hAnsi="宋体" w:hint="eastAsia"/>
          <w:b/>
          <w:color w:val="FF0000"/>
          <w:sz w:val="28"/>
          <w:szCs w:val="28"/>
        </w:rPr>
        <w:t>2.实训实习效果评价方式</w:t>
      </w:r>
    </w:p>
    <w:p w:rsidR="001A09B4" w:rsidRDefault="001A09B4" w:rsidP="001A09B4">
      <w:pPr>
        <w:adjustRightInd w:val="0"/>
        <w:snapToGrid w:val="0"/>
        <w:spacing w:line="360" w:lineRule="auto"/>
        <w:ind w:firstLineChars="200" w:firstLine="480"/>
        <w:rPr>
          <w:color w:val="FF0000"/>
          <w:sz w:val="24"/>
        </w:rPr>
      </w:pPr>
      <w:r>
        <w:rPr>
          <w:rFonts w:hint="eastAsia"/>
          <w:color w:val="FF0000"/>
          <w:sz w:val="24"/>
        </w:rPr>
        <w:t>2.1</w:t>
      </w:r>
      <w:r>
        <w:rPr>
          <w:rFonts w:hint="eastAsia"/>
          <w:color w:val="FF0000"/>
          <w:sz w:val="24"/>
        </w:rPr>
        <w:t>实训实习评价</w:t>
      </w:r>
    </w:p>
    <w:p w:rsidR="001A09B4" w:rsidRDefault="001A09B4" w:rsidP="001A09B4">
      <w:pPr>
        <w:adjustRightInd w:val="0"/>
        <w:snapToGrid w:val="0"/>
        <w:spacing w:line="360" w:lineRule="auto"/>
        <w:ind w:firstLineChars="200" w:firstLine="480"/>
        <w:rPr>
          <w:color w:val="FF0000"/>
          <w:sz w:val="24"/>
        </w:rPr>
      </w:pPr>
      <w:r>
        <w:rPr>
          <w:rFonts w:hint="eastAsia"/>
          <w:color w:val="FF0000"/>
          <w:sz w:val="24"/>
        </w:rPr>
        <w:t>采用实习报告与实践操作水平相结合等形式，如实反映学生对各项实训实习项目的技能水平。</w:t>
      </w:r>
    </w:p>
    <w:p w:rsidR="001A09B4" w:rsidRDefault="001A09B4" w:rsidP="001A09B4">
      <w:pPr>
        <w:adjustRightInd w:val="0"/>
        <w:snapToGrid w:val="0"/>
        <w:spacing w:line="360" w:lineRule="auto"/>
        <w:ind w:firstLineChars="200" w:firstLine="480"/>
        <w:rPr>
          <w:color w:val="FF0000"/>
          <w:sz w:val="24"/>
        </w:rPr>
      </w:pPr>
      <w:r>
        <w:rPr>
          <w:rFonts w:hint="eastAsia"/>
          <w:color w:val="FF0000"/>
          <w:sz w:val="24"/>
        </w:rPr>
        <w:t>2.2</w:t>
      </w:r>
      <w:r>
        <w:rPr>
          <w:rFonts w:hint="eastAsia"/>
          <w:color w:val="FF0000"/>
          <w:sz w:val="24"/>
        </w:rPr>
        <w:t>顶岗实习评价</w:t>
      </w:r>
    </w:p>
    <w:p w:rsidR="001A09B4" w:rsidRDefault="001A09B4" w:rsidP="001A09B4">
      <w:pPr>
        <w:adjustRightInd w:val="0"/>
        <w:snapToGrid w:val="0"/>
        <w:spacing w:line="360" w:lineRule="auto"/>
        <w:ind w:firstLineChars="200" w:firstLine="480"/>
        <w:rPr>
          <w:color w:val="FF0000"/>
          <w:sz w:val="24"/>
        </w:rPr>
      </w:pPr>
      <w:r>
        <w:rPr>
          <w:rFonts w:hint="eastAsia"/>
          <w:color w:val="FF0000"/>
          <w:sz w:val="24"/>
        </w:rPr>
        <w:t>顶岗实习考核方面包括实习日志、实习报告、实习单位综合评价鉴定等多层次、多方面的评价方式。</w:t>
      </w:r>
    </w:p>
    <w:p w:rsidR="001A09B4" w:rsidRDefault="001A09B4" w:rsidP="001A09B4">
      <w:pPr>
        <w:adjustRightInd w:val="0"/>
        <w:snapToGrid w:val="0"/>
        <w:spacing w:beforeLines="50" w:before="156" w:line="360" w:lineRule="auto"/>
        <w:ind w:firstLineChars="200" w:firstLine="560"/>
        <w:rPr>
          <w:rFonts w:ascii="宋体" w:hAnsi="宋体"/>
          <w:bCs/>
          <w:color w:val="FF0000"/>
          <w:sz w:val="28"/>
          <w:szCs w:val="28"/>
        </w:rPr>
      </w:pPr>
      <w:r>
        <w:rPr>
          <w:rFonts w:ascii="宋体" w:hAnsi="宋体" w:hint="eastAsia"/>
          <w:bCs/>
          <w:color w:val="FF0000"/>
          <w:sz w:val="28"/>
          <w:szCs w:val="28"/>
        </w:rPr>
        <w:t>3.职业等级证证</w:t>
      </w:r>
    </w:p>
    <w:p w:rsidR="001A09B4" w:rsidRDefault="001A09B4" w:rsidP="001A09B4">
      <w:pPr>
        <w:adjustRightInd w:val="0"/>
        <w:snapToGrid w:val="0"/>
        <w:spacing w:line="360" w:lineRule="auto"/>
        <w:ind w:firstLineChars="200" w:firstLine="480"/>
        <w:rPr>
          <w:color w:val="FF0000"/>
          <w:sz w:val="24"/>
        </w:rPr>
      </w:pPr>
      <w:r>
        <w:rPr>
          <w:rFonts w:hint="eastAsia"/>
          <w:color w:val="FF0000"/>
          <w:sz w:val="24"/>
        </w:rPr>
        <w:t>实行考证制度，此专业学生通过学习，可以通过考证考试获取国家工信部证书的计算机操作员证书和其他证书。</w:t>
      </w:r>
    </w:p>
    <w:p w:rsidR="001A09B4" w:rsidRDefault="001A09B4"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我校经过多年的探索与实践，形成了“三元两段+综合学业”评价的综合性评学体系。“三元”——即由学生、老师、企业构成的三大评价主体；“两段”——即将学生分为一、二年级的知识技能考核部分、三年级的实际企业任务（员工）考核部分。最终的毕业成绩由三年成绩的总分*70%+职</w:t>
      </w:r>
      <w:r>
        <w:rPr>
          <w:rFonts w:ascii="仿宋" w:eastAsia="仿宋" w:hAnsi="仿宋" w:cs="仿宋" w:hint="eastAsia"/>
          <w:sz w:val="28"/>
          <w:szCs w:val="28"/>
        </w:rPr>
        <w:lastRenderedPageBreak/>
        <w:t>职业资格鉴定的考试成绩*30%构成。</w:t>
      </w:r>
    </w:p>
    <w:p w:rsidR="001A09B4" w:rsidRDefault="001A09B4" w:rsidP="001A09B4">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1.知识技能考核部分</w:t>
      </w:r>
    </w:p>
    <w:p w:rsidR="001A09B4" w:rsidRDefault="001A09B4"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针对一二年级学生展开，就学生在校学习的知识和技能的学习状况进行评价。具体包括如下内容：</w:t>
      </w:r>
    </w:p>
    <w:p w:rsidR="001A09B4" w:rsidRDefault="001A09B4"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（1）自我评价（10%）</w:t>
      </w:r>
    </w:p>
    <w:p w:rsidR="001A09B4" w:rsidRDefault="001A09B4"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（2）出勤成绩（10%）</w:t>
      </w:r>
    </w:p>
    <w:p w:rsidR="001A09B4" w:rsidRDefault="001A09B4"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（3）课堂表现（10%）</w:t>
      </w:r>
    </w:p>
    <w:p w:rsidR="001A09B4" w:rsidRDefault="001A09B4"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（4）平时作业成绩（10%）</w:t>
      </w:r>
    </w:p>
    <w:p w:rsidR="001A09B4" w:rsidRDefault="001A09B4"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（5）期中成绩（20%）</w:t>
      </w:r>
    </w:p>
    <w:p w:rsidR="001A09B4" w:rsidRDefault="001A09B4"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（6）期末成绩（40%）</w:t>
      </w:r>
    </w:p>
    <w:p w:rsidR="001A09B4" w:rsidRDefault="001A09B4"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（7）职业资格鉴定考试成绩（10%）</w:t>
      </w:r>
    </w:p>
    <w:p w:rsidR="001A09B4" w:rsidRDefault="001A09B4" w:rsidP="001A09B4">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2.实际企业任务（员工）考核部分</w:t>
      </w:r>
    </w:p>
    <w:p w:rsidR="001A09B4" w:rsidRDefault="001A09B4"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针对三年级学生校内、校外实习的情况，由辅导教师、企业人员对学生的校内、外实习任务的完成情况进行评价。</w:t>
      </w:r>
    </w:p>
    <w:p w:rsidR="001A09B4" w:rsidRDefault="001A09B4"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（1）校内实习考核（30%）</w:t>
      </w:r>
    </w:p>
    <w:p w:rsidR="001A09B4" w:rsidRDefault="001A09B4"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（2）校内职业体验考核（30%）</w:t>
      </w:r>
    </w:p>
    <w:p w:rsidR="001A09B4" w:rsidRDefault="001A09B4"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（3）实习单位顶岗实习考核（40%）</w:t>
      </w:r>
    </w:p>
    <w:p w:rsidR="001A09B4" w:rsidRDefault="001A09B4" w:rsidP="001A09B4">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3.综合学业评价</w:t>
      </w:r>
    </w:p>
    <w:p w:rsidR="001A09B4" w:rsidRDefault="001A09B4"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毕业生成绩=三年成绩的总分*70%+计算机动漫与游戏制作初中级职业资格鉴定的考试成绩*30%。以百分制折算，综合得分85—100分为优秀；70—84分为优良；60-69分为合格；60分以下的同学按不合格的学科补考直至合格，方可毕业。</w:t>
      </w:r>
    </w:p>
    <w:p w:rsidR="001A09B4" w:rsidRDefault="001A09B4" w:rsidP="001A09B4">
      <w:pPr>
        <w:adjustRightInd w:val="0"/>
        <w:snapToGrid w:val="0"/>
        <w:spacing w:beforeLines="50" w:before="156" w:line="360" w:lineRule="auto"/>
        <w:rPr>
          <w:rFonts w:ascii="宋体" w:hAnsi="宋体"/>
          <w:b/>
          <w:color w:val="000000"/>
          <w:sz w:val="28"/>
          <w:szCs w:val="21"/>
        </w:rPr>
      </w:pPr>
      <w:r>
        <w:rPr>
          <w:rFonts w:ascii="宋体" w:hAnsi="宋体" w:hint="eastAsia"/>
          <w:b/>
          <w:color w:val="000000"/>
          <w:sz w:val="28"/>
          <w:szCs w:val="21"/>
        </w:rPr>
        <w:t>6.质量管理</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（1）教学质量监控方法</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\o\ac(○,1)</w:instrText>
      </w:r>
      <w:r>
        <w:rPr>
          <w:rFonts w:ascii="宋体" w:hAnsi="宋体"/>
          <w:color w:val="000000"/>
          <w:sz w:val="24"/>
        </w:rPr>
        <w:fldChar w:fldCharType="end"/>
      </w:r>
      <w:r>
        <w:rPr>
          <w:rFonts w:ascii="宋体" w:hAnsi="宋体" w:hint="eastAsia"/>
          <w:color w:val="000000"/>
          <w:sz w:val="24"/>
        </w:rPr>
        <w:t>每个教学周期教师要提交教学日志；</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\o\ac(○,2)</w:instrText>
      </w:r>
      <w:r>
        <w:rPr>
          <w:rFonts w:ascii="宋体" w:hAnsi="宋体"/>
          <w:color w:val="000000"/>
          <w:sz w:val="24"/>
        </w:rPr>
        <w:fldChar w:fldCharType="end"/>
      </w:r>
      <w:r>
        <w:rPr>
          <w:rFonts w:ascii="宋体" w:hAnsi="宋体" w:hint="eastAsia"/>
          <w:color w:val="000000"/>
          <w:sz w:val="24"/>
        </w:rPr>
        <w:t>企业方班主任定期进行教学回访，建立家、校、企三方联系群，通报学习情况，分享学员成果；</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\o\ac(○,3)</w:instrText>
      </w:r>
      <w:r>
        <w:rPr>
          <w:rFonts w:ascii="宋体" w:hAnsi="宋体"/>
          <w:color w:val="000000"/>
          <w:sz w:val="24"/>
        </w:rPr>
        <w:fldChar w:fldCharType="end"/>
      </w:r>
      <w:r>
        <w:rPr>
          <w:rFonts w:ascii="宋体" w:hAnsi="宋体" w:hint="eastAsia"/>
          <w:color w:val="000000"/>
          <w:sz w:val="24"/>
        </w:rPr>
        <w:t>组织开展家长会，汇报学习成果，展示行业动态，分析就业形势。</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（2）教学质量监控制度</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\o\ac(○,1)</w:instrText>
      </w:r>
      <w:r>
        <w:rPr>
          <w:rFonts w:ascii="宋体" w:hAnsi="宋体"/>
          <w:color w:val="000000"/>
          <w:sz w:val="24"/>
        </w:rPr>
        <w:fldChar w:fldCharType="end"/>
      </w:r>
      <w:r>
        <w:rPr>
          <w:rFonts w:ascii="宋体" w:hAnsi="宋体" w:hint="eastAsia"/>
          <w:color w:val="000000"/>
          <w:sz w:val="24"/>
        </w:rPr>
        <w:t>教师必须严格按照企业与校方制定的课程内容与进度授课，以保证教学质量；</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\o\ac(○,2)</w:instrText>
      </w:r>
      <w:r>
        <w:rPr>
          <w:rFonts w:ascii="宋体" w:hAnsi="宋体"/>
          <w:color w:val="000000"/>
          <w:sz w:val="24"/>
        </w:rPr>
        <w:fldChar w:fldCharType="end"/>
      </w:r>
      <w:r>
        <w:rPr>
          <w:rFonts w:ascii="宋体" w:hAnsi="宋体" w:hint="eastAsia"/>
          <w:color w:val="000000"/>
          <w:sz w:val="24"/>
        </w:rPr>
        <w:t>定期举行阶段性测试，以检验学生的学习效果，从而保证阶段性学习质量；</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\o\ac(○,3)</w:instrText>
      </w:r>
      <w:r>
        <w:rPr>
          <w:rFonts w:ascii="宋体" w:hAnsi="宋体"/>
          <w:color w:val="000000"/>
          <w:sz w:val="24"/>
        </w:rPr>
        <w:fldChar w:fldCharType="end"/>
      </w:r>
      <w:r>
        <w:rPr>
          <w:rFonts w:ascii="宋体" w:hAnsi="宋体" w:hint="eastAsia"/>
          <w:color w:val="000000"/>
          <w:sz w:val="24"/>
        </w:rPr>
        <w:t>教师必须严格检查学生完成作业情况，并认真点评指正，记录汇总形成学生个人</w:t>
      </w:r>
      <w:r>
        <w:rPr>
          <w:rFonts w:ascii="宋体" w:hAnsi="宋体" w:hint="eastAsia"/>
          <w:color w:val="000000"/>
          <w:sz w:val="24"/>
        </w:rPr>
        <w:lastRenderedPageBreak/>
        <w:t>学习档案；</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\o\ac(○,4)</w:instrText>
      </w:r>
      <w:r>
        <w:rPr>
          <w:rFonts w:ascii="宋体" w:hAnsi="宋体"/>
          <w:color w:val="000000"/>
          <w:sz w:val="24"/>
        </w:rPr>
        <w:fldChar w:fldCharType="end"/>
      </w:r>
      <w:r>
        <w:rPr>
          <w:rFonts w:ascii="宋体" w:hAnsi="宋体" w:hint="eastAsia"/>
          <w:color w:val="000000"/>
          <w:sz w:val="24"/>
        </w:rPr>
        <w:t>企业方严格审查教师的教学日志，并纳入员工绩效的考核标准；</w:t>
      </w:r>
    </w:p>
    <w:p w:rsidR="001A09B4" w:rsidRDefault="001A09B4" w:rsidP="001A09B4">
      <w:pPr>
        <w:adjustRightInd w:val="0"/>
        <w:snapToGrid w:val="0"/>
        <w:spacing w:line="360" w:lineRule="auto"/>
        <w:ind w:firstLineChars="200" w:firstLine="48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ascii="宋体" w:hAnsi="宋体" w:hint="eastAsia"/>
          <w:color w:val="000000"/>
          <w:sz w:val="24"/>
        </w:rPr>
        <w:instrText>eq \o\ac(○,5)</w:instrText>
      </w:r>
      <w:r>
        <w:rPr>
          <w:rFonts w:ascii="宋体" w:hAnsi="宋体"/>
          <w:color w:val="000000"/>
          <w:sz w:val="24"/>
        </w:rPr>
        <w:fldChar w:fldCharType="end"/>
      </w:r>
      <w:r>
        <w:rPr>
          <w:rFonts w:ascii="宋体" w:hAnsi="宋体" w:hint="eastAsia"/>
          <w:color w:val="000000"/>
          <w:sz w:val="24"/>
        </w:rPr>
        <w:t>校企双方必须协商好教学所需设备、场地、时间等环境因素，提供给学生最大的学习保障。</w:t>
      </w:r>
    </w:p>
    <w:p w:rsidR="001A09B4" w:rsidRDefault="001A09B4" w:rsidP="001A09B4">
      <w:pPr>
        <w:tabs>
          <w:tab w:val="left" w:pos="519"/>
        </w:tabs>
        <w:adjustRightInd w:val="0"/>
        <w:snapToGrid w:val="0"/>
        <w:spacing w:line="360" w:lineRule="auto"/>
        <w:rPr>
          <w:rFonts w:ascii="宋体" w:hAnsi="宋体"/>
          <w:sz w:val="30"/>
          <w:szCs w:val="30"/>
        </w:rPr>
      </w:pPr>
      <w:r>
        <w:rPr>
          <w:rFonts w:ascii="宋体" w:hAnsi="宋体" w:cs="仿宋" w:hint="eastAsia"/>
          <w:b/>
          <w:bCs/>
          <w:sz w:val="30"/>
          <w:szCs w:val="30"/>
        </w:rPr>
        <w:t>7、课程免修置换规定</w:t>
      </w:r>
    </w:p>
    <w:p w:rsidR="001A09B4" w:rsidRDefault="001A09B4" w:rsidP="001A09B4">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鼓励将学生取得的行业企业认可度高的有关职业技能等级证书或已掌握的有关技术技能，按一定规则折算为学历教育相应学分。</w:t>
      </w:r>
    </w:p>
    <w:p w:rsidR="001A09B4" w:rsidRDefault="001A09B4" w:rsidP="001A09B4">
      <w:pPr>
        <w:spacing w:line="400" w:lineRule="exact"/>
        <w:ind w:firstLineChars="200" w:firstLine="480"/>
        <w:jc w:val="center"/>
        <w:rPr>
          <w:rFonts w:ascii="宋体" w:hAnsi="宋体" w:cs="仿宋"/>
          <w:sz w:val="24"/>
        </w:rPr>
      </w:pPr>
      <w:r>
        <w:rPr>
          <w:rFonts w:ascii="宋体" w:hAnsi="宋体" w:cs="仿宋" w:hint="eastAsia"/>
          <w:sz w:val="24"/>
        </w:rPr>
        <w:t>表16：证书与免修课程对应表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2853"/>
        <w:gridCol w:w="1559"/>
        <w:gridCol w:w="2070"/>
        <w:gridCol w:w="1241"/>
      </w:tblGrid>
      <w:tr w:rsidR="001A09B4" w:rsidTr="007C0F3D">
        <w:trPr>
          <w:trHeight w:val="966"/>
          <w:jc w:val="center"/>
        </w:trPr>
        <w:tc>
          <w:tcPr>
            <w:tcW w:w="799" w:type="dxa"/>
            <w:vAlign w:val="center"/>
          </w:tcPr>
          <w:p w:rsidR="001A09B4" w:rsidRDefault="001A09B4" w:rsidP="007C0F3D">
            <w:pPr>
              <w:jc w:val="center"/>
              <w:rPr>
                <w:rFonts w:ascii="仿宋" w:eastAsia="仿宋" w:hAnsi="仿宋" w:cs="仿宋"/>
              </w:rPr>
            </w:pPr>
            <w:r>
              <w:rPr>
                <w:rFonts w:ascii="仿宋" w:eastAsia="仿宋" w:hAnsi="仿宋" w:cs="仿宋" w:hint="eastAsia"/>
              </w:rPr>
              <w:t>序号</w:t>
            </w:r>
          </w:p>
        </w:tc>
        <w:tc>
          <w:tcPr>
            <w:tcW w:w="2853" w:type="dxa"/>
            <w:vAlign w:val="center"/>
          </w:tcPr>
          <w:p w:rsidR="001A09B4" w:rsidRDefault="001A09B4" w:rsidP="007C0F3D">
            <w:pPr>
              <w:jc w:val="center"/>
              <w:rPr>
                <w:rFonts w:ascii="仿宋" w:eastAsia="仿宋" w:hAnsi="仿宋" w:cs="仿宋"/>
              </w:rPr>
            </w:pPr>
            <w:r>
              <w:rPr>
                <w:rFonts w:ascii="仿宋" w:eastAsia="仿宋" w:hAnsi="仿宋" w:cs="仿宋" w:hint="eastAsia"/>
              </w:rPr>
              <w:t>证书名称</w:t>
            </w:r>
          </w:p>
        </w:tc>
        <w:tc>
          <w:tcPr>
            <w:tcW w:w="1559" w:type="dxa"/>
            <w:vAlign w:val="center"/>
          </w:tcPr>
          <w:p w:rsidR="001A09B4" w:rsidRDefault="001A09B4" w:rsidP="007C0F3D">
            <w:pPr>
              <w:jc w:val="center"/>
              <w:rPr>
                <w:rFonts w:ascii="仿宋" w:eastAsia="仿宋" w:hAnsi="仿宋" w:cs="仿宋"/>
              </w:rPr>
            </w:pPr>
            <w:r>
              <w:rPr>
                <w:rFonts w:ascii="仿宋" w:eastAsia="仿宋" w:hAnsi="仿宋" w:cs="仿宋" w:hint="eastAsia"/>
              </w:rPr>
              <w:t>证书等级</w:t>
            </w:r>
          </w:p>
        </w:tc>
        <w:tc>
          <w:tcPr>
            <w:tcW w:w="2070" w:type="dxa"/>
            <w:vAlign w:val="center"/>
          </w:tcPr>
          <w:p w:rsidR="001A09B4" w:rsidRDefault="001A09B4" w:rsidP="007C0F3D">
            <w:pPr>
              <w:jc w:val="center"/>
              <w:rPr>
                <w:rFonts w:ascii="仿宋" w:eastAsia="仿宋" w:hAnsi="仿宋" w:cs="仿宋"/>
              </w:rPr>
            </w:pPr>
            <w:r>
              <w:rPr>
                <w:rFonts w:ascii="仿宋" w:eastAsia="仿宋" w:hAnsi="仿宋" w:cs="仿宋" w:hint="eastAsia"/>
              </w:rPr>
              <w:t>免修课程（代码）</w:t>
            </w:r>
          </w:p>
        </w:tc>
        <w:tc>
          <w:tcPr>
            <w:tcW w:w="1241" w:type="dxa"/>
            <w:vAlign w:val="center"/>
          </w:tcPr>
          <w:p w:rsidR="001A09B4" w:rsidRDefault="001A09B4" w:rsidP="007C0F3D">
            <w:pPr>
              <w:jc w:val="center"/>
              <w:rPr>
                <w:rFonts w:ascii="仿宋" w:eastAsia="仿宋" w:hAnsi="仿宋" w:cs="仿宋"/>
              </w:rPr>
            </w:pPr>
            <w:r>
              <w:rPr>
                <w:rFonts w:ascii="仿宋" w:eastAsia="仿宋" w:hAnsi="仿宋" w:cs="仿宋" w:hint="eastAsia"/>
              </w:rPr>
              <w:t>免修学分</w:t>
            </w:r>
          </w:p>
        </w:tc>
      </w:tr>
      <w:tr w:rsidR="001A09B4" w:rsidTr="007C0F3D">
        <w:trPr>
          <w:jc w:val="center"/>
        </w:trPr>
        <w:tc>
          <w:tcPr>
            <w:tcW w:w="799" w:type="dxa"/>
            <w:vAlign w:val="center"/>
          </w:tcPr>
          <w:p w:rsidR="001A09B4" w:rsidRDefault="001A09B4" w:rsidP="007C0F3D">
            <w:pPr>
              <w:jc w:val="center"/>
              <w:rPr>
                <w:rFonts w:ascii="仿宋" w:eastAsia="仿宋" w:hAnsi="仿宋" w:cs="仿宋"/>
              </w:rPr>
            </w:pPr>
            <w:r>
              <w:rPr>
                <w:rFonts w:ascii="仿宋" w:eastAsia="仿宋" w:hAnsi="仿宋" w:cs="仿宋" w:hint="eastAsia"/>
              </w:rPr>
              <w:t>1</w:t>
            </w:r>
          </w:p>
        </w:tc>
        <w:tc>
          <w:tcPr>
            <w:tcW w:w="2853" w:type="dxa"/>
            <w:vAlign w:val="center"/>
          </w:tcPr>
          <w:p w:rsidR="001A09B4" w:rsidRDefault="001A09B4" w:rsidP="007C0F3D">
            <w:pPr>
              <w:jc w:val="center"/>
              <w:rPr>
                <w:rFonts w:ascii="仿宋" w:eastAsia="仿宋" w:hAnsi="仿宋" w:cs="仿宋"/>
              </w:rPr>
            </w:pPr>
            <w:r>
              <w:rPr>
                <w:rFonts w:ascii="仿宋" w:eastAsia="仿宋" w:hAnsi="仿宋" w:cs="仿宋" w:hint="eastAsia"/>
              </w:rPr>
              <w:t>维修电工</w:t>
            </w:r>
          </w:p>
        </w:tc>
        <w:tc>
          <w:tcPr>
            <w:tcW w:w="1559" w:type="dxa"/>
            <w:vAlign w:val="center"/>
          </w:tcPr>
          <w:p w:rsidR="001A09B4" w:rsidRDefault="001A09B4" w:rsidP="007C0F3D">
            <w:pPr>
              <w:jc w:val="center"/>
              <w:rPr>
                <w:rFonts w:ascii="仿宋" w:eastAsia="仿宋" w:hAnsi="仿宋" w:cs="仿宋"/>
              </w:rPr>
            </w:pPr>
            <w:r>
              <w:rPr>
                <w:rFonts w:ascii="仿宋" w:eastAsia="仿宋" w:hAnsi="仿宋" w:cs="仿宋" w:hint="eastAsia"/>
              </w:rPr>
              <w:t>四级</w:t>
            </w:r>
          </w:p>
        </w:tc>
        <w:tc>
          <w:tcPr>
            <w:tcW w:w="2070" w:type="dxa"/>
            <w:vAlign w:val="center"/>
          </w:tcPr>
          <w:p w:rsidR="001A09B4" w:rsidRDefault="001A09B4" w:rsidP="007C0F3D">
            <w:pPr>
              <w:jc w:val="center"/>
              <w:rPr>
                <w:rFonts w:ascii="仿宋" w:eastAsia="仿宋" w:hAnsi="仿宋" w:cs="仿宋"/>
              </w:rPr>
            </w:pPr>
            <w:r>
              <w:rPr>
                <w:rFonts w:ascii="仿宋" w:eastAsia="仿宋" w:hAnsi="仿宋" w:cs="仿宋" w:hint="eastAsia"/>
              </w:rPr>
              <w:t>电工技能基础</w:t>
            </w:r>
          </w:p>
        </w:tc>
        <w:tc>
          <w:tcPr>
            <w:tcW w:w="1241" w:type="dxa"/>
            <w:vAlign w:val="center"/>
          </w:tcPr>
          <w:p w:rsidR="001A09B4" w:rsidRDefault="001A09B4" w:rsidP="007C0F3D">
            <w:pPr>
              <w:jc w:val="center"/>
              <w:rPr>
                <w:rFonts w:ascii="仿宋" w:eastAsia="仿宋" w:hAnsi="仿宋" w:cs="仿宋"/>
              </w:rPr>
            </w:pPr>
            <w:r>
              <w:rPr>
                <w:rFonts w:ascii="仿宋" w:eastAsia="仿宋" w:hAnsi="仿宋" w:cs="仿宋" w:hint="eastAsia"/>
              </w:rPr>
              <w:t>6</w:t>
            </w:r>
          </w:p>
        </w:tc>
      </w:tr>
      <w:tr w:rsidR="001A09B4" w:rsidTr="007C0F3D">
        <w:trPr>
          <w:jc w:val="center"/>
        </w:trPr>
        <w:tc>
          <w:tcPr>
            <w:tcW w:w="799" w:type="dxa"/>
            <w:vAlign w:val="center"/>
          </w:tcPr>
          <w:p w:rsidR="001A09B4" w:rsidRDefault="001A09B4" w:rsidP="007C0F3D">
            <w:pPr>
              <w:jc w:val="center"/>
              <w:rPr>
                <w:rFonts w:ascii="仿宋" w:eastAsia="仿宋" w:hAnsi="仿宋" w:cs="仿宋"/>
              </w:rPr>
            </w:pPr>
            <w:r>
              <w:rPr>
                <w:rFonts w:ascii="仿宋" w:eastAsia="仿宋" w:hAnsi="仿宋" w:cs="仿宋" w:hint="eastAsia"/>
              </w:rPr>
              <w:t>2</w:t>
            </w:r>
          </w:p>
        </w:tc>
        <w:tc>
          <w:tcPr>
            <w:tcW w:w="2853" w:type="dxa"/>
            <w:vAlign w:val="center"/>
          </w:tcPr>
          <w:p w:rsidR="001A09B4" w:rsidRDefault="001A09B4" w:rsidP="007C0F3D">
            <w:pPr>
              <w:jc w:val="center"/>
              <w:rPr>
                <w:rFonts w:ascii="仿宋" w:eastAsia="仿宋" w:hAnsi="仿宋" w:cs="仿宋"/>
              </w:rPr>
            </w:pPr>
            <w:r>
              <w:rPr>
                <w:rFonts w:ascii="仿宋" w:eastAsia="仿宋" w:hAnsi="仿宋" w:cs="仿宋" w:hint="eastAsia"/>
              </w:rPr>
              <w:t>电工</w:t>
            </w:r>
          </w:p>
        </w:tc>
        <w:tc>
          <w:tcPr>
            <w:tcW w:w="1559" w:type="dxa"/>
            <w:vAlign w:val="center"/>
          </w:tcPr>
          <w:p w:rsidR="001A09B4" w:rsidRDefault="001A09B4" w:rsidP="007C0F3D">
            <w:pPr>
              <w:jc w:val="center"/>
              <w:rPr>
                <w:rFonts w:ascii="仿宋" w:eastAsia="仿宋" w:hAnsi="仿宋" w:cs="仿宋"/>
              </w:rPr>
            </w:pPr>
            <w:r>
              <w:rPr>
                <w:rFonts w:ascii="仿宋" w:eastAsia="仿宋" w:hAnsi="仿宋" w:cs="仿宋" w:hint="eastAsia"/>
              </w:rPr>
              <w:t>四级</w:t>
            </w:r>
          </w:p>
        </w:tc>
        <w:tc>
          <w:tcPr>
            <w:tcW w:w="2070" w:type="dxa"/>
            <w:vAlign w:val="center"/>
          </w:tcPr>
          <w:p w:rsidR="001A09B4" w:rsidRDefault="001A09B4" w:rsidP="007C0F3D">
            <w:pPr>
              <w:jc w:val="center"/>
              <w:rPr>
                <w:rFonts w:ascii="仿宋" w:eastAsia="仿宋" w:hAnsi="仿宋" w:cs="仿宋"/>
              </w:rPr>
            </w:pPr>
            <w:r>
              <w:rPr>
                <w:rFonts w:ascii="仿宋" w:eastAsia="仿宋" w:hAnsi="仿宋" w:cs="仿宋" w:hint="eastAsia"/>
              </w:rPr>
              <w:t>电工技术基础</w:t>
            </w:r>
          </w:p>
        </w:tc>
        <w:tc>
          <w:tcPr>
            <w:tcW w:w="1241" w:type="dxa"/>
            <w:vAlign w:val="center"/>
          </w:tcPr>
          <w:p w:rsidR="001A09B4" w:rsidRDefault="001A09B4" w:rsidP="007C0F3D">
            <w:pPr>
              <w:jc w:val="center"/>
              <w:rPr>
                <w:rFonts w:ascii="仿宋" w:eastAsia="仿宋" w:hAnsi="仿宋" w:cs="仿宋"/>
              </w:rPr>
            </w:pPr>
            <w:r>
              <w:rPr>
                <w:rFonts w:ascii="仿宋" w:eastAsia="仿宋" w:hAnsi="仿宋" w:cs="仿宋" w:hint="eastAsia"/>
              </w:rPr>
              <w:t>6</w:t>
            </w:r>
          </w:p>
        </w:tc>
      </w:tr>
    </w:tbl>
    <w:p w:rsidR="001A09B4" w:rsidRDefault="001A09B4" w:rsidP="001A09B4">
      <w:pPr>
        <w:adjustRightInd w:val="0"/>
        <w:snapToGrid w:val="0"/>
        <w:spacing w:line="360" w:lineRule="auto"/>
        <w:ind w:firstLineChars="200" w:firstLine="480"/>
        <w:rPr>
          <w:rFonts w:ascii="宋体" w:hAnsi="宋体"/>
          <w:color w:val="000000"/>
          <w:sz w:val="24"/>
        </w:rPr>
      </w:pPr>
    </w:p>
    <w:p w:rsidR="001A09B4" w:rsidRDefault="001A09B4" w:rsidP="001A09B4">
      <w:pPr>
        <w:numPr>
          <w:ilvl w:val="0"/>
          <w:numId w:val="29"/>
        </w:numPr>
        <w:adjustRightInd w:val="0"/>
        <w:snapToGrid w:val="0"/>
        <w:spacing w:line="360" w:lineRule="auto"/>
        <w:rPr>
          <w:rFonts w:ascii="黑体" w:eastAsia="黑体" w:hAnsi="黑体"/>
          <w:b/>
          <w:color w:val="000000"/>
          <w:sz w:val="30"/>
          <w:szCs w:val="30"/>
        </w:rPr>
      </w:pPr>
      <w:r>
        <w:rPr>
          <w:rFonts w:ascii="黑体" w:eastAsia="黑体" w:hAnsi="黑体" w:hint="eastAsia"/>
          <w:b/>
          <w:color w:val="000000"/>
          <w:sz w:val="30"/>
          <w:szCs w:val="30"/>
        </w:rPr>
        <w:t>毕业要求</w:t>
      </w:r>
    </w:p>
    <w:p w:rsidR="001A09B4" w:rsidRDefault="001A09B4" w:rsidP="001A09B4">
      <w:pPr>
        <w:adjustRightInd w:val="0"/>
        <w:snapToGrid w:val="0"/>
        <w:spacing w:beforeLines="50" w:before="156" w:line="360" w:lineRule="auto"/>
        <w:rPr>
          <w:rFonts w:ascii="黑体" w:eastAsia="黑体" w:hAnsi="黑体"/>
          <w:b/>
          <w:color w:val="000000"/>
          <w:sz w:val="28"/>
          <w:szCs w:val="28"/>
        </w:rPr>
      </w:pPr>
      <w:r>
        <w:rPr>
          <w:rFonts w:ascii="黑体" w:eastAsia="黑体" w:hAnsi="黑体" w:hint="eastAsia"/>
          <w:b/>
          <w:color w:val="000000"/>
          <w:sz w:val="28"/>
          <w:szCs w:val="28"/>
        </w:rPr>
        <w:t>（一）毕业资格</w:t>
      </w:r>
    </w:p>
    <w:p w:rsidR="001A09B4" w:rsidRDefault="001A09B4" w:rsidP="001A09B4">
      <w:pPr>
        <w:adjustRightInd w:val="0"/>
        <w:snapToGrid w:val="0"/>
        <w:rPr>
          <w:rFonts w:ascii="黑体" w:eastAsia="黑体" w:hAnsi="黑体" w:cs="黑体"/>
          <w:b/>
          <w:bCs/>
          <w:sz w:val="30"/>
          <w:szCs w:val="30"/>
        </w:rPr>
      </w:pPr>
      <w:r>
        <w:rPr>
          <w:rFonts w:ascii="黑体" w:eastAsia="黑体" w:hAnsi="黑体" w:cs="黑体" w:hint="eastAsia"/>
          <w:b/>
          <w:bCs/>
          <w:sz w:val="30"/>
          <w:szCs w:val="30"/>
        </w:rPr>
        <w:t>十、毕业要求</w:t>
      </w:r>
    </w:p>
    <w:p w:rsidR="001A09B4" w:rsidRDefault="001A09B4" w:rsidP="001A09B4">
      <w:pPr>
        <w:adjustRightInd w:val="0"/>
        <w:snapToGrid w:val="0"/>
        <w:spacing w:beforeLines="50" w:before="156" w:line="360" w:lineRule="auto"/>
        <w:ind w:firstLineChars="200" w:firstLine="562"/>
        <w:rPr>
          <w:rFonts w:ascii="黑体" w:eastAsia="黑体" w:hAnsi="黑体"/>
          <w:b/>
          <w:sz w:val="28"/>
          <w:szCs w:val="28"/>
        </w:rPr>
      </w:pPr>
      <w:r>
        <w:rPr>
          <w:rFonts w:ascii="黑体" w:eastAsia="黑体" w:hAnsi="黑体" w:hint="eastAsia"/>
          <w:b/>
          <w:sz w:val="28"/>
          <w:szCs w:val="28"/>
        </w:rPr>
        <w:t>（一）毕业资格</w:t>
      </w:r>
    </w:p>
    <w:p w:rsidR="001A09B4" w:rsidRDefault="001A09B4" w:rsidP="001A09B4">
      <w:pPr>
        <w:adjustRightInd w:val="0"/>
        <w:snapToGrid w:val="0"/>
        <w:spacing w:line="360" w:lineRule="auto"/>
        <w:ind w:firstLineChars="200" w:firstLine="480"/>
        <w:rPr>
          <w:sz w:val="24"/>
        </w:rPr>
      </w:pPr>
      <w:r>
        <w:rPr>
          <w:rFonts w:hint="eastAsia"/>
          <w:sz w:val="24"/>
        </w:rPr>
        <w:t>学生必须修完本校课程表所规定的课程，其中考查科目必须每个项目模块过关，考试科目理论和操作实践必须合格，且必须参加内江市中职生统一毕业考试全科及格，并取得规定的职业资格证书方可毕业。</w:t>
      </w:r>
    </w:p>
    <w:p w:rsidR="001A09B4" w:rsidRDefault="001A09B4" w:rsidP="001A09B4">
      <w:pPr>
        <w:adjustRightInd w:val="0"/>
        <w:snapToGrid w:val="0"/>
        <w:spacing w:beforeLines="50" w:before="156" w:line="360" w:lineRule="auto"/>
        <w:ind w:firstLineChars="200" w:firstLine="562"/>
        <w:rPr>
          <w:rFonts w:ascii="黑体" w:eastAsia="黑体" w:hAnsi="黑体"/>
          <w:b/>
          <w:sz w:val="28"/>
          <w:szCs w:val="28"/>
        </w:rPr>
      </w:pPr>
      <w:r>
        <w:rPr>
          <w:rFonts w:ascii="黑体" w:eastAsia="黑体" w:hAnsi="黑体" w:hint="eastAsia"/>
          <w:b/>
          <w:sz w:val="28"/>
          <w:szCs w:val="28"/>
        </w:rPr>
        <w:t>（二）职业资格证书要求</w:t>
      </w:r>
    </w:p>
    <w:p w:rsidR="001A09B4" w:rsidRDefault="001A09B4" w:rsidP="001A09B4">
      <w:pPr>
        <w:adjustRightInd w:val="0"/>
        <w:snapToGrid w:val="0"/>
        <w:spacing w:line="360" w:lineRule="auto"/>
        <w:ind w:firstLineChars="200" w:firstLine="480"/>
        <w:rPr>
          <w:sz w:val="24"/>
        </w:rPr>
      </w:pPr>
      <w:r>
        <w:rPr>
          <w:rFonts w:hint="eastAsia"/>
          <w:sz w:val="24"/>
        </w:rPr>
        <w:t>资格证书要求：学生毕业时至少需取得一项由人力资涛和社会保障部门或由通过考证考试获取工信部证书的计算机操作员认证证书和其他认证证书。</w:t>
      </w:r>
    </w:p>
    <w:p w:rsidR="001A09B4" w:rsidRDefault="001A09B4" w:rsidP="001A09B4">
      <w:pPr>
        <w:numPr>
          <w:ilvl w:val="0"/>
          <w:numId w:val="30"/>
        </w:numPr>
        <w:adjustRightInd w:val="0"/>
        <w:snapToGrid w:val="0"/>
        <w:spacing w:line="360" w:lineRule="auto"/>
        <w:rPr>
          <w:rFonts w:ascii="仿宋" w:eastAsia="仿宋" w:hAnsi="仿宋" w:cs="仿宋"/>
          <w:sz w:val="32"/>
          <w:szCs w:val="32"/>
        </w:rPr>
      </w:pPr>
      <w:r>
        <w:rPr>
          <w:rFonts w:ascii="黑体" w:eastAsia="黑体" w:hAnsi="黑体" w:cs="黑体" w:hint="eastAsia"/>
          <w:b/>
          <w:bCs/>
          <w:sz w:val="30"/>
          <w:szCs w:val="30"/>
        </w:rPr>
        <w:t>附录</w:t>
      </w:r>
    </w:p>
    <w:p w:rsidR="001A09B4" w:rsidRDefault="001A09B4" w:rsidP="001A09B4">
      <w:pPr>
        <w:adjustRightInd w:val="0"/>
        <w:snapToGrid w:val="0"/>
        <w:spacing w:line="360" w:lineRule="auto"/>
        <w:ind w:firstLineChars="200" w:firstLine="480"/>
        <w:rPr>
          <w:sz w:val="24"/>
        </w:rPr>
      </w:pPr>
    </w:p>
    <w:p w:rsidR="001A09B4" w:rsidRDefault="001A09B4" w:rsidP="001A09B4">
      <w:pPr>
        <w:adjustRightInd w:val="0"/>
        <w:snapToGrid w:val="0"/>
        <w:spacing w:line="360" w:lineRule="auto"/>
        <w:ind w:firstLineChars="200" w:firstLine="480"/>
        <w:rPr>
          <w:sz w:val="24"/>
        </w:rPr>
      </w:pPr>
    </w:p>
    <w:p w:rsidR="001A09B4" w:rsidRDefault="001A09B4" w:rsidP="001A09B4">
      <w:pPr>
        <w:adjustRightInd w:val="0"/>
        <w:snapToGrid w:val="0"/>
        <w:spacing w:line="360" w:lineRule="auto"/>
        <w:ind w:firstLineChars="200" w:firstLine="480"/>
        <w:rPr>
          <w:sz w:val="24"/>
        </w:rPr>
      </w:pPr>
    </w:p>
    <w:p w:rsidR="001A09B4" w:rsidRDefault="001A09B4" w:rsidP="001A09B4">
      <w:pPr>
        <w:adjustRightInd w:val="0"/>
        <w:snapToGrid w:val="0"/>
        <w:spacing w:line="360" w:lineRule="auto"/>
        <w:ind w:firstLineChars="200" w:firstLine="480"/>
        <w:rPr>
          <w:sz w:val="24"/>
        </w:rPr>
      </w:pPr>
    </w:p>
    <w:p w:rsidR="001A09B4" w:rsidRDefault="001A09B4" w:rsidP="001A09B4">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lastRenderedPageBreak/>
        <w:t>附录1：</w:t>
      </w:r>
    </w:p>
    <w:p w:rsidR="001A09B4" w:rsidRDefault="001A09B4" w:rsidP="001A09B4">
      <w:pPr>
        <w:widowControl/>
        <w:spacing w:line="400" w:lineRule="exact"/>
        <w:jc w:val="left"/>
        <w:rPr>
          <w:b/>
          <w:bCs/>
          <w:sz w:val="36"/>
          <w:szCs w:val="36"/>
        </w:rPr>
      </w:pPr>
      <w:r>
        <w:rPr>
          <w:b/>
          <w:bCs/>
          <w:sz w:val="36"/>
          <w:szCs w:val="36"/>
        </w:rPr>
        <w:t>专业</w:t>
      </w:r>
      <w:r>
        <w:rPr>
          <w:rFonts w:hint="eastAsia"/>
          <w:b/>
          <w:bCs/>
          <w:sz w:val="36"/>
          <w:szCs w:val="36"/>
        </w:rPr>
        <w:t>教学进程安排表</w:t>
      </w:r>
    </w:p>
    <w:tbl>
      <w:tblPr>
        <w:tblW w:w="10343" w:type="dxa"/>
        <w:jc w:val="center"/>
        <w:tblLayout w:type="fixed"/>
        <w:tblCellMar>
          <w:left w:w="0" w:type="dxa"/>
          <w:right w:w="0" w:type="dxa"/>
        </w:tblCellMar>
        <w:tblLook w:val="0000" w:firstRow="0" w:lastRow="0" w:firstColumn="0" w:lastColumn="0" w:noHBand="0" w:noVBand="0"/>
      </w:tblPr>
      <w:tblGrid>
        <w:gridCol w:w="567"/>
        <w:gridCol w:w="709"/>
        <w:gridCol w:w="567"/>
        <w:gridCol w:w="1701"/>
        <w:gridCol w:w="708"/>
        <w:gridCol w:w="567"/>
        <w:gridCol w:w="846"/>
        <w:gridCol w:w="564"/>
        <w:gridCol w:w="564"/>
        <w:gridCol w:w="564"/>
        <w:gridCol w:w="564"/>
        <w:gridCol w:w="564"/>
        <w:gridCol w:w="565"/>
        <w:gridCol w:w="584"/>
        <w:gridCol w:w="709"/>
      </w:tblGrid>
      <w:tr w:rsidR="001A09B4" w:rsidRPr="009A631B" w:rsidTr="007C0F3D">
        <w:trPr>
          <w:trHeight w:val="300"/>
          <w:jc w:val="center"/>
        </w:trPr>
        <w:tc>
          <w:tcPr>
            <w:tcW w:w="127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课程类别</w:t>
            </w:r>
          </w:p>
        </w:tc>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课程</w:t>
            </w:r>
          </w:p>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性质</w:t>
            </w:r>
          </w:p>
        </w:tc>
        <w:tc>
          <w:tcPr>
            <w:tcW w:w="170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课程名称</w:t>
            </w:r>
          </w:p>
        </w:tc>
        <w:tc>
          <w:tcPr>
            <w:tcW w:w="70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课程</w:t>
            </w:r>
          </w:p>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代码</w:t>
            </w:r>
          </w:p>
        </w:tc>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学分</w:t>
            </w:r>
          </w:p>
        </w:tc>
        <w:tc>
          <w:tcPr>
            <w:tcW w:w="84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学时</w:t>
            </w:r>
          </w:p>
        </w:tc>
        <w:tc>
          <w:tcPr>
            <w:tcW w:w="3385"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开设学期（周课时）</w:t>
            </w:r>
          </w:p>
        </w:tc>
        <w:tc>
          <w:tcPr>
            <w:tcW w:w="58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考核</w:t>
            </w:r>
          </w:p>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方式</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学时</w:t>
            </w:r>
          </w:p>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比例</w:t>
            </w:r>
          </w:p>
        </w:tc>
      </w:tr>
      <w:tr w:rsidR="001A09B4" w:rsidRPr="009A631B" w:rsidTr="007C0F3D">
        <w:trPr>
          <w:trHeight w:val="270"/>
          <w:jc w:val="center"/>
        </w:trPr>
        <w:tc>
          <w:tcPr>
            <w:tcW w:w="127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7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84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1期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2期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3期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4期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5期</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6期</w:t>
            </w:r>
          </w:p>
        </w:tc>
        <w:tc>
          <w:tcPr>
            <w:tcW w:w="5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r>
      <w:tr w:rsidR="001A09B4" w:rsidRPr="009A631B" w:rsidTr="007C0F3D">
        <w:trPr>
          <w:trHeight w:val="72"/>
          <w:jc w:val="center"/>
        </w:trPr>
        <w:tc>
          <w:tcPr>
            <w:tcW w:w="1276" w:type="dxa"/>
            <w:gridSpan w:val="2"/>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公共基础课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中国特色社会主义</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000001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spacing w:line="240" w:lineRule="exact"/>
              <w:jc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spacing w:line="240" w:lineRule="exact"/>
              <w:jc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spacing w:line="240" w:lineRule="exact"/>
              <w:jc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spacing w:line="240" w:lineRule="exact"/>
              <w:jc w:val="center"/>
              <w:rPr>
                <w:rFonts w:ascii="仿宋" w:eastAsia="仿宋" w:hAnsi="仿宋" w:cs="仿宋"/>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spacing w:line="240" w:lineRule="exact"/>
              <w:jc w:val="center"/>
              <w:rPr>
                <w:rFonts w:ascii="仿宋" w:eastAsia="仿宋" w:hAnsi="仿宋" w:cs="仿宋"/>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考试</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31.50%</w:t>
            </w:r>
          </w:p>
        </w:tc>
      </w:tr>
      <w:tr w:rsidR="001A09B4" w:rsidRPr="009A631B" w:rsidTr="007C0F3D">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心理健康与职业生涯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000002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r>
      <w:tr w:rsidR="001A09B4" w:rsidRPr="009A631B" w:rsidTr="007C0F3D">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哲学与人生</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000003</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r>
      <w:tr w:rsidR="001A09B4" w:rsidRPr="009A631B" w:rsidTr="007C0F3D">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职业道德与法治</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000004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r>
      <w:tr w:rsidR="001A09B4" w:rsidRPr="009A631B" w:rsidTr="007C0F3D">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语文</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000005</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11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198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r>
      <w:tr w:rsidR="001A09B4" w:rsidRPr="009A631B" w:rsidTr="007C0F3D">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数学</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000006</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r>
      <w:tr w:rsidR="001A09B4" w:rsidRPr="009A631B" w:rsidTr="007C0F3D">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英语</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000007</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r>
      <w:tr w:rsidR="001A09B4" w:rsidRPr="009A631B" w:rsidTr="007C0F3D">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信息技术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000008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r>
      <w:tr w:rsidR="001A09B4" w:rsidRPr="009A631B" w:rsidTr="007C0F3D">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体育与健康</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000009</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r>
      <w:tr w:rsidR="001A09B4" w:rsidRPr="009A631B" w:rsidTr="007C0F3D">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历史</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000010</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72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r>
      <w:tr w:rsidR="001A09B4" w:rsidRPr="009A631B" w:rsidTr="007C0F3D">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公共艺术（音乐）</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000011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r>
      <w:tr w:rsidR="001A09B4" w:rsidRPr="009A631B" w:rsidTr="007C0F3D">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公共艺术（书法）</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000012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r>
      <w:tr w:rsidR="001A09B4" w:rsidRPr="009A631B" w:rsidTr="007C0F3D">
        <w:trPr>
          <w:trHeight w:val="300"/>
          <w:jc w:val="center"/>
        </w:trPr>
        <w:tc>
          <w:tcPr>
            <w:tcW w:w="1276"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297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小计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63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1134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13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12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p>
        </w:tc>
      </w:tr>
      <w:tr w:rsidR="001A09B4" w:rsidRPr="009A631B" w:rsidTr="007C0F3D">
        <w:trPr>
          <w:trHeight w:val="26"/>
          <w:jc w:val="center"/>
        </w:trPr>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专业（技能）课程</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专业</w:t>
            </w:r>
          </w:p>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核心课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电工技术基础</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121101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7</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126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spacing w:line="240" w:lineRule="exact"/>
              <w:jc w:val="center"/>
              <w:rPr>
                <w:rFonts w:ascii="仿宋" w:eastAsia="仿宋" w:hAnsi="仿宋" w:cs="仿宋"/>
                <w:kern w:val="0"/>
                <w:sz w:val="18"/>
                <w:szCs w:val="18"/>
              </w:rPr>
            </w:pPr>
            <w:r w:rsidRPr="009A631B">
              <w:rPr>
                <w:rFonts w:ascii="仿宋" w:eastAsia="仿宋" w:hAnsi="仿宋" w:cs="仿宋" w:hint="eastAsia"/>
                <w:kern w:val="0"/>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spacing w:line="240" w:lineRule="exact"/>
              <w:jc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spacing w:line="240" w:lineRule="exact"/>
              <w:jc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spacing w:line="240" w:lineRule="exact"/>
              <w:jc w:val="center"/>
              <w:rPr>
                <w:rFonts w:ascii="仿宋" w:eastAsia="仿宋" w:hAnsi="仿宋" w:cs="仿宋"/>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spacing w:line="240" w:lineRule="exact"/>
              <w:jc w:val="center"/>
              <w:rPr>
                <w:rFonts w:ascii="仿宋" w:eastAsia="仿宋" w:hAnsi="仿宋" w:cs="仿宋"/>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考试</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spacing w:line="240" w:lineRule="exact"/>
              <w:jc w:val="center"/>
              <w:textAlignment w:val="center"/>
              <w:rPr>
                <w:rFonts w:ascii="仿宋" w:eastAsia="仿宋" w:hAnsi="仿宋" w:cs="仿宋"/>
                <w:kern w:val="0"/>
                <w:sz w:val="18"/>
                <w:szCs w:val="18"/>
              </w:rPr>
            </w:pPr>
            <w:r w:rsidRPr="009A631B">
              <w:rPr>
                <w:rFonts w:ascii="仿宋" w:eastAsia="仿宋" w:hAnsi="仿宋" w:cs="仿宋" w:hint="eastAsia"/>
                <w:kern w:val="0"/>
                <w:sz w:val="18"/>
                <w:szCs w:val="18"/>
              </w:rPr>
              <w:t>18.50%</w:t>
            </w:r>
          </w:p>
        </w:tc>
      </w:tr>
      <w:tr w:rsidR="001A09B4" w:rsidRPr="009A631B" w:rsidTr="007C0F3D">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sz w:val="18"/>
                <w:szCs w:val="18"/>
              </w:rPr>
              <w:t>电工技能基础</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121102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sz w:val="18"/>
                <w:szCs w:val="18"/>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r w:rsidRPr="009A631B">
              <w:rPr>
                <w:rFonts w:ascii="仿宋" w:eastAsia="仿宋" w:hAnsi="仿宋" w:cs="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r>
      <w:tr w:rsidR="001A09B4" w:rsidRPr="009A631B" w:rsidTr="007C0F3D">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sz w:val="18"/>
                <w:szCs w:val="18"/>
              </w:rPr>
              <w:t>电子技术基础</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121103</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sz w:val="18"/>
                <w:szCs w:val="18"/>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r w:rsidRPr="009A631B">
              <w:rPr>
                <w:rFonts w:ascii="仿宋" w:eastAsia="仿宋" w:hAnsi="仿宋" w:cs="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r>
      <w:tr w:rsidR="001A09B4" w:rsidRPr="009A631B" w:rsidTr="007C0F3D">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sz w:val="18"/>
                <w:szCs w:val="18"/>
              </w:rPr>
              <w:t>电工技能基础</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121104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sz w:val="18"/>
                <w:szCs w:val="18"/>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r w:rsidRPr="009A631B">
              <w:rPr>
                <w:rFonts w:ascii="仿宋" w:eastAsia="仿宋" w:hAnsi="仿宋" w:cs="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r w:rsidRPr="009A631B">
              <w:rPr>
                <w:rFonts w:ascii="仿宋" w:eastAsia="仿宋" w:hAnsi="仿宋" w:cs="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r>
      <w:tr w:rsidR="001A09B4" w:rsidRPr="009A631B" w:rsidTr="007C0F3D">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sz w:val="18"/>
                <w:szCs w:val="18"/>
              </w:rPr>
              <w:t>单片机原理</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121105</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11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198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r w:rsidRPr="009A631B">
              <w:rPr>
                <w:rFonts w:ascii="仿宋" w:eastAsia="仿宋" w:hAnsi="仿宋" w:cs="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r w:rsidRPr="009A631B">
              <w:rPr>
                <w:rFonts w:ascii="仿宋" w:eastAsia="仿宋" w:hAnsi="仿宋" w:cs="仿宋" w:hint="eastAsia"/>
                <w:sz w:val="18"/>
                <w:szCs w:val="18"/>
              </w:rPr>
              <w:t>3</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r>
      <w:tr w:rsidR="001A09B4" w:rsidRPr="009A631B" w:rsidTr="007C0F3D">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sz w:val="18"/>
                <w:szCs w:val="18"/>
              </w:rPr>
              <w:t>PLC原理</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121106</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11</w:t>
            </w:r>
          </w:p>
        </w:tc>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198</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r w:rsidRPr="009A631B">
              <w:rPr>
                <w:rFonts w:ascii="仿宋" w:eastAsia="仿宋" w:hAnsi="仿宋" w:cs="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r w:rsidRPr="009A631B">
              <w:rPr>
                <w:rFonts w:ascii="仿宋" w:eastAsia="仿宋" w:hAnsi="仿宋" w:cs="仿宋" w:hint="eastAsia"/>
                <w:sz w:val="18"/>
                <w:szCs w:val="18"/>
              </w:rPr>
              <w:t>3</w:t>
            </w:r>
          </w:p>
        </w:tc>
        <w:tc>
          <w:tcPr>
            <w:tcW w:w="5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r>
      <w:tr w:rsidR="001A09B4" w:rsidRPr="009A631B" w:rsidTr="007C0F3D">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b/>
                <w:sz w:val="18"/>
                <w:szCs w:val="18"/>
              </w:rPr>
            </w:pPr>
            <w:r w:rsidRPr="009A631B">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b/>
                <w:sz w:val="18"/>
                <w:szCs w:val="18"/>
              </w:rPr>
            </w:pPr>
            <w:r w:rsidRPr="009A631B">
              <w:rPr>
                <w:rFonts w:ascii="仿宋" w:eastAsia="仿宋" w:hAnsi="仿宋" w:cs="仿宋" w:hint="eastAsia"/>
                <w:b/>
                <w:kern w:val="0"/>
                <w:sz w:val="18"/>
                <w:szCs w:val="18"/>
                <w:lang w:bidi="ar"/>
              </w:rPr>
              <w:t>53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b/>
                <w:sz w:val="18"/>
                <w:szCs w:val="18"/>
              </w:rPr>
            </w:pPr>
            <w:r w:rsidRPr="009A631B">
              <w:rPr>
                <w:rFonts w:ascii="仿宋" w:eastAsia="仿宋" w:hAnsi="仿宋" w:cs="仿宋" w:hint="eastAsia"/>
                <w:b/>
                <w:kern w:val="0"/>
                <w:sz w:val="18"/>
                <w:szCs w:val="18"/>
                <w:lang w:bidi="ar"/>
              </w:rPr>
              <w:t>954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b/>
                <w:sz w:val="18"/>
                <w:szCs w:val="18"/>
              </w:rPr>
            </w:pPr>
            <w:r w:rsidRPr="009A631B">
              <w:rPr>
                <w:rFonts w:ascii="仿宋" w:eastAsia="仿宋" w:hAnsi="仿宋" w:cs="仿宋" w:hint="eastAsia"/>
                <w:b/>
                <w:kern w:val="0"/>
                <w:sz w:val="18"/>
                <w:szCs w:val="18"/>
                <w:lang w:bidi="ar"/>
              </w:rPr>
              <w:t>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b/>
                <w:sz w:val="18"/>
                <w:szCs w:val="18"/>
              </w:rPr>
            </w:pPr>
            <w:r w:rsidRPr="009A631B">
              <w:rPr>
                <w:rFonts w:ascii="仿宋" w:eastAsia="仿宋" w:hAnsi="仿宋" w:cs="仿宋" w:hint="eastAsia"/>
                <w:b/>
                <w:sz w:val="18"/>
                <w:szCs w:val="18"/>
              </w:rPr>
              <w:t>11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b/>
                <w:sz w:val="18"/>
                <w:szCs w:val="18"/>
              </w:rPr>
            </w:pPr>
            <w:r w:rsidRPr="009A631B">
              <w:rPr>
                <w:rFonts w:ascii="仿宋" w:eastAsia="仿宋" w:hAnsi="仿宋" w:cs="仿宋" w:hint="eastAsia"/>
                <w:b/>
                <w:kern w:val="0"/>
                <w:sz w:val="18"/>
                <w:szCs w:val="18"/>
                <w:lang w:bidi="ar"/>
              </w:rPr>
              <w:t>16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b/>
                <w:sz w:val="18"/>
                <w:szCs w:val="18"/>
              </w:rPr>
            </w:pPr>
            <w:r w:rsidRPr="009A631B">
              <w:rPr>
                <w:rFonts w:ascii="仿宋" w:eastAsia="仿宋" w:hAnsi="仿宋" w:cs="仿宋" w:hint="eastAsia"/>
                <w:b/>
                <w:kern w:val="0"/>
                <w:sz w:val="18"/>
                <w:szCs w:val="18"/>
                <w:lang w:bidi="ar"/>
              </w:rPr>
              <w:t>12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b/>
                <w:sz w:val="18"/>
                <w:szCs w:val="18"/>
              </w:rPr>
            </w:pPr>
            <w:r w:rsidRPr="009A631B">
              <w:rPr>
                <w:rFonts w:ascii="仿宋" w:eastAsia="仿宋" w:hAnsi="仿宋" w:cs="仿宋" w:hint="eastAsia"/>
                <w:b/>
                <w:kern w:val="0"/>
                <w:sz w:val="18"/>
                <w:szCs w:val="18"/>
                <w:lang w:bidi="ar"/>
              </w:rPr>
              <w:t>6</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b/>
                <w:sz w:val="18"/>
                <w:szCs w:val="18"/>
              </w:rPr>
            </w:pPr>
            <w:r w:rsidRPr="009A631B">
              <w:rPr>
                <w:rFonts w:ascii="仿宋" w:eastAsia="仿宋" w:hAnsi="仿宋" w:cs="仿宋" w:hint="eastAsia"/>
                <w:b/>
                <w:sz w:val="18"/>
                <w:szCs w:val="18"/>
              </w:rPr>
              <w:t>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r>
      <w:tr w:rsidR="001A09B4" w:rsidRPr="009A631B" w:rsidTr="007C0F3D">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专业</w:t>
            </w:r>
          </w:p>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技能课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sz w:val="18"/>
                <w:szCs w:val="18"/>
              </w:rPr>
              <w:t>机床电气维修</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121108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54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sz w:val="18"/>
                <w:szCs w:val="18"/>
              </w:rPr>
              <w:t>3</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考查</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6.00%</w:t>
            </w:r>
          </w:p>
        </w:tc>
      </w:tr>
      <w:tr w:rsidR="001A09B4" w:rsidRPr="009A631B" w:rsidTr="007C0F3D">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textAlignment w:val="center"/>
              <w:rPr>
                <w:rFonts w:ascii="仿宋" w:eastAsia="仿宋" w:hAnsi="仿宋" w:cs="仿宋"/>
                <w:sz w:val="18"/>
                <w:szCs w:val="18"/>
              </w:rPr>
            </w:pPr>
            <w:r w:rsidRPr="009A631B">
              <w:rPr>
                <w:rFonts w:ascii="仿宋" w:eastAsia="仿宋" w:hAnsi="仿宋" w:cs="仿宋" w:hint="eastAsia"/>
                <w:sz w:val="18"/>
                <w:szCs w:val="18"/>
              </w:rPr>
              <w:t>传感器原理</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121109</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r w:rsidRPr="009A631B">
              <w:rPr>
                <w:rFonts w:ascii="仿宋" w:eastAsia="仿宋" w:hAnsi="仿宋" w:cs="仿宋" w:hint="eastAsia"/>
                <w:sz w:val="18"/>
                <w:szCs w:val="18"/>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r>
      <w:tr w:rsidR="001A09B4" w:rsidRPr="009A631B" w:rsidTr="007C0F3D">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textAlignment w:val="center"/>
              <w:rPr>
                <w:rFonts w:ascii="仿宋" w:eastAsia="仿宋" w:hAnsi="仿宋" w:cs="仿宋"/>
                <w:sz w:val="18"/>
                <w:szCs w:val="18"/>
              </w:rPr>
            </w:pPr>
            <w:r w:rsidRPr="009A631B">
              <w:rPr>
                <w:rFonts w:ascii="仿宋" w:eastAsia="仿宋" w:hAnsi="仿宋" w:cs="仿宋" w:hint="eastAsia"/>
                <w:sz w:val="18"/>
                <w:szCs w:val="18"/>
              </w:rPr>
              <w:t>楼与自动化</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121110</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54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sz w:val="18"/>
                <w:szCs w:val="18"/>
              </w:rPr>
              <w:t>3</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r>
      <w:tr w:rsidR="001A09B4" w:rsidRPr="009A631B" w:rsidTr="007C0F3D">
        <w:trPr>
          <w:trHeight w:val="302"/>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b/>
                <w:sz w:val="18"/>
                <w:szCs w:val="18"/>
              </w:rPr>
            </w:pPr>
            <w:r w:rsidRPr="009A631B">
              <w:rPr>
                <w:rFonts w:ascii="仿宋" w:eastAsia="仿宋" w:hAnsi="仿宋" w:cs="仿宋" w:hint="eastAsia"/>
                <w:b/>
                <w:kern w:val="0"/>
                <w:sz w:val="18"/>
                <w:szCs w:val="18"/>
                <w:lang w:bidi="ar"/>
              </w:rPr>
              <w:t xml:space="preserve"> 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b/>
                <w:sz w:val="18"/>
                <w:szCs w:val="18"/>
              </w:rPr>
            </w:pPr>
            <w:r w:rsidRPr="009A631B">
              <w:rPr>
                <w:rFonts w:ascii="仿宋" w:eastAsia="仿宋" w:hAnsi="仿宋" w:cs="仿宋" w:hint="eastAsia"/>
                <w:b/>
                <w:kern w:val="0"/>
                <w:sz w:val="18"/>
                <w:szCs w:val="18"/>
                <w:lang w:bidi="ar"/>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b/>
                <w:sz w:val="18"/>
                <w:szCs w:val="18"/>
              </w:rPr>
            </w:pPr>
            <w:r w:rsidRPr="009A631B">
              <w:rPr>
                <w:rFonts w:ascii="仿宋" w:eastAsia="仿宋" w:hAnsi="仿宋" w:cs="仿宋" w:hint="eastAsia"/>
                <w:b/>
                <w:kern w:val="0"/>
                <w:sz w:val="18"/>
                <w:szCs w:val="18"/>
                <w:lang w:bidi="ar"/>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b/>
                <w:sz w:val="18"/>
                <w:szCs w:val="18"/>
              </w:rPr>
            </w:pPr>
            <w:r w:rsidRPr="009A631B">
              <w:rPr>
                <w:rFonts w:ascii="仿宋" w:eastAsia="仿宋" w:hAnsi="仿宋" w:cs="仿宋" w:hint="eastAsia"/>
                <w:b/>
                <w:sz w:val="18"/>
                <w:szCs w:val="18"/>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b/>
                <w:sz w:val="18"/>
                <w:szCs w:val="18"/>
              </w:rPr>
            </w:pPr>
            <w:r w:rsidRPr="009A631B">
              <w:rPr>
                <w:rFonts w:ascii="仿宋" w:eastAsia="仿宋" w:hAnsi="仿宋" w:cs="仿宋" w:hint="eastAsia"/>
                <w:b/>
                <w:sz w:val="18"/>
                <w:szCs w:val="18"/>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b/>
                <w:sz w:val="18"/>
                <w:szCs w:val="18"/>
              </w:rPr>
            </w:pPr>
            <w:r w:rsidRPr="009A631B">
              <w:rPr>
                <w:rFonts w:ascii="仿宋" w:eastAsia="仿宋" w:hAnsi="仿宋" w:cs="仿宋" w:hint="eastAsia"/>
                <w:b/>
                <w:sz w:val="18"/>
                <w:szCs w:val="18"/>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b/>
                <w:sz w:val="18"/>
                <w:szCs w:val="18"/>
              </w:rPr>
            </w:pPr>
            <w:r w:rsidRPr="009A631B">
              <w:rPr>
                <w:rFonts w:ascii="仿宋" w:eastAsia="仿宋" w:hAnsi="仿宋" w:cs="仿宋" w:hint="eastAsia"/>
                <w:b/>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b/>
                <w:sz w:val="18"/>
                <w:szCs w:val="18"/>
              </w:rPr>
            </w:pPr>
            <w:r w:rsidRPr="009A631B">
              <w:rPr>
                <w:rFonts w:ascii="仿宋" w:eastAsia="仿宋" w:hAnsi="仿宋" w:cs="仿宋" w:hint="eastAsia"/>
                <w:b/>
                <w:kern w:val="0"/>
                <w:sz w:val="18"/>
                <w:szCs w:val="18"/>
                <w:lang w:bidi="ar"/>
              </w:rPr>
              <w:t>8</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b/>
                <w:sz w:val="18"/>
                <w:szCs w:val="18"/>
              </w:rPr>
            </w:pPr>
            <w:r w:rsidRPr="009A631B">
              <w:rPr>
                <w:rFonts w:ascii="仿宋" w:eastAsia="仿宋" w:hAnsi="仿宋" w:cs="仿宋" w:hint="eastAsia"/>
                <w:b/>
                <w:sz w:val="18"/>
                <w:szCs w:val="18"/>
              </w:rPr>
              <w:t>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r>
      <w:tr w:rsidR="001A09B4" w:rsidRPr="009A631B" w:rsidTr="007C0F3D">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专业</w:t>
            </w:r>
          </w:p>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实践课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认知实习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121117</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54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09B4" w:rsidRPr="009A631B" w:rsidRDefault="001A09B4" w:rsidP="007C0F3D">
            <w:pPr>
              <w:rPr>
                <w:rFonts w:ascii="宋体" w:hAnsi="宋体" w:cs="宋体"/>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考查</w:t>
            </w:r>
          </w:p>
        </w:tc>
        <w:tc>
          <w:tcPr>
            <w:tcW w:w="70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31.36%</w:t>
            </w:r>
          </w:p>
        </w:tc>
      </w:tr>
      <w:tr w:rsidR="001A09B4" w:rsidRPr="009A631B" w:rsidTr="007C0F3D">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跟岗实习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121118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6</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考查</w:t>
            </w:r>
          </w:p>
        </w:tc>
        <w:tc>
          <w:tcPr>
            <w:tcW w:w="709" w:type="dxa"/>
            <w:vMerge/>
            <w:tcBorders>
              <w:left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textAlignment w:val="center"/>
              <w:rPr>
                <w:rFonts w:ascii="仿宋" w:eastAsia="仿宋" w:hAnsi="仿宋" w:cs="仿宋"/>
                <w:sz w:val="18"/>
                <w:szCs w:val="18"/>
              </w:rPr>
            </w:pPr>
          </w:p>
        </w:tc>
      </w:tr>
      <w:tr w:rsidR="001A09B4" w:rsidRPr="009A631B" w:rsidTr="007C0F3D">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顶岗实习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121119</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33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600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600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sz w:val="18"/>
                <w:szCs w:val="18"/>
              </w:rPr>
            </w:pPr>
            <w:r w:rsidRPr="009A631B">
              <w:rPr>
                <w:rFonts w:ascii="仿宋" w:eastAsia="仿宋" w:hAnsi="仿宋" w:cs="仿宋" w:hint="eastAsia"/>
                <w:kern w:val="0"/>
                <w:sz w:val="18"/>
                <w:szCs w:val="18"/>
                <w:lang w:bidi="ar"/>
              </w:rPr>
              <w:t>考查</w:t>
            </w:r>
          </w:p>
        </w:tc>
        <w:tc>
          <w:tcPr>
            <w:tcW w:w="709" w:type="dxa"/>
            <w:vMerge/>
            <w:tcBorders>
              <w:left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textAlignment w:val="center"/>
              <w:rPr>
                <w:rFonts w:ascii="仿宋" w:eastAsia="仿宋" w:hAnsi="仿宋" w:cs="仿宋"/>
                <w:sz w:val="18"/>
                <w:szCs w:val="18"/>
              </w:rPr>
            </w:pPr>
          </w:p>
        </w:tc>
      </w:tr>
      <w:tr w:rsidR="001A09B4" w:rsidRPr="009A631B" w:rsidTr="007C0F3D">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b/>
                <w:sz w:val="18"/>
                <w:szCs w:val="18"/>
              </w:rPr>
            </w:pPr>
            <w:r w:rsidRPr="009A631B">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46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834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6</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600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kern w:val="0"/>
                <w:sz w:val="18"/>
                <w:szCs w:val="18"/>
                <w:lang w:bidi="ar"/>
              </w:rPr>
            </w:pPr>
          </w:p>
        </w:tc>
        <w:tc>
          <w:tcPr>
            <w:tcW w:w="70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p>
        </w:tc>
      </w:tr>
      <w:tr w:rsidR="001A09B4" w:rsidRPr="009A631B" w:rsidTr="007C0F3D">
        <w:trPr>
          <w:trHeight w:val="270"/>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r w:rsidRPr="009A631B">
              <w:rPr>
                <w:rFonts w:ascii="仿宋" w:eastAsia="仿宋" w:hAnsi="仿宋" w:cs="仿宋" w:hint="eastAsia"/>
                <w:sz w:val="18"/>
                <w:szCs w:val="18"/>
              </w:rPr>
              <w:t>选</w:t>
            </w:r>
          </w:p>
          <w:p w:rsidR="001A09B4" w:rsidRPr="009A631B" w:rsidRDefault="001A09B4" w:rsidP="007C0F3D">
            <w:pPr>
              <w:jc w:val="center"/>
              <w:rPr>
                <w:rFonts w:ascii="仿宋" w:eastAsia="仿宋" w:hAnsi="仿宋" w:cs="仿宋"/>
                <w:sz w:val="18"/>
                <w:szCs w:val="18"/>
              </w:rPr>
            </w:pPr>
            <w:r w:rsidRPr="009A631B">
              <w:rPr>
                <w:rFonts w:ascii="仿宋" w:eastAsia="仿宋" w:hAnsi="仿宋" w:cs="仿宋" w:hint="eastAsia"/>
                <w:sz w:val="18"/>
                <w:szCs w:val="18"/>
              </w:rPr>
              <w:t>修</w:t>
            </w:r>
          </w:p>
          <w:p w:rsidR="001A09B4" w:rsidRPr="009A631B" w:rsidRDefault="001A09B4" w:rsidP="007C0F3D">
            <w:pPr>
              <w:jc w:val="center"/>
              <w:rPr>
                <w:rFonts w:ascii="仿宋" w:eastAsia="仿宋" w:hAnsi="仿宋" w:cs="仿宋"/>
                <w:sz w:val="18"/>
                <w:szCs w:val="18"/>
              </w:rPr>
            </w:pPr>
            <w:r w:rsidRPr="009A631B">
              <w:rPr>
                <w:rFonts w:ascii="仿宋" w:eastAsia="仿宋" w:hAnsi="仿宋" w:cs="仿宋" w:hint="eastAsia"/>
                <w:sz w:val="18"/>
                <w:szCs w:val="18"/>
              </w:rPr>
              <w:t>课</w:t>
            </w: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专业</w:t>
            </w:r>
          </w:p>
          <w:p w:rsidR="001A09B4" w:rsidRPr="009A631B" w:rsidRDefault="001A09B4" w:rsidP="007C0F3D">
            <w:pPr>
              <w:jc w:val="center"/>
              <w:rPr>
                <w:rFonts w:ascii="仿宋" w:eastAsia="仿宋" w:hAnsi="仿宋" w:cs="仿宋"/>
                <w:sz w:val="18"/>
                <w:szCs w:val="18"/>
              </w:rPr>
            </w:pPr>
            <w:r w:rsidRPr="009A631B">
              <w:rPr>
                <w:rFonts w:ascii="仿宋" w:eastAsia="仿宋" w:hAnsi="仿宋" w:cs="仿宋" w:hint="eastAsia"/>
                <w:kern w:val="0"/>
                <w:sz w:val="18"/>
                <w:szCs w:val="18"/>
                <w:lang w:bidi="ar"/>
              </w:rPr>
              <w:t>选修课</w:t>
            </w: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b/>
                <w:kern w:val="0"/>
                <w:sz w:val="18"/>
                <w:szCs w:val="18"/>
                <w:lang w:bidi="ar"/>
              </w:rPr>
            </w:pPr>
            <w:r w:rsidRPr="009A631B">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手机维修</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b/>
                <w:sz w:val="18"/>
                <w:szCs w:val="18"/>
              </w:rPr>
            </w:pPr>
            <w:r w:rsidRPr="009A631B">
              <w:rPr>
                <w:rFonts w:ascii="仿宋" w:eastAsia="仿宋" w:hAnsi="仿宋" w:cs="仿宋" w:hint="eastAsia"/>
                <w:kern w:val="0"/>
                <w:sz w:val="18"/>
                <w:szCs w:val="18"/>
                <w:lang w:bidi="ar"/>
              </w:rPr>
              <w:t>121121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8</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kern w:val="0"/>
                <w:sz w:val="18"/>
                <w:szCs w:val="18"/>
                <w:lang w:bidi="ar"/>
              </w:rPr>
            </w:pPr>
          </w:p>
        </w:tc>
        <w:tc>
          <w:tcPr>
            <w:tcW w:w="70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12.5</w:t>
            </w:r>
            <w:r w:rsidRPr="009A631B">
              <w:rPr>
                <w:rFonts w:ascii="仿宋" w:eastAsia="仿宋" w:hAnsi="仿宋" w:cs="仿宋"/>
                <w:kern w:val="0"/>
                <w:sz w:val="18"/>
                <w:szCs w:val="18"/>
                <w:lang w:bidi="ar"/>
              </w:rPr>
              <w:t>%</w:t>
            </w:r>
          </w:p>
        </w:tc>
      </w:tr>
      <w:tr w:rsidR="001A09B4" w:rsidRPr="009A631B" w:rsidTr="007C0F3D">
        <w:trPr>
          <w:trHeight w:val="352"/>
          <w:jc w:val="center"/>
        </w:trPr>
        <w:tc>
          <w:tcPr>
            <w:tcW w:w="567" w:type="dxa"/>
            <w:vMerge/>
            <w:tcBorders>
              <w:left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709" w:type="dxa"/>
            <w:vMerge/>
            <w:tcBorders>
              <w:left w:val="single" w:sz="4" w:space="0" w:color="000000"/>
              <w:bottom w:val="single" w:sz="4" w:space="0" w:color="000000"/>
              <w:right w:val="single" w:sz="4" w:space="0" w:color="auto"/>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2268"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b/>
                <w:kern w:val="0"/>
                <w:sz w:val="18"/>
                <w:szCs w:val="18"/>
                <w:lang w:bidi="ar"/>
              </w:rPr>
            </w:pPr>
            <w:r w:rsidRPr="009A631B">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kern w:val="0"/>
                <w:sz w:val="18"/>
                <w:szCs w:val="18"/>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8</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kern w:val="0"/>
                <w:sz w:val="18"/>
                <w:szCs w:val="18"/>
                <w:lang w:bidi="ar"/>
              </w:rPr>
            </w:pPr>
          </w:p>
        </w:tc>
        <w:tc>
          <w:tcPr>
            <w:tcW w:w="709" w:type="dxa"/>
            <w:vMerge/>
            <w:tcBorders>
              <w:left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kern w:val="0"/>
                <w:sz w:val="18"/>
                <w:szCs w:val="18"/>
                <w:lang w:bidi="ar"/>
              </w:rPr>
            </w:pPr>
          </w:p>
        </w:tc>
      </w:tr>
      <w:tr w:rsidR="001A09B4" w:rsidRPr="009A631B" w:rsidTr="007C0F3D">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1A09B4" w:rsidRPr="009A631B" w:rsidRDefault="001A09B4" w:rsidP="007C0F3D">
            <w:pPr>
              <w:jc w:val="center"/>
              <w:rPr>
                <w:rFonts w:ascii="仿宋" w:eastAsia="仿宋" w:hAnsi="仿宋" w:cs="仿宋"/>
                <w:sz w:val="18"/>
                <w:szCs w:val="18"/>
              </w:rPr>
            </w:pPr>
            <w:r w:rsidRPr="009A631B">
              <w:rPr>
                <w:rFonts w:ascii="仿宋" w:eastAsia="仿宋" w:hAnsi="仿宋" w:cs="仿宋" w:hint="eastAsia"/>
                <w:sz w:val="18"/>
                <w:szCs w:val="18"/>
              </w:rPr>
              <w:t>素养</w:t>
            </w:r>
          </w:p>
          <w:p w:rsidR="001A09B4" w:rsidRPr="009A631B" w:rsidRDefault="001A09B4" w:rsidP="007C0F3D">
            <w:pPr>
              <w:jc w:val="center"/>
              <w:rPr>
                <w:rFonts w:ascii="仿宋" w:eastAsia="仿宋" w:hAnsi="仿宋" w:cs="仿宋"/>
                <w:sz w:val="18"/>
                <w:szCs w:val="18"/>
              </w:rPr>
            </w:pPr>
            <w:r w:rsidRPr="009A631B">
              <w:rPr>
                <w:rFonts w:ascii="仿宋" w:eastAsia="仿宋" w:hAnsi="仿宋" w:cs="仿宋" w:hint="eastAsia"/>
                <w:sz w:val="18"/>
                <w:szCs w:val="18"/>
              </w:rPr>
              <w:t>选修课</w:t>
            </w: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b/>
                <w:kern w:val="0"/>
                <w:sz w:val="18"/>
                <w:szCs w:val="18"/>
                <w:lang w:bidi="ar"/>
              </w:rPr>
            </w:pPr>
            <w:r w:rsidRPr="009A631B">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1A09B4" w:rsidRPr="009A631B" w:rsidRDefault="001A09B4" w:rsidP="007C0F3D">
            <w:pPr>
              <w:widowControl/>
              <w:jc w:val="center"/>
              <w:textAlignment w:val="center"/>
              <w:rPr>
                <w:rFonts w:ascii="仿宋" w:eastAsia="仿宋" w:hAnsi="仿宋" w:cs="仿宋"/>
                <w:bCs/>
                <w:kern w:val="0"/>
                <w:sz w:val="18"/>
                <w:szCs w:val="18"/>
                <w:lang w:bidi="ar"/>
              </w:rPr>
            </w:pPr>
            <w:r w:rsidRPr="009A631B">
              <w:rPr>
                <w:rFonts w:ascii="仿宋" w:eastAsia="仿宋" w:hAnsi="仿宋" w:cs="仿宋" w:hint="eastAsia"/>
                <w:bCs/>
                <w:kern w:val="0"/>
                <w:sz w:val="18"/>
                <w:szCs w:val="18"/>
                <w:lang w:bidi="ar"/>
              </w:rPr>
              <w:t>中华优秀文化</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000013</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kern w:val="0"/>
                <w:sz w:val="18"/>
                <w:szCs w:val="18"/>
                <w:lang w:bidi="ar"/>
              </w:rPr>
            </w:pPr>
          </w:p>
        </w:tc>
        <w:tc>
          <w:tcPr>
            <w:tcW w:w="709" w:type="dxa"/>
            <w:vMerge/>
            <w:tcBorders>
              <w:left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kern w:val="0"/>
                <w:sz w:val="18"/>
                <w:szCs w:val="18"/>
                <w:lang w:bidi="ar"/>
              </w:rPr>
            </w:pPr>
          </w:p>
        </w:tc>
      </w:tr>
      <w:tr w:rsidR="001A09B4" w:rsidRPr="009A631B" w:rsidTr="007C0F3D">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b/>
                <w:sz w:val="18"/>
                <w:szCs w:val="18"/>
              </w:rPr>
            </w:pPr>
          </w:p>
        </w:tc>
        <w:tc>
          <w:tcPr>
            <w:tcW w:w="709" w:type="dxa"/>
            <w:vMerge/>
            <w:tcBorders>
              <w:left w:val="single" w:sz="4" w:space="0" w:color="000000"/>
              <w:right w:val="single" w:sz="4" w:space="0" w:color="auto"/>
            </w:tcBorders>
            <w:vAlign w:val="center"/>
          </w:tcPr>
          <w:p w:rsidR="001A09B4" w:rsidRPr="009A631B" w:rsidRDefault="001A09B4" w:rsidP="007C0F3D">
            <w:pPr>
              <w:widowControl/>
              <w:jc w:val="center"/>
              <w:textAlignment w:val="center"/>
              <w:rPr>
                <w:rFonts w:ascii="仿宋" w:eastAsia="仿宋" w:hAnsi="仿宋" w:cs="仿宋"/>
                <w:b/>
                <w:sz w:val="18"/>
                <w:szCs w:val="18"/>
              </w:rPr>
            </w:pPr>
          </w:p>
        </w:tc>
        <w:tc>
          <w:tcPr>
            <w:tcW w:w="567" w:type="dxa"/>
            <w:tcBorders>
              <w:top w:val="single" w:sz="4" w:space="0" w:color="000000"/>
              <w:left w:val="single" w:sz="4" w:space="0" w:color="auto"/>
              <w:bottom w:val="single" w:sz="4" w:space="0" w:color="000000"/>
              <w:right w:val="single" w:sz="4" w:space="0" w:color="auto"/>
            </w:tcBorders>
            <w:vAlign w:val="center"/>
          </w:tcPr>
          <w:p w:rsidR="001A09B4" w:rsidRPr="009A631B" w:rsidRDefault="001A09B4" w:rsidP="007C0F3D">
            <w:pPr>
              <w:widowControl/>
              <w:jc w:val="center"/>
              <w:textAlignment w:val="center"/>
              <w:rPr>
                <w:rFonts w:ascii="仿宋" w:eastAsia="仿宋" w:hAnsi="仿宋" w:cs="仿宋"/>
                <w:b/>
                <w:sz w:val="18"/>
                <w:szCs w:val="18"/>
              </w:rPr>
            </w:pPr>
            <w:r w:rsidRPr="009A631B">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1A09B4" w:rsidRPr="009A631B" w:rsidRDefault="001A09B4" w:rsidP="007C0F3D">
            <w:pPr>
              <w:widowControl/>
              <w:jc w:val="center"/>
              <w:textAlignment w:val="center"/>
              <w:rPr>
                <w:rFonts w:ascii="仿宋" w:eastAsia="仿宋" w:hAnsi="仿宋" w:cs="仿宋"/>
                <w:bCs/>
                <w:sz w:val="18"/>
                <w:szCs w:val="18"/>
              </w:rPr>
            </w:pPr>
            <w:r w:rsidRPr="009A631B">
              <w:rPr>
                <w:rFonts w:ascii="仿宋" w:eastAsia="仿宋" w:hAnsi="仿宋" w:cs="仿宋" w:hint="eastAsia"/>
                <w:bCs/>
                <w:sz w:val="18"/>
                <w:szCs w:val="18"/>
              </w:rPr>
              <w:t>职业素养</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000014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kern w:val="0"/>
                <w:sz w:val="18"/>
                <w:szCs w:val="18"/>
                <w:lang w:bidi="ar"/>
              </w:rPr>
            </w:pPr>
          </w:p>
        </w:tc>
        <w:tc>
          <w:tcPr>
            <w:tcW w:w="709" w:type="dxa"/>
            <w:vMerge/>
            <w:tcBorders>
              <w:left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p>
        </w:tc>
      </w:tr>
      <w:tr w:rsidR="001A09B4" w:rsidRPr="009A631B" w:rsidTr="007C0F3D">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b/>
                <w:kern w:val="0"/>
                <w:sz w:val="18"/>
                <w:szCs w:val="18"/>
                <w:lang w:bidi="ar"/>
              </w:rPr>
            </w:pPr>
          </w:p>
        </w:tc>
        <w:tc>
          <w:tcPr>
            <w:tcW w:w="709" w:type="dxa"/>
            <w:vMerge/>
            <w:tcBorders>
              <w:left w:val="single" w:sz="4" w:space="0" w:color="000000"/>
              <w:right w:val="single" w:sz="4" w:space="0" w:color="auto"/>
            </w:tcBorders>
            <w:vAlign w:val="center"/>
          </w:tcPr>
          <w:p w:rsidR="001A09B4" w:rsidRPr="009A631B" w:rsidRDefault="001A09B4" w:rsidP="007C0F3D">
            <w:pPr>
              <w:widowControl/>
              <w:jc w:val="center"/>
              <w:textAlignment w:val="center"/>
              <w:rPr>
                <w:rFonts w:ascii="仿宋" w:eastAsia="仿宋" w:hAnsi="仿宋" w:cs="仿宋"/>
                <w:b/>
                <w:kern w:val="0"/>
                <w:sz w:val="18"/>
                <w:szCs w:val="18"/>
                <w:lang w:bidi="ar"/>
              </w:rPr>
            </w:pPr>
          </w:p>
        </w:tc>
        <w:tc>
          <w:tcPr>
            <w:tcW w:w="567" w:type="dxa"/>
            <w:tcBorders>
              <w:top w:val="single" w:sz="4" w:space="0" w:color="000000"/>
              <w:left w:val="single" w:sz="4" w:space="0" w:color="auto"/>
              <w:bottom w:val="single" w:sz="4" w:space="0" w:color="000000"/>
              <w:right w:val="single" w:sz="4" w:space="0" w:color="auto"/>
            </w:tcBorders>
            <w:vAlign w:val="center"/>
          </w:tcPr>
          <w:p w:rsidR="001A09B4" w:rsidRPr="009A631B" w:rsidRDefault="001A09B4" w:rsidP="007C0F3D">
            <w:pPr>
              <w:widowControl/>
              <w:jc w:val="center"/>
              <w:textAlignment w:val="center"/>
              <w:rPr>
                <w:rFonts w:ascii="仿宋" w:eastAsia="仿宋" w:hAnsi="仿宋" w:cs="仿宋"/>
                <w:b/>
                <w:kern w:val="0"/>
                <w:sz w:val="18"/>
                <w:szCs w:val="18"/>
                <w:lang w:bidi="ar"/>
              </w:rPr>
            </w:pPr>
            <w:r w:rsidRPr="009A631B">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1A09B4" w:rsidRPr="009A631B" w:rsidRDefault="001A09B4" w:rsidP="007C0F3D">
            <w:pPr>
              <w:widowControl/>
              <w:jc w:val="center"/>
              <w:textAlignment w:val="center"/>
              <w:rPr>
                <w:rFonts w:ascii="仿宋" w:eastAsia="仿宋" w:hAnsi="仿宋" w:cs="仿宋"/>
                <w:bCs/>
                <w:kern w:val="0"/>
                <w:sz w:val="18"/>
                <w:szCs w:val="18"/>
                <w:lang w:bidi="ar"/>
              </w:rPr>
            </w:pPr>
            <w:r w:rsidRPr="009A631B">
              <w:rPr>
                <w:rFonts w:ascii="仿宋" w:eastAsia="仿宋" w:hAnsi="仿宋" w:cs="仿宋" w:hint="eastAsia"/>
                <w:bCs/>
                <w:kern w:val="0"/>
                <w:sz w:val="18"/>
                <w:szCs w:val="18"/>
                <w:lang w:bidi="ar"/>
              </w:rPr>
              <w:t>物理</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E14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kern w:val="0"/>
                <w:sz w:val="18"/>
                <w:szCs w:val="18"/>
                <w:lang w:bidi="ar"/>
              </w:rPr>
            </w:pPr>
          </w:p>
        </w:tc>
        <w:tc>
          <w:tcPr>
            <w:tcW w:w="709" w:type="dxa"/>
            <w:vMerge/>
            <w:tcBorders>
              <w:left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p>
        </w:tc>
      </w:tr>
      <w:tr w:rsidR="001A09B4" w:rsidRPr="009A631B" w:rsidTr="007C0F3D">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b/>
                <w:kern w:val="0"/>
                <w:sz w:val="18"/>
                <w:szCs w:val="18"/>
                <w:lang w:bidi="ar"/>
              </w:rPr>
            </w:pPr>
          </w:p>
        </w:tc>
        <w:tc>
          <w:tcPr>
            <w:tcW w:w="709" w:type="dxa"/>
            <w:vMerge/>
            <w:tcBorders>
              <w:left w:val="single" w:sz="4" w:space="0" w:color="000000"/>
              <w:bottom w:val="single" w:sz="4" w:space="0" w:color="000000"/>
              <w:right w:val="single" w:sz="4" w:space="0" w:color="auto"/>
            </w:tcBorders>
            <w:vAlign w:val="center"/>
          </w:tcPr>
          <w:p w:rsidR="001A09B4" w:rsidRPr="009A631B" w:rsidRDefault="001A09B4" w:rsidP="007C0F3D">
            <w:pPr>
              <w:widowControl/>
              <w:jc w:val="center"/>
              <w:textAlignment w:val="center"/>
              <w:rPr>
                <w:rFonts w:ascii="仿宋" w:eastAsia="仿宋" w:hAnsi="仿宋" w:cs="仿宋"/>
                <w:b/>
                <w:kern w:val="0"/>
                <w:sz w:val="18"/>
                <w:szCs w:val="18"/>
                <w:lang w:bidi="ar"/>
              </w:rPr>
            </w:pPr>
          </w:p>
        </w:tc>
        <w:tc>
          <w:tcPr>
            <w:tcW w:w="2268" w:type="dxa"/>
            <w:gridSpan w:val="2"/>
            <w:tcBorders>
              <w:top w:val="single" w:sz="4" w:space="0" w:color="000000"/>
              <w:left w:val="single" w:sz="4" w:space="0" w:color="auto"/>
              <w:bottom w:val="single" w:sz="4" w:space="0" w:color="000000"/>
              <w:right w:val="single" w:sz="4" w:space="0" w:color="000000"/>
            </w:tcBorders>
            <w:vAlign w:val="center"/>
          </w:tcPr>
          <w:p w:rsidR="001A09B4" w:rsidRPr="009A631B" w:rsidRDefault="001A09B4" w:rsidP="007C0F3D">
            <w:pPr>
              <w:widowControl/>
              <w:jc w:val="center"/>
              <w:textAlignment w:val="center"/>
              <w:rPr>
                <w:rFonts w:ascii="仿宋" w:eastAsia="仿宋" w:hAnsi="仿宋" w:cs="仿宋"/>
                <w:b/>
                <w:kern w:val="0"/>
                <w:sz w:val="18"/>
                <w:szCs w:val="18"/>
                <w:lang w:bidi="ar"/>
              </w:rPr>
            </w:pPr>
            <w:r w:rsidRPr="009A631B">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kern w:val="0"/>
                <w:sz w:val="18"/>
                <w:szCs w:val="18"/>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90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0</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0</w:t>
            </w:r>
          </w:p>
        </w:tc>
        <w:tc>
          <w:tcPr>
            <w:tcW w:w="709" w:type="dxa"/>
            <w:vMerge/>
            <w:tcBorders>
              <w:left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p>
        </w:tc>
      </w:tr>
      <w:tr w:rsidR="001A09B4" w:rsidRPr="009A631B" w:rsidTr="007C0F3D">
        <w:trPr>
          <w:trHeight w:val="300"/>
          <w:jc w:val="center"/>
        </w:trPr>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b/>
                <w:kern w:val="0"/>
                <w:sz w:val="18"/>
                <w:szCs w:val="18"/>
                <w:lang w:bidi="ar"/>
              </w:rPr>
            </w:pPr>
          </w:p>
        </w:tc>
        <w:tc>
          <w:tcPr>
            <w:tcW w:w="2977" w:type="dxa"/>
            <w:gridSpan w:val="3"/>
            <w:tcBorders>
              <w:top w:val="single" w:sz="4" w:space="0" w:color="auto"/>
              <w:left w:val="single" w:sz="4" w:space="0" w:color="000000"/>
              <w:bottom w:val="single" w:sz="4" w:space="0" w:color="000000"/>
              <w:right w:val="single" w:sz="4" w:space="0" w:color="000000"/>
            </w:tcBorders>
            <w:vAlign w:val="center"/>
          </w:tcPr>
          <w:p w:rsidR="001A09B4" w:rsidRPr="009A631B" w:rsidRDefault="001A09B4" w:rsidP="007C0F3D">
            <w:pPr>
              <w:widowControl/>
              <w:jc w:val="center"/>
              <w:textAlignment w:val="center"/>
              <w:rPr>
                <w:rFonts w:ascii="仿宋" w:eastAsia="仿宋" w:hAnsi="仿宋" w:cs="仿宋"/>
                <w:b/>
                <w:kern w:val="0"/>
                <w:sz w:val="18"/>
                <w:szCs w:val="18"/>
                <w:lang w:bidi="ar"/>
              </w:rPr>
            </w:pPr>
            <w:r w:rsidRPr="009A631B">
              <w:rPr>
                <w:rFonts w:ascii="仿宋" w:eastAsia="仿宋" w:hAnsi="仿宋" w:cs="仿宋" w:hint="eastAsia"/>
                <w:b/>
                <w:kern w:val="0"/>
                <w:sz w:val="18"/>
                <w:szCs w:val="18"/>
                <w:lang w:bidi="ar"/>
              </w:rPr>
              <w:t>合计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30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30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30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30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30</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kern w:val="0"/>
                <w:sz w:val="18"/>
                <w:szCs w:val="18"/>
                <w:lang w:bidi="ar"/>
              </w:rPr>
            </w:pPr>
          </w:p>
        </w:tc>
        <w:tc>
          <w:tcPr>
            <w:tcW w:w="70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p>
        </w:tc>
      </w:tr>
      <w:tr w:rsidR="001A09B4" w:rsidRPr="009A631B" w:rsidTr="007C0F3D">
        <w:trPr>
          <w:trHeight w:val="300"/>
          <w:jc w:val="center"/>
        </w:trPr>
        <w:tc>
          <w:tcPr>
            <w:tcW w:w="354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textAlignment w:val="center"/>
              <w:rPr>
                <w:rFonts w:ascii="仿宋" w:eastAsia="仿宋" w:hAnsi="仿宋" w:cs="仿宋"/>
                <w:b/>
                <w:kern w:val="0"/>
                <w:sz w:val="18"/>
                <w:szCs w:val="18"/>
                <w:lang w:bidi="ar"/>
              </w:rPr>
            </w:pPr>
            <w:r w:rsidRPr="009A631B">
              <w:rPr>
                <w:rFonts w:ascii="仿宋" w:eastAsia="仿宋" w:hAnsi="仿宋" w:cs="仿宋" w:hint="eastAsia"/>
                <w:b/>
                <w:kern w:val="0"/>
                <w:sz w:val="18"/>
                <w:szCs w:val="18"/>
                <w:lang w:bidi="ar"/>
              </w:rPr>
              <w:t>总计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183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3300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540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540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540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540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540</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600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jc w:val="center"/>
              <w:rPr>
                <w:rFonts w:ascii="仿宋" w:eastAsia="仿宋" w:hAnsi="仿宋" w:cs="仿宋"/>
                <w:kern w:val="0"/>
                <w:sz w:val="18"/>
                <w:szCs w:val="18"/>
                <w:lang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9B4" w:rsidRPr="009A631B" w:rsidRDefault="001A09B4" w:rsidP="007C0F3D">
            <w:pPr>
              <w:widowControl/>
              <w:jc w:val="center"/>
              <w:textAlignment w:val="center"/>
              <w:rPr>
                <w:rFonts w:ascii="仿宋" w:eastAsia="仿宋" w:hAnsi="仿宋" w:cs="仿宋"/>
                <w:kern w:val="0"/>
                <w:sz w:val="18"/>
                <w:szCs w:val="18"/>
                <w:lang w:bidi="ar"/>
              </w:rPr>
            </w:pPr>
            <w:r w:rsidRPr="009A631B">
              <w:rPr>
                <w:rFonts w:ascii="仿宋" w:eastAsia="仿宋" w:hAnsi="仿宋" w:cs="仿宋" w:hint="eastAsia"/>
                <w:kern w:val="0"/>
                <w:sz w:val="18"/>
                <w:szCs w:val="18"/>
                <w:lang w:bidi="ar"/>
              </w:rPr>
              <w:t>100%</w:t>
            </w:r>
          </w:p>
        </w:tc>
      </w:tr>
    </w:tbl>
    <w:p w:rsidR="001A09B4" w:rsidRDefault="001A09B4" w:rsidP="001A09B4">
      <w:pPr>
        <w:widowControl/>
        <w:spacing w:line="400" w:lineRule="exact"/>
        <w:jc w:val="left"/>
        <w:rPr>
          <w:rFonts w:ascii="仿宋" w:eastAsia="仿宋" w:hAnsi="仿宋" w:cs="仿宋"/>
          <w:sz w:val="32"/>
          <w:szCs w:val="32"/>
        </w:rPr>
      </w:pPr>
      <w:r>
        <w:rPr>
          <w:rFonts w:ascii="仿宋" w:eastAsia="仿宋" w:hAnsi="仿宋" w:cs="仿宋" w:hint="eastAsia"/>
          <w:sz w:val="32"/>
          <w:szCs w:val="32"/>
        </w:rPr>
        <w:t>附录</w:t>
      </w:r>
      <w:r>
        <w:rPr>
          <w:rFonts w:ascii="仿宋" w:eastAsia="仿宋" w:hAnsi="仿宋" w:cs="仿宋"/>
          <w:sz w:val="32"/>
          <w:szCs w:val="32"/>
        </w:rPr>
        <w:t>2</w:t>
      </w:r>
      <w:r>
        <w:rPr>
          <w:rFonts w:ascii="仿宋" w:eastAsia="仿宋" w:hAnsi="仿宋" w:cs="仿宋" w:hint="eastAsia"/>
          <w:sz w:val="32"/>
          <w:szCs w:val="32"/>
        </w:rPr>
        <w:t>：</w:t>
      </w:r>
    </w:p>
    <w:p w:rsidR="001A09B4" w:rsidRPr="00CE6CB8" w:rsidRDefault="001A09B4" w:rsidP="001A09B4">
      <w:pPr>
        <w:jc w:val="center"/>
        <w:rPr>
          <w:b/>
          <w:sz w:val="28"/>
          <w:szCs w:val="28"/>
        </w:rPr>
      </w:pPr>
      <w:r w:rsidRPr="00CE6CB8">
        <w:rPr>
          <w:rFonts w:hint="eastAsia"/>
          <w:b/>
          <w:sz w:val="28"/>
          <w:szCs w:val="28"/>
        </w:rPr>
        <w:lastRenderedPageBreak/>
        <w:t>资</w:t>
      </w:r>
      <w:r w:rsidRPr="00CE6CB8">
        <w:rPr>
          <w:b/>
          <w:sz w:val="28"/>
          <w:szCs w:val="28"/>
        </w:rPr>
        <w:t>中</w:t>
      </w:r>
      <w:r w:rsidRPr="00CE6CB8">
        <w:rPr>
          <w:rFonts w:hint="eastAsia"/>
          <w:b/>
          <w:sz w:val="28"/>
          <w:szCs w:val="28"/>
        </w:rPr>
        <w:t>县</w:t>
      </w:r>
      <w:r w:rsidRPr="00CE6CB8">
        <w:rPr>
          <w:b/>
          <w:sz w:val="28"/>
          <w:szCs w:val="28"/>
        </w:rPr>
        <w:t>职业技术</w:t>
      </w:r>
      <w:r w:rsidRPr="00CE6CB8">
        <w:rPr>
          <w:rFonts w:hint="eastAsia"/>
          <w:b/>
          <w:sz w:val="28"/>
          <w:szCs w:val="28"/>
        </w:rPr>
        <w:t>学校教学计划变更审批表</w:t>
      </w:r>
      <w:bookmarkStart w:id="7" w:name="_GoBack"/>
      <w:bookmarkEnd w:id="7"/>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275"/>
        <w:gridCol w:w="1985"/>
        <w:gridCol w:w="992"/>
        <w:gridCol w:w="709"/>
        <w:gridCol w:w="992"/>
        <w:gridCol w:w="851"/>
        <w:gridCol w:w="1428"/>
      </w:tblGrid>
      <w:tr w:rsidR="001A09B4" w:rsidRPr="009A631B" w:rsidTr="007C0F3D">
        <w:trPr>
          <w:jc w:val="center"/>
        </w:trPr>
        <w:tc>
          <w:tcPr>
            <w:tcW w:w="988"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专业</w:t>
            </w:r>
          </w:p>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名称</w:t>
            </w:r>
          </w:p>
        </w:tc>
        <w:tc>
          <w:tcPr>
            <w:tcW w:w="4961" w:type="dxa"/>
            <w:gridSpan w:val="4"/>
            <w:vAlign w:val="center"/>
          </w:tcPr>
          <w:p w:rsidR="001A09B4" w:rsidRPr="009A631B" w:rsidRDefault="001A09B4" w:rsidP="007C0F3D">
            <w:pPr>
              <w:pStyle w:val="a9"/>
              <w:ind w:firstLine="360"/>
              <w:jc w:val="center"/>
              <w:rPr>
                <w:rFonts w:ascii="宋体" w:hAnsi="宋体" w:cs="宋体"/>
                <w:kern w:val="0"/>
                <w:lang w:val="en-US"/>
              </w:rPr>
            </w:pPr>
            <w:r w:rsidRPr="009A631B">
              <w:rPr>
                <w:rFonts w:ascii="宋体" w:hAnsi="宋体" w:cs="宋体" w:hint="eastAsia"/>
                <w:kern w:val="0"/>
                <w:lang w:val="en-US"/>
              </w:rPr>
              <w:t>电子技术应用</w:t>
            </w:r>
          </w:p>
        </w:tc>
        <w:tc>
          <w:tcPr>
            <w:tcW w:w="992"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专业</w:t>
            </w:r>
          </w:p>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代码</w:t>
            </w:r>
          </w:p>
        </w:tc>
        <w:tc>
          <w:tcPr>
            <w:tcW w:w="2279" w:type="dxa"/>
            <w:gridSpan w:val="2"/>
            <w:vAlign w:val="center"/>
          </w:tcPr>
          <w:p w:rsidR="001A09B4" w:rsidRPr="009A631B" w:rsidRDefault="001A09B4" w:rsidP="007C0F3D">
            <w:pPr>
              <w:pStyle w:val="a9"/>
              <w:ind w:firstLine="360"/>
              <w:jc w:val="center"/>
              <w:rPr>
                <w:rFonts w:ascii="宋体" w:hAnsi="宋体" w:cs="宋体"/>
                <w:kern w:val="0"/>
                <w:lang w:val="en-US"/>
              </w:rPr>
            </w:pPr>
            <w:r w:rsidRPr="009A631B">
              <w:rPr>
                <w:rFonts w:ascii="宋体" w:hAnsi="宋体" w:cs="宋体" w:hint="eastAsia"/>
                <w:kern w:val="0"/>
                <w:lang w:val="en-US"/>
              </w:rPr>
              <w:t>091300</w:t>
            </w:r>
          </w:p>
        </w:tc>
      </w:tr>
      <w:tr w:rsidR="001A09B4" w:rsidRPr="009A631B" w:rsidTr="007C0F3D">
        <w:trPr>
          <w:trHeight w:val="721"/>
          <w:jc w:val="center"/>
        </w:trPr>
        <w:tc>
          <w:tcPr>
            <w:tcW w:w="988"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年级</w:t>
            </w:r>
          </w:p>
        </w:tc>
        <w:tc>
          <w:tcPr>
            <w:tcW w:w="4961" w:type="dxa"/>
            <w:gridSpan w:val="4"/>
            <w:vAlign w:val="center"/>
          </w:tcPr>
          <w:p w:rsidR="001A09B4" w:rsidRPr="009A631B" w:rsidRDefault="001A09B4" w:rsidP="007C0F3D">
            <w:pPr>
              <w:pStyle w:val="a9"/>
              <w:ind w:firstLine="360"/>
              <w:jc w:val="center"/>
              <w:rPr>
                <w:rFonts w:ascii="宋体" w:hAnsi="宋体" w:cs="宋体"/>
                <w:kern w:val="0"/>
                <w:lang w:val="en-US"/>
              </w:rPr>
            </w:pPr>
            <w:r w:rsidRPr="009A631B">
              <w:rPr>
                <w:rFonts w:ascii="宋体" w:hAnsi="宋体" w:cs="宋体" w:hint="eastAsia"/>
                <w:kern w:val="0"/>
                <w:lang w:val="en-US"/>
              </w:rPr>
              <w:t>2</w:t>
            </w:r>
            <w:r w:rsidRPr="009A631B">
              <w:rPr>
                <w:rFonts w:ascii="宋体" w:hAnsi="宋体" w:cs="宋体"/>
                <w:kern w:val="0"/>
                <w:lang w:val="en-US"/>
              </w:rPr>
              <w:t>020</w:t>
            </w:r>
          </w:p>
        </w:tc>
        <w:tc>
          <w:tcPr>
            <w:tcW w:w="992"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学制</w:t>
            </w:r>
          </w:p>
        </w:tc>
        <w:tc>
          <w:tcPr>
            <w:tcW w:w="2279" w:type="dxa"/>
            <w:gridSpan w:val="2"/>
            <w:vAlign w:val="center"/>
          </w:tcPr>
          <w:p w:rsidR="001A09B4" w:rsidRPr="009A631B" w:rsidRDefault="001A09B4" w:rsidP="007C0F3D">
            <w:pPr>
              <w:pStyle w:val="a9"/>
              <w:ind w:firstLine="360"/>
              <w:jc w:val="center"/>
              <w:rPr>
                <w:rFonts w:ascii="宋体" w:hAnsi="宋体" w:cs="宋体"/>
                <w:kern w:val="0"/>
                <w:lang w:val="en-US"/>
              </w:rPr>
            </w:pPr>
            <w:r w:rsidRPr="009A631B">
              <w:rPr>
                <w:rFonts w:ascii="宋体" w:hAnsi="宋体" w:cs="宋体" w:hint="eastAsia"/>
                <w:kern w:val="0"/>
                <w:lang w:val="en-US"/>
              </w:rPr>
              <w:t>3</w:t>
            </w:r>
          </w:p>
        </w:tc>
      </w:tr>
      <w:tr w:rsidR="001A09B4" w:rsidRPr="009A631B" w:rsidTr="007C0F3D">
        <w:trPr>
          <w:jc w:val="center"/>
        </w:trPr>
        <w:tc>
          <w:tcPr>
            <w:tcW w:w="988" w:type="dxa"/>
            <w:vMerge w:val="restart"/>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原教学</w:t>
            </w:r>
          </w:p>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计划</w:t>
            </w:r>
          </w:p>
        </w:tc>
        <w:tc>
          <w:tcPr>
            <w:tcW w:w="1275"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课程</w:t>
            </w:r>
          </w:p>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编号</w:t>
            </w:r>
          </w:p>
        </w:tc>
        <w:tc>
          <w:tcPr>
            <w:tcW w:w="1985"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课程</w:t>
            </w:r>
          </w:p>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名称</w:t>
            </w:r>
          </w:p>
        </w:tc>
        <w:tc>
          <w:tcPr>
            <w:tcW w:w="992"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课程</w:t>
            </w:r>
          </w:p>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性质</w:t>
            </w:r>
          </w:p>
        </w:tc>
        <w:tc>
          <w:tcPr>
            <w:tcW w:w="709"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学</w:t>
            </w:r>
          </w:p>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分</w:t>
            </w:r>
          </w:p>
        </w:tc>
        <w:tc>
          <w:tcPr>
            <w:tcW w:w="992"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学时</w:t>
            </w:r>
          </w:p>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总数</w:t>
            </w:r>
          </w:p>
        </w:tc>
        <w:tc>
          <w:tcPr>
            <w:tcW w:w="851"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开课</w:t>
            </w:r>
          </w:p>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学期</w:t>
            </w:r>
          </w:p>
        </w:tc>
        <w:tc>
          <w:tcPr>
            <w:tcW w:w="1428"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变更状态</w:t>
            </w:r>
          </w:p>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sz w:val="16"/>
                <w:lang w:val="en-US"/>
              </w:rPr>
              <w:t>（增加或撤消）</w:t>
            </w:r>
          </w:p>
        </w:tc>
      </w:tr>
      <w:tr w:rsidR="001A09B4" w:rsidRPr="009A631B" w:rsidTr="007C0F3D">
        <w:trPr>
          <w:jc w:val="center"/>
        </w:trPr>
        <w:tc>
          <w:tcPr>
            <w:tcW w:w="988" w:type="dxa"/>
            <w:vMerge/>
            <w:vAlign w:val="center"/>
          </w:tcPr>
          <w:p w:rsidR="001A09B4" w:rsidRPr="009A631B" w:rsidRDefault="001A09B4" w:rsidP="007C0F3D">
            <w:pPr>
              <w:pStyle w:val="a9"/>
              <w:ind w:firstLine="360"/>
              <w:jc w:val="center"/>
              <w:rPr>
                <w:rFonts w:ascii="宋体" w:hAnsi="宋体" w:cs="宋体"/>
                <w:kern w:val="0"/>
                <w:lang w:val="en-US"/>
              </w:rPr>
            </w:pPr>
          </w:p>
        </w:tc>
        <w:tc>
          <w:tcPr>
            <w:tcW w:w="1275" w:type="dxa"/>
            <w:vAlign w:val="center"/>
          </w:tcPr>
          <w:p w:rsidR="001A09B4" w:rsidRPr="009A631B" w:rsidRDefault="001A09B4" w:rsidP="007C0F3D">
            <w:pPr>
              <w:pStyle w:val="a9"/>
              <w:ind w:firstLine="0"/>
              <w:jc w:val="center"/>
              <w:rPr>
                <w:rFonts w:ascii="宋体" w:hAnsi="宋体" w:cs="宋体"/>
                <w:kern w:val="0"/>
                <w:sz w:val="21"/>
                <w:lang w:val="en-US"/>
              </w:rPr>
            </w:pPr>
          </w:p>
        </w:tc>
        <w:tc>
          <w:tcPr>
            <w:tcW w:w="1985"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SMT</w:t>
            </w:r>
          </w:p>
        </w:tc>
        <w:tc>
          <w:tcPr>
            <w:tcW w:w="992"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专业技能课</w:t>
            </w:r>
          </w:p>
        </w:tc>
        <w:tc>
          <w:tcPr>
            <w:tcW w:w="709"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2</w:t>
            </w:r>
          </w:p>
        </w:tc>
        <w:tc>
          <w:tcPr>
            <w:tcW w:w="992"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31</w:t>
            </w:r>
          </w:p>
        </w:tc>
        <w:tc>
          <w:tcPr>
            <w:tcW w:w="851"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5、6</w:t>
            </w:r>
          </w:p>
        </w:tc>
        <w:tc>
          <w:tcPr>
            <w:tcW w:w="1428"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撤消</w:t>
            </w:r>
          </w:p>
        </w:tc>
      </w:tr>
      <w:tr w:rsidR="001A09B4" w:rsidRPr="009A631B" w:rsidTr="007C0F3D">
        <w:trPr>
          <w:trHeight w:val="70"/>
          <w:jc w:val="center"/>
        </w:trPr>
        <w:tc>
          <w:tcPr>
            <w:tcW w:w="988" w:type="dxa"/>
            <w:vMerge/>
            <w:vAlign w:val="center"/>
          </w:tcPr>
          <w:p w:rsidR="001A09B4" w:rsidRPr="009A631B" w:rsidRDefault="001A09B4" w:rsidP="007C0F3D">
            <w:pPr>
              <w:pStyle w:val="a9"/>
              <w:ind w:firstLine="360"/>
              <w:jc w:val="center"/>
              <w:rPr>
                <w:rFonts w:ascii="宋体" w:hAnsi="宋体" w:cs="宋体"/>
                <w:kern w:val="0"/>
                <w:lang w:val="en-US"/>
              </w:rPr>
            </w:pPr>
          </w:p>
        </w:tc>
        <w:tc>
          <w:tcPr>
            <w:tcW w:w="1275" w:type="dxa"/>
            <w:vAlign w:val="center"/>
          </w:tcPr>
          <w:p w:rsidR="001A09B4" w:rsidRPr="009A631B" w:rsidRDefault="001A09B4" w:rsidP="007C0F3D">
            <w:pPr>
              <w:pStyle w:val="a9"/>
              <w:ind w:firstLine="0"/>
              <w:jc w:val="center"/>
              <w:rPr>
                <w:rFonts w:ascii="宋体" w:hAnsi="宋体" w:cs="宋体"/>
                <w:kern w:val="0"/>
                <w:sz w:val="21"/>
                <w:lang w:val="en-US"/>
              </w:rPr>
            </w:pPr>
          </w:p>
        </w:tc>
        <w:tc>
          <w:tcPr>
            <w:tcW w:w="1985"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CAD</w:t>
            </w:r>
          </w:p>
        </w:tc>
        <w:tc>
          <w:tcPr>
            <w:tcW w:w="992"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专业技能课</w:t>
            </w:r>
          </w:p>
        </w:tc>
        <w:tc>
          <w:tcPr>
            <w:tcW w:w="709"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4</w:t>
            </w:r>
          </w:p>
        </w:tc>
        <w:tc>
          <w:tcPr>
            <w:tcW w:w="992"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62</w:t>
            </w:r>
          </w:p>
        </w:tc>
        <w:tc>
          <w:tcPr>
            <w:tcW w:w="851"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5、</w:t>
            </w:r>
            <w:r w:rsidRPr="009A631B">
              <w:rPr>
                <w:rFonts w:ascii="宋体" w:hAnsi="宋体" w:cs="宋体"/>
                <w:kern w:val="0"/>
                <w:lang w:val="en-US"/>
              </w:rPr>
              <w:t>6</w:t>
            </w:r>
          </w:p>
        </w:tc>
        <w:tc>
          <w:tcPr>
            <w:tcW w:w="1428"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撤消</w:t>
            </w:r>
          </w:p>
        </w:tc>
      </w:tr>
      <w:tr w:rsidR="001A09B4" w:rsidRPr="009A631B" w:rsidTr="007C0F3D">
        <w:trPr>
          <w:trHeight w:val="259"/>
          <w:jc w:val="center"/>
        </w:trPr>
        <w:tc>
          <w:tcPr>
            <w:tcW w:w="988" w:type="dxa"/>
            <w:vMerge w:val="restart"/>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调整后</w:t>
            </w:r>
          </w:p>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计划</w:t>
            </w:r>
          </w:p>
        </w:tc>
        <w:tc>
          <w:tcPr>
            <w:tcW w:w="1275" w:type="dxa"/>
            <w:vAlign w:val="center"/>
          </w:tcPr>
          <w:p w:rsidR="001A09B4" w:rsidRPr="009A631B" w:rsidRDefault="001A09B4" w:rsidP="007C0F3D">
            <w:pPr>
              <w:pStyle w:val="a9"/>
              <w:ind w:firstLine="0"/>
              <w:jc w:val="center"/>
              <w:rPr>
                <w:rFonts w:ascii="宋体" w:hAnsi="宋体" w:cs="宋体"/>
                <w:kern w:val="0"/>
                <w:sz w:val="21"/>
                <w:lang w:val="en-US"/>
              </w:rPr>
            </w:pPr>
          </w:p>
        </w:tc>
        <w:tc>
          <w:tcPr>
            <w:tcW w:w="1985"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传感器原理</w:t>
            </w:r>
          </w:p>
        </w:tc>
        <w:tc>
          <w:tcPr>
            <w:tcW w:w="992"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专业技能课</w:t>
            </w:r>
          </w:p>
        </w:tc>
        <w:tc>
          <w:tcPr>
            <w:tcW w:w="709"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2</w:t>
            </w:r>
          </w:p>
        </w:tc>
        <w:tc>
          <w:tcPr>
            <w:tcW w:w="992"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31</w:t>
            </w:r>
          </w:p>
        </w:tc>
        <w:tc>
          <w:tcPr>
            <w:tcW w:w="851"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5、6</w:t>
            </w:r>
          </w:p>
        </w:tc>
        <w:tc>
          <w:tcPr>
            <w:tcW w:w="1428"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增加</w:t>
            </w:r>
          </w:p>
        </w:tc>
      </w:tr>
      <w:tr w:rsidR="001A09B4" w:rsidRPr="009A631B" w:rsidTr="007C0F3D">
        <w:trPr>
          <w:trHeight w:val="259"/>
          <w:jc w:val="center"/>
        </w:trPr>
        <w:tc>
          <w:tcPr>
            <w:tcW w:w="988" w:type="dxa"/>
            <w:vMerge/>
            <w:vAlign w:val="center"/>
          </w:tcPr>
          <w:p w:rsidR="001A09B4" w:rsidRPr="009A631B" w:rsidRDefault="001A09B4" w:rsidP="007C0F3D">
            <w:pPr>
              <w:pStyle w:val="a9"/>
              <w:ind w:firstLine="0"/>
              <w:jc w:val="center"/>
              <w:rPr>
                <w:rFonts w:ascii="宋体" w:hAnsi="宋体" w:cs="宋体"/>
                <w:kern w:val="0"/>
                <w:lang w:val="en-US"/>
              </w:rPr>
            </w:pPr>
          </w:p>
        </w:tc>
        <w:tc>
          <w:tcPr>
            <w:tcW w:w="1275" w:type="dxa"/>
            <w:vAlign w:val="center"/>
          </w:tcPr>
          <w:p w:rsidR="001A09B4" w:rsidRPr="009A631B" w:rsidRDefault="001A09B4" w:rsidP="007C0F3D">
            <w:pPr>
              <w:pStyle w:val="a9"/>
              <w:ind w:firstLine="0"/>
              <w:jc w:val="center"/>
              <w:rPr>
                <w:rFonts w:ascii="宋体" w:hAnsi="宋体" w:cs="宋体"/>
                <w:kern w:val="0"/>
                <w:sz w:val="21"/>
                <w:lang w:val="en-US"/>
              </w:rPr>
            </w:pPr>
          </w:p>
        </w:tc>
        <w:tc>
          <w:tcPr>
            <w:tcW w:w="1985"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机床电气与维修</w:t>
            </w:r>
          </w:p>
        </w:tc>
        <w:tc>
          <w:tcPr>
            <w:tcW w:w="992"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专业技能课</w:t>
            </w:r>
          </w:p>
        </w:tc>
        <w:tc>
          <w:tcPr>
            <w:tcW w:w="709"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4</w:t>
            </w:r>
          </w:p>
        </w:tc>
        <w:tc>
          <w:tcPr>
            <w:tcW w:w="992"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62</w:t>
            </w:r>
          </w:p>
        </w:tc>
        <w:tc>
          <w:tcPr>
            <w:tcW w:w="851"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5、6</w:t>
            </w:r>
          </w:p>
        </w:tc>
        <w:tc>
          <w:tcPr>
            <w:tcW w:w="1428"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增加</w:t>
            </w:r>
          </w:p>
        </w:tc>
      </w:tr>
      <w:tr w:rsidR="001A09B4" w:rsidRPr="009A631B" w:rsidTr="007C0F3D">
        <w:trPr>
          <w:trHeight w:val="1320"/>
          <w:jc w:val="center"/>
        </w:trPr>
        <w:tc>
          <w:tcPr>
            <w:tcW w:w="988"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变更</w:t>
            </w:r>
          </w:p>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理由</w:t>
            </w:r>
          </w:p>
        </w:tc>
        <w:tc>
          <w:tcPr>
            <w:tcW w:w="8232" w:type="dxa"/>
            <w:gridSpan w:val="7"/>
            <w:vAlign w:val="center"/>
          </w:tcPr>
          <w:p w:rsidR="001A09B4" w:rsidRPr="009A631B" w:rsidRDefault="001A09B4" w:rsidP="007C0F3D">
            <w:pPr>
              <w:pStyle w:val="a9"/>
              <w:ind w:firstLine="360"/>
              <w:rPr>
                <w:rFonts w:ascii="宋体" w:hAnsi="宋体" w:cs="宋体"/>
                <w:kern w:val="0"/>
                <w:lang w:val="en-US"/>
              </w:rPr>
            </w:pPr>
            <w:r w:rsidRPr="009A631B">
              <w:rPr>
                <w:rFonts w:ascii="宋体" w:hAnsi="宋体" w:cs="宋体" w:hint="eastAsia"/>
                <w:kern w:val="0"/>
                <w:lang w:val="en-US"/>
              </w:rPr>
              <w:t>根据教育部职业院校专业人才培养方案制订与实施的指导意见教职成[</w:t>
            </w:r>
            <w:r w:rsidRPr="009A631B">
              <w:rPr>
                <w:rFonts w:ascii="宋体" w:hAnsi="宋体" w:cs="宋体"/>
                <w:kern w:val="0"/>
                <w:lang w:val="en-US"/>
              </w:rPr>
              <w:t>2019]13</w:t>
            </w:r>
            <w:r w:rsidRPr="009A631B">
              <w:rPr>
                <w:rFonts w:ascii="宋体" w:hAnsi="宋体" w:cs="宋体" w:hint="eastAsia"/>
                <w:kern w:val="0"/>
                <w:lang w:val="en-US"/>
              </w:rPr>
              <w:t>号文件的要求与本专业根据人才培养方案调研报告的结论修改本专业2</w:t>
            </w:r>
            <w:r w:rsidRPr="009A631B">
              <w:rPr>
                <w:rFonts w:ascii="宋体" w:hAnsi="宋体" w:cs="宋体"/>
                <w:kern w:val="0"/>
                <w:lang w:val="en-US"/>
              </w:rPr>
              <w:t>020</w:t>
            </w:r>
            <w:r w:rsidRPr="009A631B">
              <w:rPr>
                <w:rFonts w:ascii="宋体" w:hAnsi="宋体" w:cs="宋体" w:hint="eastAsia"/>
                <w:kern w:val="0"/>
                <w:lang w:val="en-US"/>
              </w:rPr>
              <w:t>级人才培养方案。</w:t>
            </w:r>
          </w:p>
        </w:tc>
      </w:tr>
      <w:tr w:rsidR="001A09B4" w:rsidRPr="009A631B" w:rsidTr="007C0F3D">
        <w:trPr>
          <w:jc w:val="center"/>
        </w:trPr>
        <w:tc>
          <w:tcPr>
            <w:tcW w:w="988"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变更</w:t>
            </w:r>
          </w:p>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内容</w:t>
            </w:r>
          </w:p>
        </w:tc>
        <w:tc>
          <w:tcPr>
            <w:tcW w:w="8232" w:type="dxa"/>
            <w:gridSpan w:val="7"/>
            <w:vAlign w:val="center"/>
          </w:tcPr>
          <w:p w:rsidR="001A09B4" w:rsidRPr="009A631B" w:rsidRDefault="001A09B4" w:rsidP="007C0F3D">
            <w:pPr>
              <w:pStyle w:val="a9"/>
              <w:ind w:firstLine="360"/>
              <w:jc w:val="center"/>
              <w:rPr>
                <w:rFonts w:ascii="宋体" w:hAnsi="宋体" w:cs="宋体"/>
                <w:kern w:val="0"/>
                <w:lang w:val="en-US"/>
              </w:rPr>
            </w:pPr>
          </w:p>
          <w:p w:rsidR="001A09B4" w:rsidRPr="009A631B" w:rsidRDefault="001A09B4" w:rsidP="007C0F3D">
            <w:pPr>
              <w:pStyle w:val="a9"/>
              <w:ind w:firstLine="360"/>
              <w:jc w:val="center"/>
              <w:rPr>
                <w:rFonts w:ascii="宋体" w:hAnsi="宋体" w:cs="宋体"/>
                <w:kern w:val="0"/>
                <w:lang w:val="en-US"/>
              </w:rPr>
            </w:pPr>
          </w:p>
          <w:p w:rsidR="001A09B4" w:rsidRPr="009A631B" w:rsidRDefault="001A09B4" w:rsidP="007C0F3D">
            <w:pPr>
              <w:pStyle w:val="a9"/>
              <w:ind w:firstLine="360"/>
              <w:jc w:val="center"/>
              <w:rPr>
                <w:rFonts w:ascii="宋体" w:hAnsi="宋体" w:cs="宋体"/>
                <w:kern w:val="0"/>
                <w:lang w:val="en-US"/>
              </w:rPr>
            </w:pPr>
          </w:p>
          <w:p w:rsidR="001A09B4" w:rsidRPr="009A631B" w:rsidRDefault="001A09B4" w:rsidP="001A09B4">
            <w:pPr>
              <w:pStyle w:val="a9"/>
              <w:ind w:firstLineChars="100" w:firstLine="240"/>
              <w:jc w:val="center"/>
              <w:rPr>
                <w:rFonts w:ascii="宋体" w:hAnsi="宋体" w:cs="宋体"/>
                <w:kern w:val="0"/>
                <w:lang w:val="en-US"/>
              </w:rPr>
            </w:pPr>
            <w:r w:rsidRPr="009A631B">
              <w:rPr>
                <w:rFonts w:ascii="宋体" w:hAnsi="宋体" w:cs="宋体" w:hint="eastAsia"/>
                <w:kern w:val="0"/>
                <w:lang w:val="en-US"/>
              </w:rPr>
              <w:t xml:space="preserve">专业负责人签字：                        </w:t>
            </w:r>
            <w:r w:rsidRPr="009A631B">
              <w:rPr>
                <w:rFonts w:ascii="宋体" w:hAnsi="宋体" w:cs="宋体"/>
                <w:kern w:val="0"/>
                <w:lang w:val="en-US"/>
              </w:rPr>
              <w:t xml:space="preserve">        </w:t>
            </w:r>
            <w:r w:rsidRPr="009A631B">
              <w:rPr>
                <w:rFonts w:ascii="宋体" w:hAnsi="宋体" w:cs="宋体" w:hint="eastAsia"/>
                <w:kern w:val="0"/>
                <w:lang w:val="en-US"/>
              </w:rPr>
              <w:t>年  月  日</w:t>
            </w:r>
          </w:p>
        </w:tc>
      </w:tr>
      <w:tr w:rsidR="001A09B4" w:rsidRPr="009A631B" w:rsidTr="007C0F3D">
        <w:trPr>
          <w:jc w:val="center"/>
        </w:trPr>
        <w:tc>
          <w:tcPr>
            <w:tcW w:w="988"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教务处</w:t>
            </w:r>
          </w:p>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审核</w:t>
            </w:r>
          </w:p>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意见</w:t>
            </w:r>
          </w:p>
        </w:tc>
        <w:tc>
          <w:tcPr>
            <w:tcW w:w="8232" w:type="dxa"/>
            <w:gridSpan w:val="7"/>
            <w:vAlign w:val="center"/>
          </w:tcPr>
          <w:p w:rsidR="001A09B4" w:rsidRPr="009A631B" w:rsidRDefault="001A09B4" w:rsidP="007C0F3D">
            <w:pPr>
              <w:pStyle w:val="a9"/>
              <w:ind w:firstLine="360"/>
              <w:jc w:val="center"/>
              <w:rPr>
                <w:rFonts w:ascii="宋体" w:hAnsi="宋体" w:cs="宋体"/>
                <w:kern w:val="0"/>
                <w:lang w:val="en-US"/>
              </w:rPr>
            </w:pPr>
          </w:p>
          <w:p w:rsidR="001A09B4" w:rsidRPr="009A631B" w:rsidRDefault="001A09B4" w:rsidP="007C0F3D">
            <w:pPr>
              <w:pStyle w:val="a9"/>
              <w:ind w:firstLine="360"/>
              <w:jc w:val="center"/>
              <w:rPr>
                <w:rFonts w:ascii="宋体" w:hAnsi="宋体" w:cs="宋体"/>
                <w:kern w:val="0"/>
                <w:lang w:val="en-US"/>
              </w:rPr>
            </w:pPr>
          </w:p>
          <w:p w:rsidR="001A09B4" w:rsidRPr="009A631B" w:rsidRDefault="001A09B4" w:rsidP="007C0F3D">
            <w:pPr>
              <w:pStyle w:val="a9"/>
              <w:ind w:firstLine="360"/>
              <w:jc w:val="center"/>
              <w:rPr>
                <w:rFonts w:ascii="宋体" w:hAnsi="宋体" w:cs="宋体"/>
                <w:kern w:val="0"/>
                <w:lang w:val="en-US"/>
              </w:rPr>
            </w:pPr>
          </w:p>
          <w:p w:rsidR="001A09B4" w:rsidRPr="009A631B" w:rsidRDefault="001A09B4" w:rsidP="007C0F3D">
            <w:pPr>
              <w:pStyle w:val="a9"/>
              <w:ind w:firstLine="360"/>
              <w:jc w:val="center"/>
              <w:rPr>
                <w:rFonts w:ascii="宋体" w:hAnsi="宋体" w:cs="宋体"/>
                <w:kern w:val="0"/>
                <w:lang w:val="en-US"/>
              </w:rPr>
            </w:pPr>
          </w:p>
          <w:p w:rsidR="001A09B4" w:rsidRPr="009A631B" w:rsidRDefault="001A09B4" w:rsidP="001A09B4">
            <w:pPr>
              <w:pStyle w:val="a9"/>
              <w:ind w:firstLineChars="100" w:firstLine="240"/>
              <w:jc w:val="center"/>
              <w:rPr>
                <w:rFonts w:ascii="宋体" w:hAnsi="宋体" w:cs="宋体"/>
                <w:kern w:val="0"/>
                <w:lang w:val="en-US"/>
              </w:rPr>
            </w:pPr>
            <w:r w:rsidRPr="009A631B">
              <w:rPr>
                <w:rFonts w:ascii="宋体" w:hAnsi="宋体" w:cs="宋体" w:hint="eastAsia"/>
                <w:kern w:val="0"/>
                <w:lang w:val="en-US"/>
              </w:rPr>
              <w:t xml:space="preserve">教务主任签字：                        </w:t>
            </w:r>
            <w:r w:rsidRPr="009A631B">
              <w:rPr>
                <w:rFonts w:ascii="宋体" w:hAnsi="宋体" w:cs="宋体"/>
                <w:kern w:val="0"/>
                <w:lang w:val="en-US"/>
              </w:rPr>
              <w:t xml:space="preserve">        </w:t>
            </w:r>
            <w:r w:rsidRPr="009A631B">
              <w:rPr>
                <w:rFonts w:ascii="宋体" w:hAnsi="宋体" w:cs="宋体" w:hint="eastAsia"/>
                <w:kern w:val="0"/>
                <w:lang w:val="en-US"/>
              </w:rPr>
              <w:t xml:space="preserve">  年  月  日</w:t>
            </w:r>
          </w:p>
        </w:tc>
      </w:tr>
      <w:tr w:rsidR="001A09B4" w:rsidRPr="009A631B" w:rsidTr="007C0F3D">
        <w:trPr>
          <w:jc w:val="center"/>
        </w:trPr>
        <w:tc>
          <w:tcPr>
            <w:tcW w:w="988"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分管副校长审核意见</w:t>
            </w:r>
          </w:p>
        </w:tc>
        <w:tc>
          <w:tcPr>
            <w:tcW w:w="8232" w:type="dxa"/>
            <w:gridSpan w:val="7"/>
            <w:vAlign w:val="center"/>
          </w:tcPr>
          <w:p w:rsidR="001A09B4" w:rsidRPr="009A631B" w:rsidRDefault="001A09B4" w:rsidP="007C0F3D">
            <w:pPr>
              <w:pStyle w:val="a9"/>
              <w:ind w:firstLine="360"/>
              <w:jc w:val="center"/>
              <w:rPr>
                <w:rFonts w:ascii="宋体" w:hAnsi="宋体" w:cs="宋体"/>
                <w:kern w:val="0"/>
                <w:lang w:val="en-US"/>
              </w:rPr>
            </w:pPr>
          </w:p>
          <w:p w:rsidR="001A09B4" w:rsidRPr="009A631B" w:rsidRDefault="001A09B4" w:rsidP="007C0F3D">
            <w:pPr>
              <w:pStyle w:val="a9"/>
              <w:ind w:firstLine="360"/>
              <w:jc w:val="center"/>
              <w:rPr>
                <w:rFonts w:ascii="宋体" w:hAnsi="宋体" w:cs="宋体"/>
                <w:kern w:val="0"/>
                <w:lang w:val="en-US"/>
              </w:rPr>
            </w:pPr>
          </w:p>
          <w:p w:rsidR="001A09B4" w:rsidRPr="009A631B" w:rsidRDefault="001A09B4" w:rsidP="007C0F3D">
            <w:pPr>
              <w:pStyle w:val="a9"/>
              <w:ind w:firstLine="360"/>
              <w:jc w:val="center"/>
              <w:rPr>
                <w:rFonts w:ascii="宋体" w:hAnsi="宋体" w:cs="宋体"/>
                <w:kern w:val="0"/>
                <w:lang w:val="en-US"/>
              </w:rPr>
            </w:pPr>
          </w:p>
          <w:p w:rsidR="001A09B4" w:rsidRPr="009A631B" w:rsidRDefault="001A09B4" w:rsidP="007C0F3D">
            <w:pPr>
              <w:pStyle w:val="a9"/>
              <w:ind w:firstLine="360"/>
              <w:jc w:val="center"/>
              <w:rPr>
                <w:rFonts w:ascii="宋体" w:hAnsi="宋体" w:cs="宋体"/>
                <w:kern w:val="0"/>
                <w:lang w:val="en-US"/>
              </w:rPr>
            </w:pPr>
          </w:p>
          <w:p w:rsidR="001A09B4" w:rsidRPr="009A631B" w:rsidRDefault="001A09B4" w:rsidP="001A09B4">
            <w:pPr>
              <w:pStyle w:val="a9"/>
              <w:ind w:firstLineChars="100" w:firstLine="240"/>
              <w:jc w:val="center"/>
              <w:rPr>
                <w:rFonts w:ascii="宋体" w:hAnsi="宋体" w:cs="宋体"/>
                <w:kern w:val="0"/>
                <w:lang w:val="en-US"/>
              </w:rPr>
            </w:pPr>
            <w:r w:rsidRPr="009A631B">
              <w:rPr>
                <w:rFonts w:ascii="宋体" w:hAnsi="宋体" w:cs="宋体" w:hint="eastAsia"/>
                <w:kern w:val="0"/>
                <w:lang w:val="en-US"/>
              </w:rPr>
              <w:t xml:space="preserve">签字： </w:t>
            </w:r>
            <w:r w:rsidRPr="009A631B">
              <w:rPr>
                <w:rFonts w:ascii="宋体" w:hAnsi="宋体" w:cs="宋体"/>
                <w:kern w:val="0"/>
                <w:lang w:val="en-US"/>
              </w:rPr>
              <w:t xml:space="preserve">  </w:t>
            </w:r>
            <w:r w:rsidRPr="009A631B">
              <w:rPr>
                <w:rFonts w:ascii="宋体" w:hAnsi="宋体" w:cs="宋体" w:hint="eastAsia"/>
                <w:kern w:val="0"/>
                <w:lang w:val="en-US"/>
              </w:rPr>
              <w:t xml:space="preserve">                           </w:t>
            </w:r>
            <w:r w:rsidRPr="009A631B">
              <w:rPr>
                <w:rFonts w:ascii="宋体" w:hAnsi="宋体" w:cs="宋体"/>
                <w:kern w:val="0"/>
                <w:lang w:val="en-US"/>
              </w:rPr>
              <w:t xml:space="preserve"> </w:t>
            </w:r>
            <w:r w:rsidRPr="009A631B">
              <w:rPr>
                <w:rFonts w:ascii="宋体" w:hAnsi="宋体" w:cs="宋体" w:hint="eastAsia"/>
                <w:kern w:val="0"/>
                <w:lang w:val="en-US"/>
              </w:rPr>
              <w:t xml:space="preserve">  </w:t>
            </w:r>
            <w:r w:rsidRPr="009A631B">
              <w:rPr>
                <w:rFonts w:ascii="宋体" w:hAnsi="宋体" w:cs="宋体"/>
                <w:kern w:val="0"/>
                <w:lang w:val="en-US"/>
              </w:rPr>
              <w:t xml:space="preserve">         </w:t>
            </w:r>
            <w:r w:rsidRPr="009A631B">
              <w:rPr>
                <w:rFonts w:ascii="宋体" w:hAnsi="宋体" w:cs="宋体" w:hint="eastAsia"/>
                <w:kern w:val="0"/>
                <w:lang w:val="en-US"/>
              </w:rPr>
              <w:t>年  月  日</w:t>
            </w:r>
          </w:p>
        </w:tc>
      </w:tr>
      <w:tr w:rsidR="001A09B4" w:rsidRPr="009A631B" w:rsidTr="007C0F3D">
        <w:trPr>
          <w:jc w:val="center"/>
        </w:trPr>
        <w:tc>
          <w:tcPr>
            <w:tcW w:w="988" w:type="dxa"/>
            <w:vAlign w:val="center"/>
          </w:tcPr>
          <w:p w:rsidR="001A09B4" w:rsidRPr="009A631B" w:rsidRDefault="001A09B4" w:rsidP="007C0F3D">
            <w:pPr>
              <w:pStyle w:val="a9"/>
              <w:ind w:firstLine="0"/>
              <w:jc w:val="center"/>
              <w:rPr>
                <w:rFonts w:ascii="宋体" w:hAnsi="宋体" w:cs="宋体"/>
                <w:kern w:val="0"/>
                <w:lang w:val="en-US"/>
              </w:rPr>
            </w:pPr>
            <w:r w:rsidRPr="009A631B">
              <w:rPr>
                <w:rFonts w:ascii="宋体" w:hAnsi="宋体" w:cs="宋体" w:hint="eastAsia"/>
                <w:kern w:val="0"/>
                <w:lang w:val="en-US"/>
              </w:rPr>
              <w:t>学校党组织审核意见</w:t>
            </w:r>
          </w:p>
        </w:tc>
        <w:tc>
          <w:tcPr>
            <w:tcW w:w="8232" w:type="dxa"/>
            <w:gridSpan w:val="7"/>
            <w:vAlign w:val="center"/>
          </w:tcPr>
          <w:p w:rsidR="001A09B4" w:rsidRPr="009A631B" w:rsidRDefault="001A09B4" w:rsidP="007C0F3D">
            <w:pPr>
              <w:pStyle w:val="a9"/>
              <w:ind w:firstLine="360"/>
              <w:jc w:val="center"/>
              <w:rPr>
                <w:rFonts w:ascii="宋体" w:hAnsi="宋体" w:cs="宋体"/>
                <w:kern w:val="0"/>
                <w:lang w:val="en-US"/>
              </w:rPr>
            </w:pPr>
          </w:p>
          <w:p w:rsidR="001A09B4" w:rsidRPr="009A631B" w:rsidRDefault="001A09B4" w:rsidP="007C0F3D">
            <w:pPr>
              <w:pStyle w:val="a9"/>
              <w:ind w:firstLine="360"/>
              <w:jc w:val="center"/>
              <w:rPr>
                <w:rFonts w:ascii="宋体" w:hAnsi="宋体" w:cs="宋体"/>
                <w:kern w:val="0"/>
                <w:lang w:val="en-US"/>
              </w:rPr>
            </w:pPr>
          </w:p>
          <w:p w:rsidR="001A09B4" w:rsidRPr="009A631B" w:rsidRDefault="001A09B4" w:rsidP="007C0F3D">
            <w:pPr>
              <w:pStyle w:val="a9"/>
              <w:ind w:firstLine="360"/>
              <w:jc w:val="center"/>
              <w:rPr>
                <w:rFonts w:ascii="宋体" w:hAnsi="宋体" w:cs="宋体"/>
                <w:kern w:val="0"/>
                <w:lang w:val="en-US"/>
              </w:rPr>
            </w:pPr>
          </w:p>
          <w:p w:rsidR="001A09B4" w:rsidRPr="009A631B" w:rsidRDefault="001A09B4" w:rsidP="007C0F3D">
            <w:pPr>
              <w:pStyle w:val="a9"/>
              <w:ind w:firstLine="360"/>
              <w:jc w:val="center"/>
              <w:rPr>
                <w:rFonts w:ascii="宋体" w:hAnsi="宋体" w:cs="宋体"/>
                <w:kern w:val="0"/>
                <w:lang w:val="en-US"/>
              </w:rPr>
            </w:pPr>
          </w:p>
          <w:p w:rsidR="001A09B4" w:rsidRPr="009A631B" w:rsidRDefault="001A09B4" w:rsidP="007C0F3D">
            <w:pPr>
              <w:pStyle w:val="a9"/>
              <w:ind w:firstLine="360"/>
              <w:rPr>
                <w:rFonts w:ascii="宋体" w:hAnsi="宋体" w:cs="宋体"/>
                <w:kern w:val="0"/>
                <w:lang w:val="en-US"/>
              </w:rPr>
            </w:pPr>
            <w:r w:rsidRPr="009A631B">
              <w:rPr>
                <w:rFonts w:ascii="宋体" w:hAnsi="宋体" w:cs="宋体" w:hint="eastAsia"/>
                <w:kern w:val="0"/>
                <w:lang w:val="en-US"/>
              </w:rPr>
              <w:t xml:space="preserve">书记（校长）签字：             </w:t>
            </w:r>
            <w:r w:rsidRPr="009A631B">
              <w:rPr>
                <w:rFonts w:ascii="宋体" w:hAnsi="宋体" w:cs="宋体"/>
                <w:kern w:val="0"/>
                <w:lang w:val="en-US"/>
              </w:rPr>
              <w:t xml:space="preserve">  </w:t>
            </w:r>
            <w:r w:rsidRPr="009A631B">
              <w:rPr>
                <w:rFonts w:ascii="宋体" w:hAnsi="宋体" w:cs="宋体" w:hint="eastAsia"/>
                <w:kern w:val="0"/>
                <w:lang w:val="en-US"/>
              </w:rPr>
              <w:t xml:space="preserve">                年  月  日</w:t>
            </w:r>
          </w:p>
        </w:tc>
      </w:tr>
    </w:tbl>
    <w:p w:rsidR="00AB03AB" w:rsidRPr="001A09B4" w:rsidRDefault="00AB03AB" w:rsidP="001A09B4">
      <w:pPr>
        <w:adjustRightInd w:val="0"/>
        <w:snapToGrid w:val="0"/>
        <w:spacing w:line="360" w:lineRule="auto"/>
        <w:rPr>
          <w:rFonts w:ascii="宋体" w:hAnsi="宋体"/>
          <w:color w:val="000000"/>
          <w:sz w:val="24"/>
        </w:rPr>
      </w:pPr>
    </w:p>
    <w:sectPr w:rsidR="00AB03AB" w:rsidRPr="001A09B4">
      <w:headerReference w:type="default" r:id="rId9"/>
      <w:footerReference w:type="default" r:id="rId10"/>
      <w:pgSz w:w="11906" w:h="16838"/>
      <w:pgMar w:top="1418" w:right="1418" w:bottom="1418" w:left="1418"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A6B" w:rsidRDefault="002C3A6B">
      <w:r>
        <w:separator/>
      </w:r>
    </w:p>
  </w:endnote>
  <w:endnote w:type="continuationSeparator" w:id="0">
    <w:p w:rsidR="002C3A6B" w:rsidRDefault="002C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GB2312">
    <w:altName w:val="Times New Roman"/>
    <w:charset w:val="00"/>
    <w:family w:val="auto"/>
    <w:pitch w:val="default"/>
  </w:font>
  <w:font w:name="&amp;quot">
    <w:altName w:val="Cambria"/>
    <w:charset w:val="00"/>
    <w:family w:val="roman"/>
    <w:pitch w:val="default"/>
    <w:sig w:usb0="00000000" w:usb1="00000000" w:usb2="00000010" w:usb3="00000000" w:csb0="00040000" w:csb1="00000000"/>
  </w:font>
  <w:font w:name="等线">
    <w:altName w:val="微软雅黑"/>
    <w:charset w:val="86"/>
    <w:family w:val="auto"/>
    <w:pitch w:val="default"/>
    <w:sig w:usb0="00000000" w:usb1="00000000" w:usb2="00000016" w:usb3="00000000" w:csb0="0004000F" w:csb1="00000000"/>
  </w:font>
  <w:font w:name="仿宋_GB2312">
    <w:altName w:val="仿宋"/>
    <w:charset w:val="86"/>
    <w:family w:val="modern"/>
    <w:pitch w:val="default"/>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C33" w:rsidRDefault="00252C33">
    <w:pPr>
      <w:pStyle w:val="a7"/>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C33" w:rsidRDefault="00252C33">
                          <w:pPr>
                            <w:pStyle w:val="a7"/>
                          </w:pPr>
                          <w:r>
                            <w:rPr>
                              <w:rFonts w:hint="eastAsia"/>
                            </w:rPr>
                            <w:fldChar w:fldCharType="begin"/>
                          </w:r>
                          <w:r>
                            <w:rPr>
                              <w:rFonts w:hint="eastAsia"/>
                            </w:rPr>
                            <w:instrText xml:space="preserve"> PAGE  \* MERGEFORMAT </w:instrText>
                          </w:r>
                          <w:r>
                            <w:rPr>
                              <w:rFonts w:hint="eastAsia"/>
                            </w:rPr>
                            <w:fldChar w:fldCharType="separate"/>
                          </w:r>
                          <w:r w:rsidR="009A631B">
                            <w:rPr>
                              <w:noProof/>
                            </w:rPr>
                            <w:t>65</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27" o:spid="_x0000_s1100" type="#_x0000_t202" style="position:absolute;margin-left:0;margin-top:0;width:4.6pt;height:11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" filled="f" stroked="f">
              <v:textbox style="mso-fit-shape-to-text:t" inset="0,0,0,0">
                <w:txbxContent>
                  <w:p w:rsidR="00252C33" w:rsidRDefault="00252C33">
                    <w:pPr>
                      <w:pStyle w:val="a7"/>
                    </w:pPr>
                    <w:r>
                      <w:rPr>
                        <w:rFonts w:hint="eastAsia"/>
                      </w:rPr>
                      <w:fldChar w:fldCharType="begin"/>
                    </w:r>
                    <w:r>
                      <w:rPr>
                        <w:rFonts w:hint="eastAsia"/>
                      </w:rPr>
                      <w:instrText xml:space="preserve"> PAGE  \* MERGEFORMAT </w:instrText>
                    </w:r>
                    <w:r>
                      <w:rPr>
                        <w:rFonts w:hint="eastAsia"/>
                      </w:rPr>
                      <w:fldChar w:fldCharType="separate"/>
                    </w:r>
                    <w:r w:rsidR="009A631B">
                      <w:rPr>
                        <w:noProof/>
                      </w:rPr>
                      <w:t>65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A6B" w:rsidRDefault="002C3A6B">
      <w:r>
        <w:separator/>
      </w:r>
    </w:p>
  </w:footnote>
  <w:footnote w:type="continuationSeparator" w:id="0">
    <w:p w:rsidR="002C3A6B" w:rsidRDefault="002C3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C33" w:rsidRDefault="00252C33">
    <w:pPr>
      <w:pStyle w:val="a8"/>
      <w:pBdr>
        <w:top w:val="none" w:sz="0" w:space="0" w:color="auto"/>
        <w:left w:val="none" w:sz="0" w:space="0" w:color="auto"/>
        <w:bottom w:val="single" w:sz="4" w:space="1" w:color="auto"/>
        <w:right w:val="none" w:sz="0" w:space="0" w:color="auto"/>
      </w:pBdr>
    </w:pPr>
    <w:r>
      <w:rPr>
        <w:rFonts w:ascii="宋体" w:hAnsi="宋体" w:hint="eastAsia"/>
        <w:b/>
        <w:bCs/>
        <w:noProof/>
        <w:sz w:val="32"/>
        <w:szCs w:val="72"/>
      </w:rPr>
      <w:drawing>
        <wp:inline distT="0" distB="0" distL="0" distR="0">
          <wp:extent cx="2209800" cy="457200"/>
          <wp:effectExtent l="0" t="0" r="0" b="0"/>
          <wp:docPr id="1" name="图片 1" descr="新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新校标"/>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17A788"/>
    <w:multiLevelType w:val="singleLevel"/>
    <w:tmpl w:val="8317A788"/>
    <w:lvl w:ilvl="0">
      <w:start w:val="1"/>
      <w:numFmt w:val="decimal"/>
      <w:suff w:val="nothing"/>
      <w:lvlText w:val="%1、"/>
      <w:lvlJc w:val="left"/>
    </w:lvl>
  </w:abstractNum>
  <w:abstractNum w:abstractNumId="1">
    <w:nsid w:val="880EAA42"/>
    <w:multiLevelType w:val="singleLevel"/>
    <w:tmpl w:val="880EAA42"/>
    <w:lvl w:ilvl="0">
      <w:start w:val="1"/>
      <w:numFmt w:val="decimal"/>
      <w:suff w:val="nothing"/>
      <w:lvlText w:val="%1、"/>
      <w:lvlJc w:val="left"/>
    </w:lvl>
  </w:abstractNum>
  <w:abstractNum w:abstractNumId="2">
    <w:nsid w:val="8A174ABB"/>
    <w:multiLevelType w:val="singleLevel"/>
    <w:tmpl w:val="8A174ABB"/>
    <w:lvl w:ilvl="0">
      <w:start w:val="1"/>
      <w:numFmt w:val="decimal"/>
      <w:suff w:val="nothing"/>
      <w:lvlText w:val="%1、"/>
      <w:lvlJc w:val="left"/>
    </w:lvl>
  </w:abstractNum>
  <w:abstractNum w:abstractNumId="3">
    <w:nsid w:val="8E2B1037"/>
    <w:multiLevelType w:val="singleLevel"/>
    <w:tmpl w:val="8E2B1037"/>
    <w:lvl w:ilvl="0">
      <w:start w:val="1"/>
      <w:numFmt w:val="decimal"/>
      <w:suff w:val="nothing"/>
      <w:lvlText w:val="%1、"/>
      <w:lvlJc w:val="left"/>
    </w:lvl>
  </w:abstractNum>
  <w:abstractNum w:abstractNumId="4">
    <w:nsid w:val="9F2DEAC3"/>
    <w:multiLevelType w:val="singleLevel"/>
    <w:tmpl w:val="9F2DEAC3"/>
    <w:lvl w:ilvl="0">
      <w:start w:val="1"/>
      <w:numFmt w:val="decimal"/>
      <w:suff w:val="nothing"/>
      <w:lvlText w:val="%1、"/>
      <w:lvlJc w:val="left"/>
    </w:lvl>
  </w:abstractNum>
  <w:abstractNum w:abstractNumId="5">
    <w:nsid w:val="A576DBB6"/>
    <w:multiLevelType w:val="singleLevel"/>
    <w:tmpl w:val="A576DBB6"/>
    <w:lvl w:ilvl="0">
      <w:start w:val="1"/>
      <w:numFmt w:val="decimal"/>
      <w:suff w:val="nothing"/>
      <w:lvlText w:val="%1、"/>
      <w:lvlJc w:val="left"/>
    </w:lvl>
  </w:abstractNum>
  <w:abstractNum w:abstractNumId="6">
    <w:nsid w:val="B21FC51C"/>
    <w:multiLevelType w:val="singleLevel"/>
    <w:tmpl w:val="B21FC51C"/>
    <w:lvl w:ilvl="0">
      <w:start w:val="1"/>
      <w:numFmt w:val="decimal"/>
      <w:lvlText w:val="%1."/>
      <w:lvlJc w:val="left"/>
      <w:pPr>
        <w:tabs>
          <w:tab w:val="num" w:pos="312"/>
        </w:tabs>
      </w:pPr>
    </w:lvl>
  </w:abstractNum>
  <w:abstractNum w:abstractNumId="7">
    <w:nsid w:val="C9F5DFA3"/>
    <w:multiLevelType w:val="singleLevel"/>
    <w:tmpl w:val="C9F5DFA3"/>
    <w:lvl w:ilvl="0">
      <w:start w:val="1"/>
      <w:numFmt w:val="decimal"/>
      <w:suff w:val="nothing"/>
      <w:lvlText w:val="%1、"/>
      <w:lvlJc w:val="left"/>
    </w:lvl>
  </w:abstractNum>
  <w:abstractNum w:abstractNumId="8">
    <w:nsid w:val="E5219A31"/>
    <w:multiLevelType w:val="singleLevel"/>
    <w:tmpl w:val="E5219A31"/>
    <w:lvl w:ilvl="0">
      <w:start w:val="11"/>
      <w:numFmt w:val="chineseCounting"/>
      <w:suff w:val="nothing"/>
      <w:lvlText w:val="%1、"/>
      <w:lvlJc w:val="left"/>
      <w:rPr>
        <w:rFonts w:hint="eastAsia"/>
      </w:rPr>
    </w:lvl>
  </w:abstractNum>
  <w:abstractNum w:abstractNumId="9">
    <w:nsid w:val="E630162E"/>
    <w:multiLevelType w:val="singleLevel"/>
    <w:tmpl w:val="E630162E"/>
    <w:lvl w:ilvl="0">
      <w:start w:val="10"/>
      <w:numFmt w:val="chineseCounting"/>
      <w:suff w:val="nothing"/>
      <w:lvlText w:val="%1、"/>
      <w:lvlJc w:val="left"/>
      <w:rPr>
        <w:rFonts w:hint="eastAsia"/>
      </w:rPr>
    </w:lvl>
  </w:abstractNum>
  <w:abstractNum w:abstractNumId="10">
    <w:nsid w:val="EF6C1DCE"/>
    <w:multiLevelType w:val="singleLevel"/>
    <w:tmpl w:val="EF6C1DCE"/>
    <w:lvl w:ilvl="0">
      <w:start w:val="1"/>
      <w:numFmt w:val="decimal"/>
      <w:suff w:val="nothing"/>
      <w:lvlText w:val="%1、"/>
      <w:lvlJc w:val="left"/>
    </w:lvl>
  </w:abstractNum>
  <w:abstractNum w:abstractNumId="11">
    <w:nsid w:val="F89461C7"/>
    <w:multiLevelType w:val="singleLevel"/>
    <w:tmpl w:val="F89461C7"/>
    <w:lvl w:ilvl="0">
      <w:start w:val="2"/>
      <w:numFmt w:val="decimal"/>
      <w:suff w:val="nothing"/>
      <w:lvlText w:val="%1、"/>
      <w:lvlJc w:val="left"/>
    </w:lvl>
  </w:abstractNum>
  <w:abstractNum w:abstractNumId="12">
    <w:nsid w:val="01A6456F"/>
    <w:multiLevelType w:val="singleLevel"/>
    <w:tmpl w:val="01A6456F"/>
    <w:lvl w:ilvl="0">
      <w:start w:val="1"/>
      <w:numFmt w:val="decimal"/>
      <w:suff w:val="nothing"/>
      <w:lvlText w:val="%1、"/>
      <w:lvlJc w:val="left"/>
    </w:lvl>
  </w:abstractNum>
  <w:abstractNum w:abstractNumId="13">
    <w:nsid w:val="07CEF53B"/>
    <w:multiLevelType w:val="singleLevel"/>
    <w:tmpl w:val="07CEF53B"/>
    <w:lvl w:ilvl="0">
      <w:start w:val="1"/>
      <w:numFmt w:val="decimal"/>
      <w:suff w:val="nothing"/>
      <w:lvlText w:val="%1、"/>
      <w:lvlJc w:val="left"/>
    </w:lvl>
  </w:abstractNum>
  <w:abstractNum w:abstractNumId="14">
    <w:nsid w:val="13772303"/>
    <w:multiLevelType w:val="singleLevel"/>
    <w:tmpl w:val="13772303"/>
    <w:lvl w:ilvl="0">
      <w:start w:val="1"/>
      <w:numFmt w:val="decimal"/>
      <w:suff w:val="nothing"/>
      <w:lvlText w:val="%1、"/>
      <w:lvlJc w:val="left"/>
    </w:lvl>
  </w:abstractNum>
  <w:abstractNum w:abstractNumId="15">
    <w:nsid w:val="16DF71F6"/>
    <w:multiLevelType w:val="singleLevel"/>
    <w:tmpl w:val="16DF71F6"/>
    <w:lvl w:ilvl="0">
      <w:start w:val="1"/>
      <w:numFmt w:val="decimal"/>
      <w:suff w:val="nothing"/>
      <w:lvlText w:val="%1、"/>
      <w:lvlJc w:val="left"/>
      <w:pPr>
        <w:ind w:left="210" w:firstLine="0"/>
      </w:pPr>
    </w:lvl>
  </w:abstractNum>
  <w:abstractNum w:abstractNumId="16">
    <w:nsid w:val="1CC280DB"/>
    <w:multiLevelType w:val="singleLevel"/>
    <w:tmpl w:val="1CC280DB"/>
    <w:lvl w:ilvl="0">
      <w:start w:val="1"/>
      <w:numFmt w:val="decimal"/>
      <w:suff w:val="nothing"/>
      <w:lvlText w:val="%1、"/>
      <w:lvlJc w:val="left"/>
    </w:lvl>
  </w:abstractNum>
  <w:abstractNum w:abstractNumId="17">
    <w:nsid w:val="2A14A5F0"/>
    <w:multiLevelType w:val="singleLevel"/>
    <w:tmpl w:val="2A14A5F0"/>
    <w:lvl w:ilvl="0">
      <w:start w:val="1"/>
      <w:numFmt w:val="decimal"/>
      <w:suff w:val="nothing"/>
      <w:lvlText w:val="%1、"/>
      <w:lvlJc w:val="left"/>
    </w:lvl>
  </w:abstractNum>
  <w:abstractNum w:abstractNumId="18">
    <w:nsid w:val="35EFDD3D"/>
    <w:multiLevelType w:val="singleLevel"/>
    <w:tmpl w:val="35EFDD3D"/>
    <w:lvl w:ilvl="0">
      <w:start w:val="1"/>
      <w:numFmt w:val="decimal"/>
      <w:lvlText w:val="%1."/>
      <w:lvlJc w:val="left"/>
      <w:pPr>
        <w:tabs>
          <w:tab w:val="num" w:pos="312"/>
        </w:tabs>
      </w:pPr>
    </w:lvl>
  </w:abstractNum>
  <w:abstractNum w:abstractNumId="19">
    <w:nsid w:val="38F82371"/>
    <w:multiLevelType w:val="singleLevel"/>
    <w:tmpl w:val="38F82371"/>
    <w:lvl w:ilvl="0">
      <w:start w:val="1"/>
      <w:numFmt w:val="decimal"/>
      <w:suff w:val="nothing"/>
      <w:lvlText w:val="%1、"/>
      <w:lvlJc w:val="left"/>
    </w:lvl>
  </w:abstractNum>
  <w:abstractNum w:abstractNumId="20">
    <w:nsid w:val="3B0ABD68"/>
    <w:multiLevelType w:val="singleLevel"/>
    <w:tmpl w:val="3B0ABD68"/>
    <w:lvl w:ilvl="0">
      <w:start w:val="1"/>
      <w:numFmt w:val="decimal"/>
      <w:suff w:val="nothing"/>
      <w:lvlText w:val="%1、"/>
      <w:lvlJc w:val="left"/>
    </w:lvl>
  </w:abstractNum>
  <w:abstractNum w:abstractNumId="21">
    <w:nsid w:val="3F4E1A63"/>
    <w:multiLevelType w:val="singleLevel"/>
    <w:tmpl w:val="3F4E1A63"/>
    <w:lvl w:ilvl="0">
      <w:start w:val="1"/>
      <w:numFmt w:val="chineseCounting"/>
      <w:suff w:val="nothing"/>
      <w:lvlText w:val="%1、"/>
      <w:lvlJc w:val="left"/>
      <w:rPr>
        <w:rFonts w:hint="eastAsia"/>
      </w:rPr>
    </w:lvl>
  </w:abstractNum>
  <w:abstractNum w:abstractNumId="22">
    <w:nsid w:val="58CC660E"/>
    <w:multiLevelType w:val="singleLevel"/>
    <w:tmpl w:val="58CC660E"/>
    <w:lvl w:ilvl="0">
      <w:start w:val="1"/>
      <w:numFmt w:val="decimal"/>
      <w:suff w:val="nothing"/>
      <w:lvlText w:val="%1、"/>
      <w:lvlJc w:val="left"/>
    </w:lvl>
  </w:abstractNum>
  <w:abstractNum w:abstractNumId="23">
    <w:nsid w:val="5EA737E6"/>
    <w:multiLevelType w:val="singleLevel"/>
    <w:tmpl w:val="5EA737E6"/>
    <w:lvl w:ilvl="0">
      <w:start w:val="1"/>
      <w:numFmt w:val="decimal"/>
      <w:suff w:val="nothing"/>
      <w:lvlText w:val="%1、"/>
      <w:lvlJc w:val="left"/>
    </w:lvl>
  </w:abstractNum>
  <w:abstractNum w:abstractNumId="24">
    <w:nsid w:val="63D9709E"/>
    <w:multiLevelType w:val="singleLevel"/>
    <w:tmpl w:val="63D9709E"/>
    <w:lvl w:ilvl="0">
      <w:start w:val="2"/>
      <w:numFmt w:val="chineseCounting"/>
      <w:suff w:val="nothing"/>
      <w:lvlText w:val="（%1）"/>
      <w:lvlJc w:val="left"/>
      <w:rPr>
        <w:rFonts w:hint="eastAsia"/>
      </w:rPr>
    </w:lvl>
  </w:abstractNum>
  <w:abstractNum w:abstractNumId="25">
    <w:nsid w:val="69E96BE5"/>
    <w:multiLevelType w:val="multilevel"/>
    <w:tmpl w:val="69E96B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C5CB375"/>
    <w:multiLevelType w:val="singleLevel"/>
    <w:tmpl w:val="6C5CB375"/>
    <w:lvl w:ilvl="0">
      <w:start w:val="1"/>
      <w:numFmt w:val="decimal"/>
      <w:suff w:val="nothing"/>
      <w:lvlText w:val="%1、"/>
      <w:lvlJc w:val="left"/>
    </w:lvl>
  </w:abstractNum>
  <w:abstractNum w:abstractNumId="27">
    <w:nsid w:val="6FCB9804"/>
    <w:multiLevelType w:val="singleLevel"/>
    <w:tmpl w:val="6FCB9804"/>
    <w:lvl w:ilvl="0">
      <w:start w:val="4"/>
      <w:numFmt w:val="chineseCounting"/>
      <w:suff w:val="nothing"/>
      <w:lvlText w:val="%1、"/>
      <w:lvlJc w:val="left"/>
      <w:rPr>
        <w:rFonts w:hint="eastAsia"/>
      </w:rPr>
    </w:lvl>
  </w:abstractNum>
  <w:abstractNum w:abstractNumId="28">
    <w:nsid w:val="7780760F"/>
    <w:multiLevelType w:val="singleLevel"/>
    <w:tmpl w:val="7780760F"/>
    <w:lvl w:ilvl="0">
      <w:start w:val="5"/>
      <w:numFmt w:val="decimal"/>
      <w:lvlText w:val="%1."/>
      <w:lvlJc w:val="left"/>
      <w:pPr>
        <w:tabs>
          <w:tab w:val="num" w:pos="312"/>
        </w:tabs>
      </w:pPr>
    </w:lvl>
  </w:abstractNum>
  <w:abstractNum w:abstractNumId="29">
    <w:nsid w:val="7DF325CC"/>
    <w:multiLevelType w:val="singleLevel"/>
    <w:tmpl w:val="7DF325CC"/>
    <w:lvl w:ilvl="0">
      <w:start w:val="1"/>
      <w:numFmt w:val="decimal"/>
      <w:suff w:val="nothing"/>
      <w:lvlText w:val="%1、"/>
      <w:lvlJc w:val="left"/>
    </w:lvl>
  </w:abstractNum>
  <w:num w:numId="1">
    <w:abstractNumId w:val="27"/>
  </w:num>
  <w:num w:numId="2">
    <w:abstractNumId w:val="24"/>
  </w:num>
  <w:num w:numId="3">
    <w:abstractNumId w:val="18"/>
  </w:num>
  <w:num w:numId="4">
    <w:abstractNumId w:val="21"/>
  </w:num>
  <w:num w:numId="5">
    <w:abstractNumId w:val="0"/>
  </w:num>
  <w:num w:numId="6">
    <w:abstractNumId w:val="11"/>
  </w:num>
  <w:num w:numId="7">
    <w:abstractNumId w:val="29"/>
  </w:num>
  <w:num w:numId="8">
    <w:abstractNumId w:val="23"/>
  </w:num>
  <w:num w:numId="9">
    <w:abstractNumId w:val="5"/>
  </w:num>
  <w:num w:numId="10">
    <w:abstractNumId w:val="13"/>
  </w:num>
  <w:num w:numId="11">
    <w:abstractNumId w:val="15"/>
  </w:num>
  <w:num w:numId="12">
    <w:abstractNumId w:val="7"/>
  </w:num>
  <w:num w:numId="13">
    <w:abstractNumId w:val="26"/>
  </w:num>
  <w:num w:numId="14">
    <w:abstractNumId w:val="3"/>
  </w:num>
  <w:num w:numId="15">
    <w:abstractNumId w:val="2"/>
  </w:num>
  <w:num w:numId="16">
    <w:abstractNumId w:val="16"/>
  </w:num>
  <w:num w:numId="17">
    <w:abstractNumId w:val="1"/>
  </w:num>
  <w:num w:numId="18">
    <w:abstractNumId w:val="14"/>
  </w:num>
  <w:num w:numId="19">
    <w:abstractNumId w:val="17"/>
  </w:num>
  <w:num w:numId="20">
    <w:abstractNumId w:val="4"/>
  </w:num>
  <w:num w:numId="21">
    <w:abstractNumId w:val="20"/>
  </w:num>
  <w:num w:numId="22">
    <w:abstractNumId w:val="10"/>
  </w:num>
  <w:num w:numId="23">
    <w:abstractNumId w:val="12"/>
  </w:num>
  <w:num w:numId="24">
    <w:abstractNumId w:val="22"/>
  </w:num>
  <w:num w:numId="25">
    <w:abstractNumId w:val="6"/>
  </w:num>
  <w:num w:numId="26">
    <w:abstractNumId w:val="19"/>
  </w:num>
  <w:num w:numId="27">
    <w:abstractNumId w:val="25"/>
  </w:num>
  <w:num w:numId="28">
    <w:abstractNumId w:val="28"/>
  </w:num>
  <w:num w:numId="29">
    <w:abstractNumId w:val="9"/>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4D7"/>
    <w:rsid w:val="00000C88"/>
    <w:rsid w:val="00007C1C"/>
    <w:rsid w:val="00025DD0"/>
    <w:rsid w:val="000340DE"/>
    <w:rsid w:val="0004409C"/>
    <w:rsid w:val="00052301"/>
    <w:rsid w:val="00056454"/>
    <w:rsid w:val="00066584"/>
    <w:rsid w:val="00067D5D"/>
    <w:rsid w:val="00074B9B"/>
    <w:rsid w:val="00091E4C"/>
    <w:rsid w:val="000B7303"/>
    <w:rsid w:val="000D04B8"/>
    <w:rsid w:val="001130E2"/>
    <w:rsid w:val="00126884"/>
    <w:rsid w:val="0013439B"/>
    <w:rsid w:val="0015127F"/>
    <w:rsid w:val="001A09B4"/>
    <w:rsid w:val="001A77DE"/>
    <w:rsid w:val="001B5C25"/>
    <w:rsid w:val="001B6D1C"/>
    <w:rsid w:val="00200D63"/>
    <w:rsid w:val="00230CF3"/>
    <w:rsid w:val="002471E4"/>
    <w:rsid w:val="00252C33"/>
    <w:rsid w:val="00280329"/>
    <w:rsid w:val="00291B50"/>
    <w:rsid w:val="0029655C"/>
    <w:rsid w:val="002A3529"/>
    <w:rsid w:val="002B13D8"/>
    <w:rsid w:val="002C3A6B"/>
    <w:rsid w:val="002C7F14"/>
    <w:rsid w:val="002D3BAE"/>
    <w:rsid w:val="002E4B8E"/>
    <w:rsid w:val="003061C0"/>
    <w:rsid w:val="003157F6"/>
    <w:rsid w:val="00315CCB"/>
    <w:rsid w:val="00335584"/>
    <w:rsid w:val="003507A9"/>
    <w:rsid w:val="00352737"/>
    <w:rsid w:val="0036078A"/>
    <w:rsid w:val="00374DB6"/>
    <w:rsid w:val="00385CA9"/>
    <w:rsid w:val="00386D2B"/>
    <w:rsid w:val="003B5C49"/>
    <w:rsid w:val="003C20A3"/>
    <w:rsid w:val="003D1362"/>
    <w:rsid w:val="003D56A0"/>
    <w:rsid w:val="003F10EF"/>
    <w:rsid w:val="003F5A20"/>
    <w:rsid w:val="00427689"/>
    <w:rsid w:val="004369AD"/>
    <w:rsid w:val="0044276C"/>
    <w:rsid w:val="00457796"/>
    <w:rsid w:val="00474278"/>
    <w:rsid w:val="004A2AA4"/>
    <w:rsid w:val="004A7A04"/>
    <w:rsid w:val="004B25F3"/>
    <w:rsid w:val="00530E1A"/>
    <w:rsid w:val="005330D2"/>
    <w:rsid w:val="005574B1"/>
    <w:rsid w:val="0057218C"/>
    <w:rsid w:val="0057767C"/>
    <w:rsid w:val="005777E8"/>
    <w:rsid w:val="00585AE6"/>
    <w:rsid w:val="0059638A"/>
    <w:rsid w:val="00597678"/>
    <w:rsid w:val="005A3160"/>
    <w:rsid w:val="005A7F3D"/>
    <w:rsid w:val="005D0868"/>
    <w:rsid w:val="005E2A07"/>
    <w:rsid w:val="005F045E"/>
    <w:rsid w:val="00607D2A"/>
    <w:rsid w:val="0063152C"/>
    <w:rsid w:val="006506A4"/>
    <w:rsid w:val="0065135D"/>
    <w:rsid w:val="0066080C"/>
    <w:rsid w:val="00675D33"/>
    <w:rsid w:val="00693D99"/>
    <w:rsid w:val="006A3801"/>
    <w:rsid w:val="006A5CBF"/>
    <w:rsid w:val="006C2BFF"/>
    <w:rsid w:val="00715D6E"/>
    <w:rsid w:val="00733DE8"/>
    <w:rsid w:val="00734174"/>
    <w:rsid w:val="007C0F3D"/>
    <w:rsid w:val="007C1407"/>
    <w:rsid w:val="00807047"/>
    <w:rsid w:val="00812F4A"/>
    <w:rsid w:val="00821698"/>
    <w:rsid w:val="00827D57"/>
    <w:rsid w:val="00832833"/>
    <w:rsid w:val="00843ED6"/>
    <w:rsid w:val="00860750"/>
    <w:rsid w:val="00863CF4"/>
    <w:rsid w:val="008927AF"/>
    <w:rsid w:val="00894A1F"/>
    <w:rsid w:val="009273D7"/>
    <w:rsid w:val="009304BD"/>
    <w:rsid w:val="009367A9"/>
    <w:rsid w:val="00946F88"/>
    <w:rsid w:val="009537A7"/>
    <w:rsid w:val="009670CC"/>
    <w:rsid w:val="009758F2"/>
    <w:rsid w:val="0097699D"/>
    <w:rsid w:val="00992F42"/>
    <w:rsid w:val="009956CC"/>
    <w:rsid w:val="0099602F"/>
    <w:rsid w:val="009A631B"/>
    <w:rsid w:val="009A7CDF"/>
    <w:rsid w:val="009C4AC1"/>
    <w:rsid w:val="009C7A78"/>
    <w:rsid w:val="009E1565"/>
    <w:rsid w:val="009E289E"/>
    <w:rsid w:val="009F1ABA"/>
    <w:rsid w:val="009F4CBB"/>
    <w:rsid w:val="009F5B05"/>
    <w:rsid w:val="00A02AB7"/>
    <w:rsid w:val="00A04D1F"/>
    <w:rsid w:val="00A13472"/>
    <w:rsid w:val="00A35EDA"/>
    <w:rsid w:val="00A37FB5"/>
    <w:rsid w:val="00A75560"/>
    <w:rsid w:val="00A82F0E"/>
    <w:rsid w:val="00AB03AB"/>
    <w:rsid w:val="00AB4126"/>
    <w:rsid w:val="00AB54AA"/>
    <w:rsid w:val="00AB6E41"/>
    <w:rsid w:val="00AC2905"/>
    <w:rsid w:val="00AC37BA"/>
    <w:rsid w:val="00AC673E"/>
    <w:rsid w:val="00AC7D63"/>
    <w:rsid w:val="00AD04CE"/>
    <w:rsid w:val="00AE1F1E"/>
    <w:rsid w:val="00AE7EF5"/>
    <w:rsid w:val="00B06B50"/>
    <w:rsid w:val="00B423DF"/>
    <w:rsid w:val="00B426CC"/>
    <w:rsid w:val="00B46C2E"/>
    <w:rsid w:val="00B9454F"/>
    <w:rsid w:val="00BB529B"/>
    <w:rsid w:val="00BB6078"/>
    <w:rsid w:val="00BD2922"/>
    <w:rsid w:val="00BE1294"/>
    <w:rsid w:val="00BE4C2D"/>
    <w:rsid w:val="00BF5D34"/>
    <w:rsid w:val="00C039BB"/>
    <w:rsid w:val="00C33FEA"/>
    <w:rsid w:val="00C8582B"/>
    <w:rsid w:val="00C8710F"/>
    <w:rsid w:val="00C91BA7"/>
    <w:rsid w:val="00C92701"/>
    <w:rsid w:val="00CA6633"/>
    <w:rsid w:val="00CB471B"/>
    <w:rsid w:val="00CD441E"/>
    <w:rsid w:val="00CD70B9"/>
    <w:rsid w:val="00D01A74"/>
    <w:rsid w:val="00D709D8"/>
    <w:rsid w:val="00D73E56"/>
    <w:rsid w:val="00D95B0E"/>
    <w:rsid w:val="00DF4A0D"/>
    <w:rsid w:val="00E412D9"/>
    <w:rsid w:val="00E45741"/>
    <w:rsid w:val="00E71A8E"/>
    <w:rsid w:val="00E72DAC"/>
    <w:rsid w:val="00E81BE7"/>
    <w:rsid w:val="00E84C74"/>
    <w:rsid w:val="00E96F8D"/>
    <w:rsid w:val="00EA3070"/>
    <w:rsid w:val="00EA6457"/>
    <w:rsid w:val="00EC352E"/>
    <w:rsid w:val="00ED7E5C"/>
    <w:rsid w:val="00F1464A"/>
    <w:rsid w:val="00F30541"/>
    <w:rsid w:val="00F31385"/>
    <w:rsid w:val="00F714D7"/>
    <w:rsid w:val="00F92C4A"/>
    <w:rsid w:val="00FA154B"/>
    <w:rsid w:val="00FC408F"/>
    <w:rsid w:val="00FF396C"/>
    <w:rsid w:val="01254604"/>
    <w:rsid w:val="01BA5014"/>
    <w:rsid w:val="02233BB8"/>
    <w:rsid w:val="031D783F"/>
    <w:rsid w:val="03E97182"/>
    <w:rsid w:val="043C3A0E"/>
    <w:rsid w:val="0455309B"/>
    <w:rsid w:val="0618363A"/>
    <w:rsid w:val="08C36DE7"/>
    <w:rsid w:val="0A3C316D"/>
    <w:rsid w:val="0A466B3D"/>
    <w:rsid w:val="0AB4173D"/>
    <w:rsid w:val="0B263CEA"/>
    <w:rsid w:val="0C197E29"/>
    <w:rsid w:val="0E340E5F"/>
    <w:rsid w:val="0E795090"/>
    <w:rsid w:val="10B80865"/>
    <w:rsid w:val="10DA143D"/>
    <w:rsid w:val="12690491"/>
    <w:rsid w:val="132A51DF"/>
    <w:rsid w:val="142B7076"/>
    <w:rsid w:val="17564673"/>
    <w:rsid w:val="17E663A0"/>
    <w:rsid w:val="183B11A5"/>
    <w:rsid w:val="194238F6"/>
    <w:rsid w:val="1B400BE7"/>
    <w:rsid w:val="1B7E13E1"/>
    <w:rsid w:val="1C390082"/>
    <w:rsid w:val="1D3F7350"/>
    <w:rsid w:val="1DD822B8"/>
    <w:rsid w:val="1DE33B90"/>
    <w:rsid w:val="1E0562AB"/>
    <w:rsid w:val="1FB02030"/>
    <w:rsid w:val="20407AA2"/>
    <w:rsid w:val="204D5102"/>
    <w:rsid w:val="20B234BD"/>
    <w:rsid w:val="20D723AC"/>
    <w:rsid w:val="20E05E1D"/>
    <w:rsid w:val="213A78B5"/>
    <w:rsid w:val="21C709D4"/>
    <w:rsid w:val="22590915"/>
    <w:rsid w:val="22815937"/>
    <w:rsid w:val="22A91866"/>
    <w:rsid w:val="242046A4"/>
    <w:rsid w:val="244E06FD"/>
    <w:rsid w:val="25B45D5F"/>
    <w:rsid w:val="25F30DE2"/>
    <w:rsid w:val="25FD48E5"/>
    <w:rsid w:val="2751022A"/>
    <w:rsid w:val="282C3718"/>
    <w:rsid w:val="286C5A2D"/>
    <w:rsid w:val="2CD20B1D"/>
    <w:rsid w:val="2EC6774F"/>
    <w:rsid w:val="2EDB0100"/>
    <w:rsid w:val="2FA33670"/>
    <w:rsid w:val="2FCF32C8"/>
    <w:rsid w:val="2FFE0EE1"/>
    <w:rsid w:val="2FFE38B9"/>
    <w:rsid w:val="309043C5"/>
    <w:rsid w:val="30C3015C"/>
    <w:rsid w:val="331A1D5C"/>
    <w:rsid w:val="37CB65A1"/>
    <w:rsid w:val="394D7DC0"/>
    <w:rsid w:val="39737C50"/>
    <w:rsid w:val="3A1335E3"/>
    <w:rsid w:val="3CC408EB"/>
    <w:rsid w:val="3DA94C0A"/>
    <w:rsid w:val="3F3440ED"/>
    <w:rsid w:val="3F551886"/>
    <w:rsid w:val="3F6A69B7"/>
    <w:rsid w:val="40E309EE"/>
    <w:rsid w:val="416B3A26"/>
    <w:rsid w:val="418628E2"/>
    <w:rsid w:val="41A823D7"/>
    <w:rsid w:val="42A76931"/>
    <w:rsid w:val="438D2593"/>
    <w:rsid w:val="43A40186"/>
    <w:rsid w:val="440A4ED7"/>
    <w:rsid w:val="443E7E4C"/>
    <w:rsid w:val="446F6EDF"/>
    <w:rsid w:val="46550310"/>
    <w:rsid w:val="4732565C"/>
    <w:rsid w:val="47BE25BF"/>
    <w:rsid w:val="48383D02"/>
    <w:rsid w:val="4A107190"/>
    <w:rsid w:val="4A1B16F1"/>
    <w:rsid w:val="4A6C3C93"/>
    <w:rsid w:val="4AB538C1"/>
    <w:rsid w:val="4BA1481F"/>
    <w:rsid w:val="4C0D53FE"/>
    <w:rsid w:val="4CCB477F"/>
    <w:rsid w:val="4CCD7A12"/>
    <w:rsid w:val="4D7D2BFF"/>
    <w:rsid w:val="4E0349C4"/>
    <w:rsid w:val="4F8C583E"/>
    <w:rsid w:val="501D4C6D"/>
    <w:rsid w:val="511114E0"/>
    <w:rsid w:val="512D47E0"/>
    <w:rsid w:val="51BD6A97"/>
    <w:rsid w:val="55D80BE0"/>
    <w:rsid w:val="56DC7EEC"/>
    <w:rsid w:val="570B7326"/>
    <w:rsid w:val="57E40170"/>
    <w:rsid w:val="58035617"/>
    <w:rsid w:val="582B089C"/>
    <w:rsid w:val="59AC304D"/>
    <w:rsid w:val="5BC25784"/>
    <w:rsid w:val="5C304EB0"/>
    <w:rsid w:val="5C327691"/>
    <w:rsid w:val="5D8D3630"/>
    <w:rsid w:val="5DC80190"/>
    <w:rsid w:val="5ED668B3"/>
    <w:rsid w:val="6078554E"/>
    <w:rsid w:val="61F96AED"/>
    <w:rsid w:val="623E2E18"/>
    <w:rsid w:val="624633B0"/>
    <w:rsid w:val="64515CAB"/>
    <w:rsid w:val="64C84699"/>
    <w:rsid w:val="65580271"/>
    <w:rsid w:val="6567769B"/>
    <w:rsid w:val="66A0069C"/>
    <w:rsid w:val="66FC22F4"/>
    <w:rsid w:val="67A909AC"/>
    <w:rsid w:val="68235A5F"/>
    <w:rsid w:val="682F3635"/>
    <w:rsid w:val="68AD1D54"/>
    <w:rsid w:val="68F43F32"/>
    <w:rsid w:val="695A504C"/>
    <w:rsid w:val="69AC7686"/>
    <w:rsid w:val="6B982BB6"/>
    <w:rsid w:val="6C484AC8"/>
    <w:rsid w:val="6D7B5056"/>
    <w:rsid w:val="6EF417E5"/>
    <w:rsid w:val="6FD5667D"/>
    <w:rsid w:val="6FF61E42"/>
    <w:rsid w:val="74E919FB"/>
    <w:rsid w:val="75EC3671"/>
    <w:rsid w:val="76DA6F91"/>
    <w:rsid w:val="78C4333D"/>
    <w:rsid w:val="79D156B0"/>
    <w:rsid w:val="7BA230EA"/>
    <w:rsid w:val="7C3B004B"/>
    <w:rsid w:val="7CB348F2"/>
    <w:rsid w:val="7DE21AE4"/>
    <w:rsid w:val="7E4B4CD6"/>
    <w:rsid w:val="7E887648"/>
    <w:rsid w:val="7EDD3D29"/>
    <w:rsid w:val="7F8F7CA5"/>
    <w:rsid w:val="7FCE4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uiPriority="10"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7"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0"/>
    <w:next w:val="a"/>
    <w:qFormat/>
    <w:pPr>
      <w:keepNext/>
      <w:keepLines/>
      <w:spacing w:before="0" w:after="0" w:line="500" w:lineRule="exact"/>
      <w:jc w:val="left"/>
    </w:pPr>
    <w:rPr>
      <w:rFonts w:ascii="等线 Light" w:eastAsia="黑体" w:hAnsi="等线 Light"/>
      <w:b w:val="0"/>
      <w:bCs w:val="0"/>
      <w:kern w:val="44"/>
      <w:sz w:val="30"/>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日期 Char"/>
    <w:link w:val="a4"/>
    <w:rPr>
      <w:rFonts w:ascii="Calibri" w:hAnsi="Calibri"/>
      <w:kern w:val="2"/>
      <w:sz w:val="21"/>
      <w:szCs w:val="24"/>
    </w:rPr>
  </w:style>
  <w:style w:type="character" w:customStyle="1" w:styleId="Char0">
    <w:name w:val="文档结构图 Char"/>
    <w:link w:val="a5"/>
    <w:rPr>
      <w:rFonts w:ascii="宋体"/>
      <w:kern w:val="2"/>
      <w:sz w:val="18"/>
      <w:szCs w:val="18"/>
    </w:rPr>
  </w:style>
  <w:style w:type="paragraph" w:styleId="a5">
    <w:name w:val="Document Map"/>
    <w:basedOn w:val="a"/>
    <w:link w:val="Char0"/>
    <w:rPr>
      <w:rFonts w:ascii="宋体"/>
      <w:sz w:val="18"/>
      <w:szCs w:val="18"/>
    </w:rPr>
  </w:style>
  <w:style w:type="paragraph" w:styleId="a6">
    <w:name w:val="Normal (Web)"/>
    <w:basedOn w:val="a"/>
    <w:uiPriority w:val="99"/>
    <w:pPr>
      <w:widowControl/>
      <w:spacing w:before="100" w:beforeAutospacing="1" w:after="100" w:afterAutospacing="1"/>
      <w:jc w:val="left"/>
    </w:pPr>
    <w:rPr>
      <w:rFonts w:ascii="宋体" w:hAnsi="宋体" w:cs="宋体"/>
      <w:kern w:val="0"/>
      <w:sz w:val="24"/>
    </w:rPr>
  </w:style>
  <w:style w:type="paragraph" w:styleId="a7">
    <w:name w:val="footer"/>
    <w:basedOn w:val="a"/>
    <w:pPr>
      <w:tabs>
        <w:tab w:val="center" w:pos="4153"/>
        <w:tab w:val="right" w:pos="8306"/>
      </w:tabs>
      <w:snapToGrid w:val="0"/>
      <w:jc w:val="left"/>
    </w:pPr>
    <w:rPr>
      <w:sz w:val="18"/>
    </w:rPr>
  </w:style>
  <w:style w:type="paragraph" w:styleId="a4">
    <w:name w:val="Date"/>
    <w:basedOn w:val="a"/>
    <w:next w:val="a"/>
    <w:link w:val="Char"/>
    <w:pPr>
      <w:ind w:leftChars="2500" w:left="100"/>
    </w:p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0">
    <w:name w:val="Title"/>
    <w:basedOn w:val="a"/>
    <w:next w:val="a"/>
    <w:uiPriority w:val="10"/>
    <w:qFormat/>
    <w:pPr>
      <w:spacing w:before="240" w:after="60"/>
      <w:jc w:val="center"/>
      <w:outlineLvl w:val="0"/>
    </w:pPr>
    <w:rPr>
      <w:rFonts w:ascii="Cambria" w:hAnsi="Cambria"/>
      <w:b/>
      <w:bCs/>
      <w:sz w:val="32"/>
      <w:szCs w:val="32"/>
    </w:rPr>
  </w:style>
  <w:style w:type="paragraph" w:customStyle="1" w:styleId="10">
    <w:name w:val="样式1"/>
    <w:basedOn w:val="a"/>
    <w:qFormat/>
    <w:rPr>
      <w:rFonts w:ascii="Times New Roman" w:hAnsi="Times New Roman"/>
    </w:rPr>
  </w:style>
  <w:style w:type="paragraph" w:customStyle="1" w:styleId="a9">
    <w:name w:val="首行缩进"/>
    <w:basedOn w:val="a"/>
    <w:qFormat/>
    <w:pPr>
      <w:ind w:firstLine="480"/>
    </w:pPr>
    <w:rPr>
      <w:rFonts w:ascii="Times New Roman" w:hAnsi="Times New Roman"/>
      <w:sz w:val="24"/>
      <w:lang w:val="zh-CN"/>
    </w:rPr>
  </w:style>
  <w:style w:type="table" w:styleId="aa">
    <w:name w:val="Table Grid"/>
    <w:basedOn w:val="a2"/>
    <w:uiPriority w:val="37"/>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rsid w:val="001A09B4"/>
  </w:style>
  <w:style w:type="character" w:styleId="ab">
    <w:name w:val="Hyperlink"/>
    <w:uiPriority w:val="99"/>
    <w:unhideWhenUsed/>
    <w:rsid w:val="001A09B4"/>
    <w:rPr>
      <w:color w:val="0000FF"/>
      <w:u w:val="single"/>
    </w:rPr>
  </w:style>
  <w:style w:type="paragraph" w:styleId="ac">
    <w:name w:val="Balloon Text"/>
    <w:basedOn w:val="a"/>
    <w:link w:val="Char1"/>
    <w:rsid w:val="00AE1F1E"/>
    <w:rPr>
      <w:sz w:val="18"/>
      <w:szCs w:val="18"/>
    </w:rPr>
  </w:style>
  <w:style w:type="character" w:customStyle="1" w:styleId="Char1">
    <w:name w:val="批注框文本 Char"/>
    <w:basedOn w:val="a1"/>
    <w:link w:val="ac"/>
    <w:rsid w:val="00AE1F1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uiPriority="10"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7"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0"/>
    <w:next w:val="a"/>
    <w:qFormat/>
    <w:pPr>
      <w:keepNext/>
      <w:keepLines/>
      <w:spacing w:before="0" w:after="0" w:line="500" w:lineRule="exact"/>
      <w:jc w:val="left"/>
    </w:pPr>
    <w:rPr>
      <w:rFonts w:ascii="等线 Light" w:eastAsia="黑体" w:hAnsi="等线 Light"/>
      <w:b w:val="0"/>
      <w:bCs w:val="0"/>
      <w:kern w:val="44"/>
      <w:sz w:val="30"/>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日期 Char"/>
    <w:link w:val="a4"/>
    <w:rPr>
      <w:rFonts w:ascii="Calibri" w:hAnsi="Calibri"/>
      <w:kern w:val="2"/>
      <w:sz w:val="21"/>
      <w:szCs w:val="24"/>
    </w:rPr>
  </w:style>
  <w:style w:type="character" w:customStyle="1" w:styleId="Char0">
    <w:name w:val="文档结构图 Char"/>
    <w:link w:val="a5"/>
    <w:rPr>
      <w:rFonts w:ascii="宋体"/>
      <w:kern w:val="2"/>
      <w:sz w:val="18"/>
      <w:szCs w:val="18"/>
    </w:rPr>
  </w:style>
  <w:style w:type="paragraph" w:styleId="a5">
    <w:name w:val="Document Map"/>
    <w:basedOn w:val="a"/>
    <w:link w:val="Char0"/>
    <w:rPr>
      <w:rFonts w:ascii="宋体"/>
      <w:sz w:val="18"/>
      <w:szCs w:val="18"/>
    </w:rPr>
  </w:style>
  <w:style w:type="paragraph" w:styleId="a6">
    <w:name w:val="Normal (Web)"/>
    <w:basedOn w:val="a"/>
    <w:uiPriority w:val="99"/>
    <w:pPr>
      <w:widowControl/>
      <w:spacing w:before="100" w:beforeAutospacing="1" w:after="100" w:afterAutospacing="1"/>
      <w:jc w:val="left"/>
    </w:pPr>
    <w:rPr>
      <w:rFonts w:ascii="宋体" w:hAnsi="宋体" w:cs="宋体"/>
      <w:kern w:val="0"/>
      <w:sz w:val="24"/>
    </w:rPr>
  </w:style>
  <w:style w:type="paragraph" w:styleId="a7">
    <w:name w:val="footer"/>
    <w:basedOn w:val="a"/>
    <w:pPr>
      <w:tabs>
        <w:tab w:val="center" w:pos="4153"/>
        <w:tab w:val="right" w:pos="8306"/>
      </w:tabs>
      <w:snapToGrid w:val="0"/>
      <w:jc w:val="left"/>
    </w:pPr>
    <w:rPr>
      <w:sz w:val="18"/>
    </w:rPr>
  </w:style>
  <w:style w:type="paragraph" w:styleId="a4">
    <w:name w:val="Date"/>
    <w:basedOn w:val="a"/>
    <w:next w:val="a"/>
    <w:link w:val="Char"/>
    <w:pPr>
      <w:ind w:leftChars="2500" w:left="100"/>
    </w:p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0">
    <w:name w:val="Title"/>
    <w:basedOn w:val="a"/>
    <w:next w:val="a"/>
    <w:uiPriority w:val="10"/>
    <w:qFormat/>
    <w:pPr>
      <w:spacing w:before="240" w:after="60"/>
      <w:jc w:val="center"/>
      <w:outlineLvl w:val="0"/>
    </w:pPr>
    <w:rPr>
      <w:rFonts w:ascii="Cambria" w:hAnsi="Cambria"/>
      <w:b/>
      <w:bCs/>
      <w:sz w:val="32"/>
      <w:szCs w:val="32"/>
    </w:rPr>
  </w:style>
  <w:style w:type="paragraph" w:customStyle="1" w:styleId="10">
    <w:name w:val="样式1"/>
    <w:basedOn w:val="a"/>
    <w:qFormat/>
    <w:rPr>
      <w:rFonts w:ascii="Times New Roman" w:hAnsi="Times New Roman"/>
    </w:rPr>
  </w:style>
  <w:style w:type="paragraph" w:customStyle="1" w:styleId="a9">
    <w:name w:val="首行缩进"/>
    <w:basedOn w:val="a"/>
    <w:qFormat/>
    <w:pPr>
      <w:ind w:firstLine="480"/>
    </w:pPr>
    <w:rPr>
      <w:rFonts w:ascii="Times New Roman" w:hAnsi="Times New Roman"/>
      <w:sz w:val="24"/>
      <w:lang w:val="zh-CN"/>
    </w:rPr>
  </w:style>
  <w:style w:type="table" w:styleId="aa">
    <w:name w:val="Table Grid"/>
    <w:basedOn w:val="a2"/>
    <w:uiPriority w:val="37"/>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rsid w:val="001A09B4"/>
  </w:style>
  <w:style w:type="character" w:styleId="ab">
    <w:name w:val="Hyperlink"/>
    <w:uiPriority w:val="99"/>
    <w:unhideWhenUsed/>
    <w:rsid w:val="001A09B4"/>
    <w:rPr>
      <w:color w:val="0000FF"/>
      <w:u w:val="single"/>
    </w:rPr>
  </w:style>
  <w:style w:type="paragraph" w:styleId="ac">
    <w:name w:val="Balloon Text"/>
    <w:basedOn w:val="a"/>
    <w:link w:val="Char1"/>
    <w:rsid w:val="00AE1F1E"/>
    <w:rPr>
      <w:sz w:val="18"/>
      <w:szCs w:val="18"/>
    </w:rPr>
  </w:style>
  <w:style w:type="character" w:customStyle="1" w:styleId="Char1">
    <w:name w:val="批注框文本 Char"/>
    <w:basedOn w:val="a1"/>
    <w:link w:val="ac"/>
    <w:rsid w:val="00AE1F1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750EE-8553-4E44-AC47-CBB507770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7776</Words>
  <Characters>44329</Characters>
  <Application>Microsoft Office Word</Application>
  <DocSecurity>0</DocSecurity>
  <Lines>369</Lines>
  <Paragraphs>104</Paragraphs>
  <ScaleCrop>false</ScaleCrop>
  <Company>微软中国</Company>
  <LinksUpToDate>false</LinksUpToDate>
  <CharactersWithSpaces>52001</CharactersWithSpaces>
  <SharedDoc>false</SharedDoc>
  <HLinks>
    <vt:vector size="12" baseType="variant">
      <vt:variant>
        <vt:i4>1310776</vt:i4>
      </vt:variant>
      <vt:variant>
        <vt:i4>8</vt:i4>
      </vt:variant>
      <vt:variant>
        <vt:i4>0</vt:i4>
      </vt:variant>
      <vt:variant>
        <vt:i4>5</vt:i4>
      </vt:variant>
      <vt:variant>
        <vt:lpwstr/>
      </vt:variant>
      <vt:variant>
        <vt:lpwstr>_Toc66651595</vt:lpwstr>
      </vt:variant>
      <vt:variant>
        <vt:i4>1376312</vt:i4>
      </vt:variant>
      <vt:variant>
        <vt:i4>2</vt:i4>
      </vt:variant>
      <vt:variant>
        <vt:i4>0</vt:i4>
      </vt:variant>
      <vt:variant>
        <vt:i4>5</vt:i4>
      </vt:variant>
      <vt:variant>
        <vt:lpwstr/>
      </vt:variant>
      <vt:variant>
        <vt:lpwstr>_Toc66651594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7</cp:revision>
  <cp:lastPrinted>2021-03-29T03:01:00Z</cp:lastPrinted>
  <dcterms:created xsi:type="dcterms:W3CDTF">2021-03-14T14:37:00Z</dcterms:created>
  <dcterms:modified xsi:type="dcterms:W3CDTF">2021-03-29T03:02:00Z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